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90779">
      <w:pPr>
        <w:jc w:val="left"/>
        <w:rPr>
          <w:rFonts w:ascii="仿宋_GB2312" w:eastAsia="仿宋_GB2312"/>
          <w:b/>
          <w:sz w:val="28"/>
          <w:szCs w:val="28"/>
        </w:rPr>
      </w:pPr>
    </w:p>
    <w:p w14:paraId="000D3AE0">
      <w:pPr>
        <w:jc w:val="center"/>
        <w:rPr>
          <w:rFonts w:ascii="仿宋_GB2312" w:eastAsia="仿宋_GB2312"/>
          <w:b/>
          <w:sz w:val="120"/>
          <w:szCs w:val="120"/>
        </w:rPr>
      </w:pPr>
    </w:p>
    <w:p w14:paraId="14B2530E">
      <w:pPr>
        <w:jc w:val="center"/>
        <w:rPr>
          <w:rFonts w:hint="eastAsia" w:ascii="黑体" w:hAnsi="黑体" w:eastAsia="黑体"/>
          <w:b/>
          <w:sz w:val="80"/>
          <w:szCs w:val="80"/>
        </w:rPr>
      </w:pPr>
      <w:r>
        <w:rPr>
          <w:rFonts w:hint="eastAsia" w:ascii="黑体" w:hAnsi="黑体" w:eastAsia="黑体"/>
          <w:b/>
          <w:sz w:val="80"/>
          <w:szCs w:val="80"/>
          <w:lang w:eastAsia="zh-CN"/>
        </w:rPr>
        <w:t>西宁市城东区人民政府清真巷街道办事处</w:t>
      </w:r>
      <w:r>
        <w:rPr>
          <w:rFonts w:hint="eastAsia" w:ascii="黑体" w:hAnsi="黑体" w:eastAsia="黑体"/>
          <w:b/>
          <w:sz w:val="80"/>
          <w:szCs w:val="80"/>
        </w:rPr>
        <w:t xml:space="preserve"> </w:t>
      </w:r>
    </w:p>
    <w:p w14:paraId="778E0791">
      <w:pPr>
        <w:jc w:val="center"/>
        <w:rPr>
          <w:rFonts w:ascii="仿宋_GB2312" w:eastAsia="仿宋_GB2312"/>
          <w:b/>
          <w:sz w:val="80"/>
          <w:szCs w:val="80"/>
        </w:rPr>
      </w:pPr>
    </w:p>
    <w:p w14:paraId="4E0551DB">
      <w:pPr>
        <w:jc w:val="center"/>
        <w:rPr>
          <w:rFonts w:ascii="黑体" w:hAnsi="黑体" w:eastAsia="黑体"/>
          <w:b/>
          <w:sz w:val="72"/>
          <w:szCs w:val="72"/>
        </w:rPr>
      </w:pPr>
      <w:r>
        <w:rPr>
          <w:rFonts w:ascii="黑体" w:hAnsi="黑体" w:eastAsia="黑体"/>
          <w:b/>
          <w:sz w:val="72"/>
          <w:szCs w:val="72"/>
        </w:rPr>
        <w:t>2021</w:t>
      </w:r>
      <w:r>
        <w:rPr>
          <w:rFonts w:hint="eastAsia" w:ascii="黑体" w:hAnsi="黑体" w:eastAsia="黑体"/>
          <w:b/>
          <w:sz w:val="72"/>
          <w:szCs w:val="72"/>
        </w:rPr>
        <w:t>年度</w:t>
      </w:r>
      <w:r>
        <w:rPr>
          <w:rFonts w:hint="eastAsia" w:ascii="黑体" w:hAnsi="黑体" w:eastAsia="黑体"/>
          <w:b/>
          <w:sz w:val="72"/>
          <w:szCs w:val="72"/>
          <w:lang w:eastAsia="zh-CN"/>
        </w:rPr>
        <w:t>部门</w:t>
      </w:r>
      <w:r>
        <w:rPr>
          <w:rFonts w:hint="eastAsia" w:ascii="黑体" w:hAnsi="黑体" w:eastAsia="黑体"/>
          <w:b/>
          <w:sz w:val="72"/>
          <w:szCs w:val="72"/>
        </w:rPr>
        <w:t>决算</w:t>
      </w:r>
    </w:p>
    <w:p w14:paraId="6BD62765">
      <w:pPr>
        <w:jc w:val="center"/>
        <w:rPr>
          <w:rFonts w:hint="eastAsia" w:ascii="仿宋_GB2312" w:eastAsia="仿宋_GB2312"/>
          <w:b/>
          <w:sz w:val="44"/>
          <w:szCs w:val="44"/>
        </w:rPr>
      </w:pPr>
    </w:p>
    <w:p w14:paraId="7546FC46">
      <w:pPr>
        <w:jc w:val="center"/>
        <w:rPr>
          <w:rFonts w:hint="eastAsia" w:ascii="仿宋_GB2312" w:eastAsia="仿宋_GB2312"/>
          <w:b/>
          <w:sz w:val="44"/>
          <w:szCs w:val="44"/>
        </w:rPr>
      </w:pPr>
    </w:p>
    <w:p w14:paraId="5E57D239">
      <w:pPr>
        <w:jc w:val="center"/>
        <w:rPr>
          <w:rFonts w:hint="eastAsia" w:ascii="仿宋_GB2312" w:eastAsia="仿宋_GB2312"/>
          <w:b/>
          <w:sz w:val="44"/>
          <w:szCs w:val="44"/>
        </w:rPr>
      </w:pPr>
    </w:p>
    <w:p w14:paraId="10EF40F7">
      <w:pPr>
        <w:jc w:val="center"/>
        <w:rPr>
          <w:rFonts w:hint="eastAsia" w:ascii="仿宋_GB2312" w:eastAsia="仿宋_GB2312"/>
          <w:b/>
          <w:sz w:val="44"/>
          <w:szCs w:val="44"/>
        </w:rPr>
      </w:pPr>
    </w:p>
    <w:p w14:paraId="1282C5EF">
      <w:pPr>
        <w:jc w:val="center"/>
        <w:rPr>
          <w:rFonts w:hint="eastAsia" w:ascii="仿宋_GB2312" w:eastAsia="仿宋_GB2312"/>
          <w:b/>
          <w:sz w:val="44"/>
          <w:szCs w:val="44"/>
        </w:rPr>
      </w:pPr>
    </w:p>
    <w:p w14:paraId="282E4E94">
      <w:pPr>
        <w:jc w:val="center"/>
        <w:rPr>
          <w:rFonts w:hint="eastAsia" w:ascii="仿宋_GB2312" w:eastAsia="仿宋_GB2312"/>
          <w:b/>
          <w:sz w:val="44"/>
          <w:szCs w:val="44"/>
        </w:rPr>
      </w:pPr>
    </w:p>
    <w:p w14:paraId="60242A6F">
      <w:pPr>
        <w:jc w:val="center"/>
        <w:rPr>
          <w:rFonts w:hint="eastAsia" w:ascii="仿宋_GB2312" w:eastAsia="仿宋_GB2312"/>
          <w:b/>
          <w:sz w:val="44"/>
          <w:szCs w:val="44"/>
        </w:rPr>
      </w:pPr>
    </w:p>
    <w:p w14:paraId="1CC00089">
      <w:pPr>
        <w:jc w:val="center"/>
        <w:rPr>
          <w:rFonts w:hint="eastAsia" w:ascii="仿宋_GB2312" w:eastAsia="仿宋_GB2312"/>
          <w:b/>
          <w:sz w:val="44"/>
          <w:szCs w:val="44"/>
        </w:rPr>
      </w:pPr>
    </w:p>
    <w:p w14:paraId="19D2B894">
      <w:pPr>
        <w:jc w:val="center"/>
        <w:rPr>
          <w:rFonts w:hint="eastAsia" w:ascii="仿宋_GB2312" w:eastAsia="仿宋_GB2312"/>
          <w:b/>
          <w:sz w:val="44"/>
          <w:szCs w:val="44"/>
        </w:rPr>
      </w:pPr>
    </w:p>
    <w:p w14:paraId="30DA9630">
      <w:pPr>
        <w:jc w:val="both"/>
        <w:rPr>
          <w:rFonts w:ascii="仿宋_GB2312" w:eastAsia="仿宋_GB2312"/>
          <w:b/>
          <w:sz w:val="44"/>
          <w:szCs w:val="44"/>
        </w:rPr>
      </w:pPr>
    </w:p>
    <w:p w14:paraId="3782BF82">
      <w:pPr>
        <w:jc w:val="center"/>
        <w:rPr>
          <w:rFonts w:ascii="仿宋_GB2312" w:eastAsia="仿宋_GB2312"/>
          <w:b/>
          <w:sz w:val="52"/>
          <w:szCs w:val="52"/>
        </w:rPr>
      </w:pPr>
      <w:r>
        <w:rPr>
          <w:rFonts w:hint="eastAsia" w:ascii="仿宋_GB2312" w:eastAsia="仿宋_GB2312"/>
          <w:b/>
          <w:sz w:val="52"/>
          <w:szCs w:val="52"/>
        </w:rPr>
        <w:t>目录</w:t>
      </w:r>
    </w:p>
    <w:p w14:paraId="0D0DC994">
      <w:pPr>
        <w:ind w:firstLine="640" w:firstLineChars="200"/>
        <w:rPr>
          <w:rFonts w:ascii="仿宋_GB2312" w:eastAsia="仿宋_GB2312"/>
          <w:sz w:val="32"/>
          <w:szCs w:val="32"/>
        </w:rPr>
      </w:pPr>
    </w:p>
    <w:p w14:paraId="21B38707">
      <w:pPr>
        <w:rPr>
          <w:rFonts w:ascii="仿宋_GB2312" w:eastAsia="仿宋_GB2312"/>
          <w:b/>
          <w:sz w:val="32"/>
          <w:szCs w:val="32"/>
        </w:rPr>
      </w:pPr>
      <w:r>
        <w:rPr>
          <w:rFonts w:hint="eastAsia" w:ascii="仿宋_GB2312" w:eastAsia="仿宋_GB2312"/>
          <w:b/>
          <w:sz w:val="32"/>
          <w:szCs w:val="32"/>
        </w:rPr>
        <w:t>第一部分 单位概况</w:t>
      </w:r>
    </w:p>
    <w:p w14:paraId="5CBF0CB9">
      <w:pPr>
        <w:ind w:firstLine="640" w:firstLineChars="200"/>
        <w:rPr>
          <w:rFonts w:ascii="仿宋_GB2312" w:eastAsia="仿宋_GB2312"/>
          <w:b/>
          <w:sz w:val="32"/>
          <w:szCs w:val="32"/>
        </w:rPr>
      </w:pPr>
      <w:r>
        <w:rPr>
          <w:rFonts w:hint="eastAsia" w:ascii="仿宋_GB2312" w:eastAsia="仿宋_GB2312"/>
          <w:sz w:val="32"/>
          <w:szCs w:val="32"/>
        </w:rPr>
        <w:t>一、单位职责</w:t>
      </w:r>
    </w:p>
    <w:p w14:paraId="48987527">
      <w:pPr>
        <w:ind w:firstLine="640" w:firstLineChars="200"/>
        <w:rPr>
          <w:rFonts w:ascii="仿宋_GB2312" w:eastAsia="仿宋_GB2312"/>
          <w:b/>
          <w:sz w:val="32"/>
          <w:szCs w:val="32"/>
        </w:rPr>
      </w:pPr>
      <w:r>
        <w:rPr>
          <w:rFonts w:hint="eastAsia" w:ascii="仿宋_GB2312" w:eastAsia="仿宋_GB2312"/>
          <w:sz w:val="32"/>
          <w:szCs w:val="32"/>
        </w:rPr>
        <w:t>二、机构设置情况</w:t>
      </w:r>
    </w:p>
    <w:p w14:paraId="7C83DBBC">
      <w:pPr>
        <w:rPr>
          <w:rFonts w:ascii="仿宋_GB2312" w:eastAsia="仿宋_GB2312"/>
          <w:b/>
          <w:sz w:val="32"/>
          <w:szCs w:val="32"/>
        </w:rPr>
      </w:pPr>
      <w:r>
        <w:rPr>
          <w:rFonts w:hint="eastAsia" w:ascii="仿宋_GB2312" w:eastAsia="仿宋_GB2312"/>
          <w:b/>
          <w:sz w:val="32"/>
          <w:szCs w:val="32"/>
        </w:rPr>
        <w:t>第二部分 2021年度单位决算公开报表</w:t>
      </w:r>
    </w:p>
    <w:p w14:paraId="6A5D7DFD">
      <w:pPr>
        <w:ind w:firstLine="640" w:firstLineChars="200"/>
        <w:rPr>
          <w:rFonts w:ascii="仿宋_GB2312" w:eastAsia="仿宋_GB2312"/>
          <w:sz w:val="32"/>
          <w:szCs w:val="32"/>
        </w:rPr>
      </w:pPr>
      <w:r>
        <w:rPr>
          <w:rFonts w:hint="eastAsia" w:ascii="仿宋_GB2312" w:eastAsia="仿宋_GB2312"/>
          <w:sz w:val="32"/>
          <w:szCs w:val="32"/>
        </w:rPr>
        <w:t>一、收入支出决算总表</w:t>
      </w:r>
    </w:p>
    <w:p w14:paraId="17496830">
      <w:pPr>
        <w:ind w:firstLine="640" w:firstLineChars="200"/>
        <w:rPr>
          <w:rFonts w:ascii="仿宋_GB2312" w:eastAsia="仿宋_GB2312"/>
          <w:sz w:val="32"/>
          <w:szCs w:val="32"/>
        </w:rPr>
      </w:pPr>
      <w:r>
        <w:rPr>
          <w:rFonts w:hint="eastAsia" w:ascii="仿宋_GB2312" w:eastAsia="仿宋_GB2312"/>
          <w:sz w:val="32"/>
          <w:szCs w:val="32"/>
        </w:rPr>
        <w:t>二、收入决算表</w:t>
      </w:r>
    </w:p>
    <w:p w14:paraId="2D2717C2">
      <w:pPr>
        <w:ind w:firstLine="640" w:firstLineChars="200"/>
        <w:rPr>
          <w:rFonts w:ascii="仿宋_GB2312" w:eastAsia="仿宋_GB2312"/>
          <w:sz w:val="32"/>
          <w:szCs w:val="32"/>
        </w:rPr>
      </w:pPr>
      <w:r>
        <w:rPr>
          <w:rFonts w:hint="eastAsia" w:ascii="仿宋_GB2312" w:eastAsia="仿宋_GB2312"/>
          <w:sz w:val="32"/>
          <w:szCs w:val="32"/>
        </w:rPr>
        <w:t>三、支出决算表</w:t>
      </w:r>
    </w:p>
    <w:p w14:paraId="33637193">
      <w:pPr>
        <w:ind w:firstLine="640" w:firstLineChars="200"/>
        <w:rPr>
          <w:rFonts w:hint="eastAsia" w:ascii="仿宋_GB2312" w:eastAsia="仿宋_GB2312"/>
          <w:sz w:val="32"/>
          <w:szCs w:val="32"/>
        </w:rPr>
      </w:pPr>
      <w:r>
        <w:rPr>
          <w:rFonts w:hint="eastAsia" w:ascii="仿宋_GB2312" w:eastAsia="仿宋_GB2312"/>
          <w:sz w:val="32"/>
          <w:szCs w:val="32"/>
        </w:rPr>
        <w:t>四、财政拨款收入支出决算总表</w:t>
      </w:r>
    </w:p>
    <w:p w14:paraId="1F1DC880">
      <w:pPr>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14:paraId="4A352754">
      <w:pPr>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14:paraId="76DF6157">
      <w:pPr>
        <w:ind w:firstLine="640" w:firstLineChars="200"/>
        <w:rPr>
          <w:rFonts w:ascii="仿宋_GB2312" w:eastAsia="仿宋_GB2312"/>
          <w:sz w:val="32"/>
          <w:szCs w:val="32"/>
        </w:rPr>
      </w:pPr>
      <w:r>
        <w:rPr>
          <w:rFonts w:hint="eastAsia" w:ascii="仿宋_GB2312" w:eastAsia="仿宋_GB2312"/>
          <w:sz w:val="32"/>
          <w:szCs w:val="32"/>
        </w:rPr>
        <w:t>七、一般公共预算财政拨款“三公”经费及会议费、</w:t>
      </w:r>
    </w:p>
    <w:p w14:paraId="67A12FDB">
      <w:pPr>
        <w:ind w:firstLine="1280" w:firstLineChars="400"/>
        <w:rPr>
          <w:rFonts w:ascii="仿宋_GB2312" w:eastAsia="仿宋_GB2312"/>
          <w:sz w:val="32"/>
          <w:szCs w:val="32"/>
        </w:rPr>
      </w:pPr>
      <w:r>
        <w:rPr>
          <w:rFonts w:hint="eastAsia" w:ascii="仿宋_GB2312" w:eastAsia="仿宋_GB2312"/>
          <w:sz w:val="32"/>
          <w:szCs w:val="32"/>
        </w:rPr>
        <w:t>培训费支出决算表</w:t>
      </w:r>
    </w:p>
    <w:p w14:paraId="635D4C9A">
      <w:pPr>
        <w:ind w:firstLine="640" w:firstLineChars="200"/>
        <w:rPr>
          <w:rFonts w:ascii="仿宋_GB2312" w:eastAsia="仿宋_GB2312"/>
          <w:sz w:val="32"/>
          <w:szCs w:val="32"/>
        </w:rPr>
      </w:pPr>
      <w:r>
        <w:rPr>
          <w:rFonts w:hint="eastAsia" w:ascii="仿宋_GB2312" w:eastAsia="仿宋_GB2312"/>
          <w:sz w:val="32"/>
          <w:szCs w:val="32"/>
        </w:rPr>
        <w:t>八、政府性基金预算财政拨款</w:t>
      </w:r>
      <w:r>
        <w:rPr>
          <w:rFonts w:ascii="仿宋_GB2312" w:eastAsia="仿宋_GB2312"/>
          <w:sz w:val="32"/>
          <w:szCs w:val="32"/>
        </w:rPr>
        <w:t>收入</w:t>
      </w:r>
      <w:r>
        <w:rPr>
          <w:rFonts w:hint="eastAsia" w:ascii="仿宋_GB2312" w:eastAsia="仿宋_GB2312"/>
          <w:sz w:val="32"/>
          <w:szCs w:val="32"/>
        </w:rPr>
        <w:t>支出决算表</w:t>
      </w:r>
    </w:p>
    <w:p w14:paraId="424D4B88">
      <w:pPr>
        <w:ind w:firstLine="640" w:firstLineChars="200"/>
        <w:rPr>
          <w:rFonts w:ascii="仿宋_GB2312" w:eastAsia="仿宋_GB2312"/>
          <w:sz w:val="32"/>
          <w:szCs w:val="32"/>
        </w:rPr>
      </w:pPr>
      <w:r>
        <w:rPr>
          <w:rFonts w:hint="eastAsia" w:ascii="仿宋_GB2312" w:eastAsia="仿宋_GB2312"/>
          <w:sz w:val="32"/>
          <w:szCs w:val="32"/>
        </w:rPr>
        <w:t>九、国有资本经营预算财政拨款</w:t>
      </w:r>
      <w:r>
        <w:rPr>
          <w:rFonts w:ascii="仿宋_GB2312" w:eastAsia="仿宋_GB2312"/>
          <w:sz w:val="32"/>
          <w:szCs w:val="32"/>
        </w:rPr>
        <w:t>收入</w:t>
      </w:r>
      <w:r>
        <w:rPr>
          <w:rFonts w:hint="eastAsia" w:ascii="仿宋_GB2312" w:eastAsia="仿宋_GB2312"/>
          <w:sz w:val="32"/>
          <w:szCs w:val="32"/>
        </w:rPr>
        <w:t>支出决算表</w:t>
      </w:r>
    </w:p>
    <w:p w14:paraId="793B5421">
      <w:pPr>
        <w:ind w:firstLine="640" w:firstLineChars="200"/>
        <w:rPr>
          <w:rFonts w:ascii="仿宋_GB2312" w:eastAsia="仿宋_GB2312"/>
          <w:sz w:val="32"/>
          <w:szCs w:val="32"/>
        </w:rPr>
      </w:pPr>
      <w:r>
        <w:rPr>
          <w:rFonts w:hint="eastAsia" w:ascii="仿宋_GB2312" w:eastAsia="仿宋_GB2312"/>
          <w:sz w:val="32"/>
          <w:szCs w:val="32"/>
        </w:rPr>
        <w:t>十、财政拨款支出情况表</w:t>
      </w:r>
    </w:p>
    <w:p w14:paraId="2E45015D">
      <w:pPr>
        <w:ind w:firstLine="640" w:firstLineChars="200"/>
        <w:rPr>
          <w:rFonts w:ascii="仿宋_GB2312" w:eastAsia="仿宋_GB2312"/>
          <w:sz w:val="32"/>
          <w:szCs w:val="32"/>
        </w:rPr>
      </w:pPr>
      <w:r>
        <w:rPr>
          <w:rFonts w:hint="eastAsia" w:ascii="仿宋_GB2312" w:eastAsia="仿宋_GB2312"/>
          <w:sz w:val="32"/>
          <w:szCs w:val="32"/>
        </w:rPr>
        <w:t>十一、机关运行经费支出情况表</w:t>
      </w:r>
    </w:p>
    <w:p w14:paraId="005CD85D">
      <w:pPr>
        <w:ind w:firstLine="640" w:firstLineChars="200"/>
        <w:rPr>
          <w:rFonts w:ascii="仿宋_GB2312" w:eastAsia="仿宋_GB2312"/>
          <w:sz w:val="32"/>
          <w:szCs w:val="32"/>
        </w:rPr>
      </w:pPr>
      <w:r>
        <w:rPr>
          <w:rFonts w:hint="eastAsia" w:ascii="仿宋_GB2312" w:eastAsia="仿宋_GB2312"/>
          <w:sz w:val="32"/>
          <w:szCs w:val="32"/>
        </w:rPr>
        <w:t>十二、政府采购支出情况表</w:t>
      </w:r>
    </w:p>
    <w:p w14:paraId="6D648D32">
      <w:pPr>
        <w:rPr>
          <w:rFonts w:ascii="仿宋_GB2312" w:eastAsia="仿宋_GB2312"/>
          <w:b/>
          <w:bCs/>
          <w:sz w:val="32"/>
          <w:szCs w:val="32"/>
        </w:rPr>
      </w:pPr>
      <w:r>
        <w:rPr>
          <w:rFonts w:hint="eastAsia" w:ascii="仿宋_GB2312" w:eastAsia="仿宋_GB2312"/>
          <w:b/>
          <w:bCs/>
          <w:sz w:val="32"/>
          <w:szCs w:val="32"/>
        </w:rPr>
        <w:t xml:space="preserve">第三部分 </w:t>
      </w:r>
      <w:r>
        <w:rPr>
          <w:rFonts w:ascii="仿宋_GB2312" w:eastAsia="仿宋_GB2312"/>
          <w:b/>
          <w:bCs/>
          <w:sz w:val="32"/>
          <w:szCs w:val="32"/>
        </w:rPr>
        <w:t>2021</w:t>
      </w:r>
      <w:r>
        <w:rPr>
          <w:rFonts w:hint="eastAsia" w:ascii="仿宋_GB2312" w:eastAsia="仿宋_GB2312"/>
          <w:b/>
          <w:bCs/>
          <w:sz w:val="32"/>
          <w:szCs w:val="32"/>
        </w:rPr>
        <w:t>年度单位决算情况说明</w:t>
      </w:r>
    </w:p>
    <w:p w14:paraId="683590FB">
      <w:pPr>
        <w:ind w:firstLine="566" w:firstLineChars="177"/>
        <w:rPr>
          <w:rFonts w:hint="eastAsia" w:ascii="仿宋_GB2312" w:eastAsia="仿宋_GB2312"/>
          <w:sz w:val="32"/>
          <w:szCs w:val="32"/>
        </w:rPr>
      </w:pPr>
      <w:r>
        <w:rPr>
          <w:rFonts w:hint="eastAsia" w:ascii="仿宋_GB2312" w:eastAsia="仿宋_GB2312"/>
          <w:sz w:val="32"/>
          <w:szCs w:val="32"/>
        </w:rPr>
        <w:t>一、收入支出</w:t>
      </w:r>
      <w:r>
        <w:rPr>
          <w:rFonts w:ascii="仿宋_GB2312" w:eastAsia="仿宋_GB2312"/>
          <w:sz w:val="32"/>
          <w:szCs w:val="32"/>
        </w:rPr>
        <w:t>总体情况说明</w:t>
      </w:r>
    </w:p>
    <w:p w14:paraId="6F535BA6">
      <w:pPr>
        <w:ind w:firstLine="566" w:firstLineChars="177"/>
        <w:rPr>
          <w:rFonts w:ascii="仿宋_GB2312" w:eastAsia="仿宋_GB2312"/>
          <w:sz w:val="32"/>
          <w:szCs w:val="32"/>
        </w:rPr>
      </w:pPr>
      <w:r>
        <w:rPr>
          <w:rFonts w:hint="eastAsia" w:ascii="仿宋_GB2312" w:eastAsia="仿宋_GB2312"/>
          <w:sz w:val="32"/>
          <w:szCs w:val="32"/>
        </w:rPr>
        <w:t>二、收入情况说明</w:t>
      </w:r>
    </w:p>
    <w:p w14:paraId="7C3A1563">
      <w:pPr>
        <w:ind w:firstLine="566" w:firstLineChars="177"/>
        <w:rPr>
          <w:rFonts w:ascii="仿宋_GB2312" w:eastAsia="仿宋_GB2312"/>
          <w:sz w:val="32"/>
          <w:szCs w:val="32"/>
        </w:rPr>
      </w:pPr>
      <w:r>
        <w:rPr>
          <w:rFonts w:hint="eastAsia" w:ascii="仿宋_GB2312" w:eastAsia="仿宋_GB2312"/>
          <w:sz w:val="32"/>
          <w:szCs w:val="32"/>
        </w:rPr>
        <w:t>三、支出情况说明</w:t>
      </w:r>
    </w:p>
    <w:p w14:paraId="3860A6D7">
      <w:pPr>
        <w:ind w:firstLine="566" w:firstLineChars="177"/>
        <w:rPr>
          <w:rFonts w:ascii="仿宋_GB2312" w:eastAsia="仿宋_GB2312"/>
          <w:sz w:val="32"/>
          <w:szCs w:val="32"/>
        </w:rPr>
      </w:pPr>
      <w:r>
        <w:rPr>
          <w:rFonts w:hint="eastAsia" w:ascii="仿宋_GB2312" w:eastAsia="仿宋_GB2312"/>
          <w:sz w:val="32"/>
          <w:szCs w:val="32"/>
        </w:rPr>
        <w:t>四、财政拨款收入支出总体情况说明</w:t>
      </w:r>
    </w:p>
    <w:p w14:paraId="75E25738">
      <w:pPr>
        <w:ind w:firstLine="566" w:firstLineChars="177"/>
        <w:rPr>
          <w:rFonts w:ascii="仿宋_GB2312" w:eastAsia="仿宋_GB2312"/>
          <w:sz w:val="32"/>
          <w:szCs w:val="32"/>
        </w:rPr>
      </w:pPr>
      <w:r>
        <w:rPr>
          <w:rFonts w:hint="eastAsia" w:ascii="仿宋_GB2312" w:eastAsia="仿宋_GB2312"/>
          <w:sz w:val="32"/>
          <w:szCs w:val="32"/>
        </w:rPr>
        <w:t>五、一般公共预算财政拨款支出情况说明</w:t>
      </w:r>
    </w:p>
    <w:p w14:paraId="6AB34DE2">
      <w:pPr>
        <w:ind w:firstLine="566" w:firstLineChars="177"/>
        <w:rPr>
          <w:rFonts w:ascii="仿宋_GB2312" w:eastAsia="仿宋_GB2312"/>
          <w:sz w:val="32"/>
          <w:szCs w:val="32"/>
        </w:rPr>
      </w:pPr>
      <w:r>
        <w:rPr>
          <w:rFonts w:hint="eastAsia" w:ascii="仿宋_GB2312" w:eastAsia="仿宋_GB2312"/>
          <w:sz w:val="32"/>
          <w:szCs w:val="32"/>
        </w:rPr>
        <w:t>六、一般公共预算财政拨款基本支出情况说明</w:t>
      </w:r>
    </w:p>
    <w:p w14:paraId="72EF0B69">
      <w:pPr>
        <w:ind w:firstLine="566" w:firstLineChars="177"/>
        <w:rPr>
          <w:rFonts w:ascii="仿宋_GB2312" w:eastAsia="仿宋_GB2312"/>
          <w:sz w:val="32"/>
          <w:szCs w:val="32"/>
        </w:rPr>
      </w:pPr>
      <w:r>
        <w:rPr>
          <w:rFonts w:hint="eastAsia" w:ascii="仿宋_GB2312" w:eastAsia="仿宋_GB2312"/>
          <w:sz w:val="32"/>
          <w:szCs w:val="32"/>
        </w:rPr>
        <w:t>七、一般公共预算财政拨款“三公”经费支出情况说明</w:t>
      </w:r>
    </w:p>
    <w:p w14:paraId="5A3DB889">
      <w:pPr>
        <w:ind w:firstLine="566" w:firstLineChars="177"/>
        <w:rPr>
          <w:rFonts w:ascii="仿宋_GB2312" w:eastAsia="仿宋_GB2312"/>
          <w:sz w:val="32"/>
          <w:szCs w:val="32"/>
        </w:rPr>
      </w:pPr>
      <w:r>
        <w:rPr>
          <w:rFonts w:hint="eastAsia" w:ascii="仿宋_GB2312" w:eastAsia="仿宋_GB2312"/>
          <w:sz w:val="32"/>
          <w:szCs w:val="32"/>
        </w:rPr>
        <w:t>八、政府性基金预算财政拨款收入支出情况说明</w:t>
      </w:r>
    </w:p>
    <w:p w14:paraId="41E04D32">
      <w:pPr>
        <w:ind w:firstLine="566" w:firstLineChars="177"/>
        <w:rPr>
          <w:rFonts w:ascii="仿宋_GB2312" w:eastAsia="仿宋_GB2312"/>
          <w:sz w:val="32"/>
          <w:szCs w:val="32"/>
        </w:rPr>
      </w:pPr>
      <w:r>
        <w:rPr>
          <w:rFonts w:hint="eastAsia" w:ascii="仿宋_GB2312" w:eastAsia="仿宋_GB2312"/>
          <w:sz w:val="32"/>
          <w:szCs w:val="32"/>
        </w:rPr>
        <w:t>九、国有资本经营预算财政拨款收入支出</w:t>
      </w:r>
      <w:r>
        <w:rPr>
          <w:rFonts w:ascii="仿宋_GB2312" w:eastAsia="仿宋_GB2312"/>
          <w:sz w:val="32"/>
          <w:szCs w:val="32"/>
        </w:rPr>
        <w:t>情况说明</w:t>
      </w:r>
    </w:p>
    <w:p w14:paraId="67AC66A7">
      <w:pPr>
        <w:ind w:firstLine="566" w:firstLineChars="177"/>
        <w:rPr>
          <w:rFonts w:ascii="仿宋_GB2312" w:eastAsia="仿宋_GB2312"/>
          <w:sz w:val="32"/>
          <w:szCs w:val="32"/>
        </w:rPr>
      </w:pPr>
      <w:r>
        <w:rPr>
          <w:rFonts w:hint="eastAsia" w:ascii="仿宋_GB2312" w:eastAsia="仿宋_GB2312"/>
          <w:sz w:val="32"/>
          <w:szCs w:val="32"/>
        </w:rPr>
        <w:t>十、财政拨款支出情况说明</w:t>
      </w:r>
    </w:p>
    <w:p w14:paraId="60361DE3">
      <w:pPr>
        <w:ind w:firstLine="566" w:firstLineChars="177"/>
        <w:rPr>
          <w:rFonts w:ascii="仿宋_GB2312" w:eastAsia="仿宋_GB2312"/>
          <w:sz w:val="32"/>
          <w:szCs w:val="32"/>
        </w:rPr>
      </w:pPr>
      <w:r>
        <w:rPr>
          <w:rFonts w:hint="eastAsia" w:ascii="仿宋_GB2312" w:eastAsia="仿宋_GB2312"/>
          <w:sz w:val="32"/>
          <w:szCs w:val="32"/>
        </w:rPr>
        <w:t>十一、机关运行经费支出情况说明</w:t>
      </w:r>
    </w:p>
    <w:p w14:paraId="47EAEFD2">
      <w:pPr>
        <w:ind w:firstLine="566" w:firstLineChars="177"/>
        <w:rPr>
          <w:rFonts w:ascii="仿宋_GB2312" w:eastAsia="仿宋_GB2312"/>
          <w:sz w:val="32"/>
          <w:szCs w:val="32"/>
        </w:rPr>
      </w:pPr>
      <w:r>
        <w:rPr>
          <w:rFonts w:hint="eastAsia" w:ascii="仿宋_GB2312" w:eastAsia="仿宋_GB2312"/>
          <w:sz w:val="32"/>
          <w:szCs w:val="32"/>
        </w:rPr>
        <w:t>十二、政府采购支出情况说明</w:t>
      </w:r>
    </w:p>
    <w:p w14:paraId="3F9C483F">
      <w:pPr>
        <w:ind w:firstLine="566" w:firstLineChars="177"/>
        <w:rPr>
          <w:rFonts w:ascii="仿宋_GB2312" w:eastAsia="仿宋_GB2312"/>
          <w:sz w:val="32"/>
          <w:szCs w:val="32"/>
        </w:rPr>
      </w:pPr>
      <w:r>
        <w:rPr>
          <w:rFonts w:hint="eastAsia" w:ascii="仿宋_GB2312" w:eastAsia="仿宋_GB2312"/>
          <w:sz w:val="32"/>
          <w:szCs w:val="32"/>
        </w:rPr>
        <w:t>十三</w:t>
      </w:r>
      <w:r>
        <w:rPr>
          <w:rFonts w:ascii="仿宋_GB2312" w:eastAsia="仿宋_GB2312"/>
          <w:sz w:val="32"/>
          <w:szCs w:val="32"/>
        </w:rPr>
        <w:t>、</w:t>
      </w:r>
      <w:r>
        <w:rPr>
          <w:rFonts w:hint="eastAsia" w:ascii="仿宋_GB2312" w:eastAsia="仿宋_GB2312"/>
          <w:sz w:val="32"/>
          <w:szCs w:val="32"/>
        </w:rPr>
        <w:t>预算</w:t>
      </w:r>
      <w:r>
        <w:rPr>
          <w:rFonts w:ascii="仿宋_GB2312" w:eastAsia="仿宋_GB2312"/>
          <w:sz w:val="32"/>
          <w:szCs w:val="32"/>
        </w:rPr>
        <w:t>绩效情况说明</w:t>
      </w:r>
    </w:p>
    <w:p w14:paraId="1E175CF7">
      <w:pPr>
        <w:ind w:firstLine="566" w:firstLineChars="177"/>
        <w:rPr>
          <w:rFonts w:ascii="仿宋_GB2312" w:eastAsia="仿宋_GB2312"/>
          <w:b/>
          <w:sz w:val="32"/>
          <w:szCs w:val="32"/>
        </w:rPr>
      </w:pPr>
      <w:r>
        <w:rPr>
          <w:rFonts w:hint="eastAsia" w:ascii="仿宋_GB2312" w:eastAsia="仿宋_GB2312"/>
          <w:sz w:val="32"/>
          <w:szCs w:val="32"/>
        </w:rPr>
        <w:t>十四、</w:t>
      </w:r>
      <w:r>
        <w:rPr>
          <w:rFonts w:ascii="仿宋_GB2312" w:eastAsia="仿宋_GB2312"/>
          <w:sz w:val="32"/>
          <w:szCs w:val="32"/>
        </w:rPr>
        <w:t>其他重要事项的情况说明</w:t>
      </w:r>
    </w:p>
    <w:p w14:paraId="2BC7E2AE">
      <w:pPr>
        <w:rPr>
          <w:rFonts w:hint="eastAsia" w:ascii="仿宋_GB2312" w:eastAsia="仿宋_GB2312"/>
          <w:b/>
          <w:bCs/>
          <w:sz w:val="32"/>
          <w:szCs w:val="32"/>
        </w:rPr>
      </w:pPr>
      <w:r>
        <w:rPr>
          <w:rFonts w:hint="eastAsia" w:ascii="仿宋_GB2312" w:eastAsia="仿宋_GB2312"/>
          <w:b/>
          <w:bCs/>
          <w:sz w:val="32"/>
          <w:szCs w:val="32"/>
        </w:rPr>
        <w:t xml:space="preserve"> 第四部分 名词解释</w:t>
      </w:r>
    </w:p>
    <w:p w14:paraId="0A2BAACA">
      <w:pPr>
        <w:jc w:val="center"/>
        <w:rPr>
          <w:rFonts w:ascii="黑体" w:hAnsi="黑体" w:eastAsia="黑体"/>
          <w:b/>
          <w:sz w:val="36"/>
          <w:szCs w:val="36"/>
        </w:rPr>
      </w:pPr>
    </w:p>
    <w:p w14:paraId="5BDDE6F5">
      <w:pPr>
        <w:jc w:val="center"/>
        <w:rPr>
          <w:rFonts w:hint="eastAsia" w:ascii="黑体" w:hAnsi="黑体" w:eastAsia="黑体"/>
          <w:b/>
          <w:sz w:val="36"/>
          <w:szCs w:val="36"/>
        </w:rPr>
      </w:pPr>
    </w:p>
    <w:p w14:paraId="0A675586">
      <w:pPr>
        <w:jc w:val="center"/>
        <w:rPr>
          <w:rFonts w:ascii="黑体" w:hAnsi="黑体" w:eastAsia="黑体"/>
          <w:b/>
          <w:sz w:val="36"/>
          <w:szCs w:val="36"/>
        </w:rPr>
      </w:pPr>
    </w:p>
    <w:p w14:paraId="45762B3D">
      <w:pPr>
        <w:jc w:val="center"/>
        <w:rPr>
          <w:rFonts w:ascii="黑体" w:hAnsi="黑体" w:eastAsia="黑体"/>
          <w:b/>
          <w:sz w:val="36"/>
          <w:szCs w:val="36"/>
        </w:rPr>
      </w:pPr>
    </w:p>
    <w:p w14:paraId="5C45C37F">
      <w:pPr>
        <w:jc w:val="center"/>
        <w:rPr>
          <w:rFonts w:ascii="黑体" w:hAnsi="黑体" w:eastAsia="黑体"/>
          <w:b/>
          <w:sz w:val="36"/>
          <w:szCs w:val="36"/>
        </w:rPr>
      </w:pPr>
    </w:p>
    <w:p w14:paraId="3822EF46">
      <w:pPr>
        <w:jc w:val="both"/>
        <w:rPr>
          <w:rFonts w:ascii="黑体" w:hAnsi="黑体" w:eastAsia="黑体"/>
          <w:b/>
          <w:sz w:val="36"/>
          <w:szCs w:val="36"/>
        </w:rPr>
      </w:pPr>
    </w:p>
    <w:p w14:paraId="05F2FEA3">
      <w:pPr>
        <w:jc w:val="both"/>
        <w:rPr>
          <w:rFonts w:ascii="黑体" w:hAnsi="黑体" w:eastAsia="黑体"/>
          <w:b/>
          <w:sz w:val="36"/>
          <w:szCs w:val="36"/>
        </w:rPr>
      </w:pPr>
    </w:p>
    <w:p w14:paraId="3C03EBA1">
      <w:pPr>
        <w:jc w:val="both"/>
        <w:rPr>
          <w:rFonts w:ascii="黑体" w:hAnsi="黑体" w:eastAsia="黑体"/>
          <w:b/>
          <w:sz w:val="36"/>
          <w:szCs w:val="36"/>
        </w:rPr>
      </w:pPr>
    </w:p>
    <w:p w14:paraId="4DEF37CA">
      <w:pPr>
        <w:jc w:val="center"/>
        <w:rPr>
          <w:rFonts w:ascii="黑体" w:hAnsi="黑体" w:eastAsia="黑体"/>
          <w:b/>
          <w:sz w:val="36"/>
          <w:szCs w:val="36"/>
        </w:rPr>
      </w:pPr>
      <w:r>
        <w:rPr>
          <w:rFonts w:hint="eastAsia" w:ascii="黑体" w:hAnsi="黑体" w:eastAsia="黑体"/>
          <w:b/>
          <w:sz w:val="36"/>
          <w:szCs w:val="36"/>
        </w:rPr>
        <w:t>第一部分 单位概况</w:t>
      </w:r>
    </w:p>
    <w:p w14:paraId="1426D3A8">
      <w:pPr>
        <w:ind w:firstLine="320" w:firstLineChars="100"/>
        <w:rPr>
          <w:rFonts w:ascii="仿宋_GB2312" w:eastAsia="仿宋_GB2312"/>
          <w:sz w:val="32"/>
          <w:szCs w:val="32"/>
        </w:rPr>
      </w:pPr>
    </w:p>
    <w:p w14:paraId="071A373F">
      <w:pPr>
        <w:numPr>
          <w:ilvl w:val="0"/>
          <w:numId w:val="3"/>
        </w:numPr>
        <w:rPr>
          <w:rFonts w:ascii="黑体" w:hAnsi="黑体" w:eastAsia="黑体"/>
          <w:b/>
          <w:sz w:val="32"/>
          <w:szCs w:val="32"/>
        </w:rPr>
      </w:pPr>
      <w:r>
        <w:rPr>
          <w:rFonts w:hint="eastAsia" w:ascii="黑体" w:hAnsi="黑体" w:eastAsia="黑体"/>
          <w:b/>
          <w:sz w:val="32"/>
          <w:szCs w:val="32"/>
        </w:rPr>
        <w:t>单位职责</w:t>
      </w:r>
    </w:p>
    <w:p w14:paraId="6F92F17A">
      <w:pPr>
        <w:ind w:firstLine="640" w:firstLineChars="200"/>
        <w:rPr>
          <w:rFonts w:hint="eastAsia" w:ascii="仿宋_GB2312" w:eastAsia="仿宋_GB2312"/>
          <w:sz w:val="32"/>
          <w:szCs w:val="32"/>
        </w:rPr>
      </w:pPr>
      <w:r>
        <w:rPr>
          <w:rFonts w:hint="eastAsia" w:ascii="仿宋_GB2312" w:eastAsia="仿宋_GB2312"/>
          <w:sz w:val="32"/>
          <w:szCs w:val="32"/>
        </w:rPr>
        <w:t>贯彻执行党和国家的路线、方针、政策及区委区政府有关决定；负责综治、信访、维稳工作；协助辖区内市容市貌和环境卫生的监督和清洁工作，开展爱国</w:t>
      </w:r>
      <w:r>
        <w:rPr>
          <w:rFonts w:hint="eastAsia" w:ascii="仿宋_GB2312" w:eastAsia="仿宋_GB2312"/>
          <w:sz w:val="32"/>
          <w:szCs w:val="32"/>
          <w:lang w:eastAsia="zh-CN"/>
        </w:rPr>
        <w:t>卫生</w:t>
      </w:r>
      <w:r>
        <w:rPr>
          <w:rFonts w:hint="eastAsia" w:ascii="仿宋_GB2312" w:eastAsia="仿宋_GB2312"/>
          <w:sz w:val="32"/>
          <w:szCs w:val="32"/>
        </w:rPr>
        <w:t>运动；会同有关部门开展人口和生育服务工作，指导辖区内居委会工作，开展群众文化和体育活动；负责辖区内民政、就</w:t>
      </w:r>
      <w:bookmarkStart w:id="0" w:name="_GoBack"/>
      <w:bookmarkEnd w:id="0"/>
      <w:r>
        <w:rPr>
          <w:rFonts w:hint="eastAsia" w:ascii="仿宋_GB2312" w:eastAsia="仿宋_GB2312"/>
          <w:sz w:val="32"/>
          <w:szCs w:val="32"/>
        </w:rPr>
        <w:t>业、社保、医保等社会保障工作；承担社区矫正、刑满释放人员安置帮教工作；承担社会救济、救灾工作；承担区委区政府交办的其他事项。</w:t>
      </w:r>
    </w:p>
    <w:p w14:paraId="4B941732">
      <w:pPr>
        <w:ind w:firstLine="639" w:firstLineChars="199"/>
        <w:rPr>
          <w:rFonts w:ascii="黑体" w:hAnsi="黑体" w:eastAsia="黑体"/>
          <w:b/>
          <w:sz w:val="32"/>
          <w:szCs w:val="32"/>
        </w:rPr>
      </w:pPr>
      <w:r>
        <w:rPr>
          <w:rFonts w:hint="eastAsia" w:ascii="黑体" w:hAnsi="黑体" w:eastAsia="黑体"/>
          <w:b/>
          <w:sz w:val="32"/>
          <w:szCs w:val="32"/>
        </w:rPr>
        <w:t>二、机构设置情况</w:t>
      </w:r>
    </w:p>
    <w:p w14:paraId="6CE8A1E8">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ascii="仿宋_GB2312" w:hAnsi="华文仿宋" w:eastAsia="仿宋_GB2312"/>
          <w:color w:val="000000"/>
          <w:sz w:val="32"/>
          <w:szCs w:val="32"/>
        </w:rPr>
      </w:pPr>
      <w:r>
        <w:rPr>
          <w:rFonts w:hint="eastAsia" w:ascii="仿宋_GB2312" w:eastAsia="仿宋_GB2312"/>
          <w:sz w:val="32"/>
          <w:szCs w:val="32"/>
        </w:rPr>
        <w:t>纳入20</w:t>
      </w:r>
      <w:r>
        <w:rPr>
          <w:rFonts w:hint="eastAsia" w:ascii="仿宋_GB2312" w:eastAsia="仿宋_GB2312"/>
          <w:sz w:val="32"/>
          <w:szCs w:val="32"/>
          <w:lang w:val="en-US" w:eastAsia="zh-CN"/>
        </w:rPr>
        <w:t>21</w:t>
      </w:r>
      <w:r>
        <w:rPr>
          <w:rFonts w:hint="eastAsia" w:ascii="仿宋_GB2312" w:eastAsia="仿宋_GB2312"/>
          <w:sz w:val="32"/>
          <w:szCs w:val="32"/>
        </w:rPr>
        <w:t>年度决算编制范围的预算单位共计1个，</w:t>
      </w:r>
      <w:r>
        <w:rPr>
          <w:rFonts w:hint="eastAsia" w:ascii="仿宋_GB2312" w:hAnsi="华文仿宋" w:eastAsia="仿宋_GB2312"/>
          <w:color w:val="000000"/>
          <w:sz w:val="32"/>
          <w:szCs w:val="32"/>
        </w:rPr>
        <w:t>根据街道职能定位和构建“权责统一、行为规范、运转协调、简约高效”的街道行政管理体制和运行机制原则，</w:t>
      </w:r>
      <w:r>
        <w:rPr>
          <w:rFonts w:hint="eastAsia" w:ascii="仿宋_GB2312" w:hAnsi="仿宋_GB2312" w:eastAsia="仿宋_GB2312" w:cs="仿宋_GB2312"/>
          <w:sz w:val="32"/>
          <w:szCs w:val="32"/>
          <w:lang w:val="en-US" w:eastAsia="zh-CN"/>
        </w:rPr>
        <w:t>统筹设立“四室”（即，党政综合办公室、基层党建办公室、公共管理服务办公室和综合执法办公室</w:t>
      </w:r>
      <w:r>
        <w:rPr>
          <w:rFonts w:hint="eastAsia" w:ascii="仿宋_GB2312" w:hAnsi="华文仿宋" w:eastAsia="仿宋_GB2312"/>
          <w:color w:val="000000"/>
          <w:sz w:val="32"/>
          <w:szCs w:val="32"/>
        </w:rPr>
        <w:t>）。</w:t>
      </w:r>
    </w:p>
    <w:p w14:paraId="5D7314BE">
      <w:pPr>
        <w:pStyle w:val="35"/>
        <w:keepNext w:val="0"/>
        <w:keepLines w:val="0"/>
        <w:pageBreakBefore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华文仿宋" w:eastAsia="仿宋_GB2312"/>
          <w:color w:val="000000"/>
          <w:sz w:val="32"/>
          <w:szCs w:val="32"/>
          <w:lang w:eastAsia="zh-CN"/>
        </w:rPr>
      </w:pPr>
      <w:r>
        <w:rPr>
          <w:rFonts w:hint="eastAsia" w:ascii="楷体_GB2312" w:hAnsi="华文仿宋" w:eastAsia="楷体_GB2312" w:cs="华文细黑"/>
          <w:b/>
          <w:color w:val="000000"/>
          <w:kern w:val="0"/>
          <w:sz w:val="32"/>
          <w:szCs w:val="32"/>
          <w:lang w:eastAsia="zh-CN"/>
        </w:rPr>
        <w:t>（一）</w:t>
      </w:r>
      <w:r>
        <w:rPr>
          <w:rFonts w:hint="eastAsia" w:ascii="楷体_GB2312" w:hAnsi="华文仿宋" w:eastAsia="楷体_GB2312" w:cs="华文细黑"/>
          <w:b/>
          <w:color w:val="000000"/>
          <w:kern w:val="0"/>
          <w:sz w:val="32"/>
          <w:szCs w:val="32"/>
        </w:rPr>
        <w:t>党政综合办公室：</w:t>
      </w:r>
      <w:r>
        <w:rPr>
          <w:rFonts w:hint="eastAsia" w:ascii="仿宋_GB2312" w:hAnsi="华文仿宋" w:eastAsia="仿宋_GB2312"/>
          <w:color w:val="000000"/>
          <w:sz w:val="32"/>
          <w:szCs w:val="32"/>
        </w:rPr>
        <w:t>负责街道机关党务和行政事务工作；负责机关文电、机要、保密、信息、会务、档案、政务督办、</w:t>
      </w:r>
      <w:r>
        <w:rPr>
          <w:rFonts w:hint="eastAsia" w:ascii="仿宋_GB2312" w:hAnsi="华文仿宋" w:eastAsia="仿宋_GB2312"/>
          <w:color w:val="000000"/>
          <w:sz w:val="32"/>
          <w:szCs w:val="32"/>
          <w:lang w:eastAsia="zh-CN"/>
        </w:rPr>
        <w:t>绩效考评、</w:t>
      </w:r>
      <w:r>
        <w:rPr>
          <w:rFonts w:hint="eastAsia" w:ascii="仿宋_GB2312" w:hAnsi="华文仿宋" w:eastAsia="仿宋_GB2312"/>
          <w:color w:val="000000"/>
          <w:sz w:val="32"/>
          <w:szCs w:val="32"/>
        </w:rPr>
        <w:t>财务、</w:t>
      </w:r>
      <w:r>
        <w:rPr>
          <w:rFonts w:hint="eastAsia" w:ascii="仿宋_GB2312" w:hAnsi="华文仿宋" w:eastAsia="仿宋_GB2312"/>
          <w:color w:val="000000"/>
          <w:sz w:val="32"/>
          <w:szCs w:val="32"/>
          <w:highlight w:val="none"/>
        </w:rPr>
        <w:t>政务公开、</w:t>
      </w:r>
      <w:r>
        <w:rPr>
          <w:rFonts w:hint="eastAsia" w:ascii="仿宋_GB2312" w:hAnsi="仿宋_GB2312" w:eastAsia="仿宋_GB2312" w:cs="仿宋_GB2312"/>
          <w:sz w:val="32"/>
          <w:szCs w:val="32"/>
          <w:highlight w:val="none"/>
          <w:lang w:eastAsia="zh-CN"/>
        </w:rPr>
        <w:t>绿色发展、深改、</w:t>
      </w:r>
      <w:r>
        <w:rPr>
          <w:rFonts w:hint="eastAsia" w:ascii="仿宋_GB2312" w:hAnsi="华文仿宋" w:eastAsia="仿宋_GB2312"/>
          <w:color w:val="000000"/>
          <w:sz w:val="32"/>
          <w:szCs w:val="32"/>
          <w:highlight w:val="none"/>
        </w:rPr>
        <w:t>资产管理、</w:t>
      </w:r>
      <w:r>
        <w:rPr>
          <w:rFonts w:hint="eastAsia" w:ascii="仿宋_GB2312" w:hAnsi="华文仿宋" w:eastAsia="仿宋_GB2312"/>
          <w:color w:val="000000"/>
          <w:sz w:val="32"/>
          <w:szCs w:val="32"/>
        </w:rPr>
        <w:t>后勤保障等工作；</w:t>
      </w:r>
      <w:r>
        <w:rPr>
          <w:rFonts w:hint="eastAsia" w:ascii="仿宋_GB2312" w:hAnsi="华文仿宋" w:eastAsia="仿宋_GB2312"/>
          <w:color w:val="000000"/>
          <w:sz w:val="32"/>
          <w:szCs w:val="32"/>
          <w:lang w:eastAsia="zh-CN"/>
        </w:rPr>
        <w:t>负责重要事项的综合协调工作，指导政务服务工作。承担辖区内</w:t>
      </w:r>
      <w:r>
        <w:rPr>
          <w:rFonts w:hint="eastAsia" w:ascii="仿宋_GB2312" w:hAnsi="华文仿宋" w:eastAsia="仿宋_GB2312"/>
          <w:color w:val="000000"/>
          <w:sz w:val="32"/>
          <w:szCs w:val="32"/>
        </w:rPr>
        <w:t>人大代表、政协委员</w:t>
      </w:r>
      <w:r>
        <w:rPr>
          <w:rFonts w:hint="eastAsia" w:ascii="仿宋_GB2312" w:hAnsi="华文仿宋" w:eastAsia="仿宋_GB2312"/>
          <w:color w:val="000000"/>
          <w:sz w:val="32"/>
          <w:szCs w:val="32"/>
          <w:lang w:eastAsia="zh-CN"/>
        </w:rPr>
        <w:t>的</w:t>
      </w:r>
      <w:r>
        <w:rPr>
          <w:rFonts w:hint="eastAsia" w:ascii="仿宋_GB2312" w:hAnsi="华文仿宋" w:eastAsia="仿宋_GB2312"/>
          <w:color w:val="000000"/>
          <w:sz w:val="32"/>
          <w:szCs w:val="32"/>
        </w:rPr>
        <w:t>联络服务</w:t>
      </w:r>
      <w:r>
        <w:rPr>
          <w:rFonts w:hint="eastAsia" w:ascii="仿宋_GB2312" w:hAnsi="华文仿宋" w:eastAsia="仿宋_GB2312"/>
          <w:color w:val="000000"/>
          <w:sz w:val="32"/>
          <w:szCs w:val="32"/>
          <w:lang w:eastAsia="zh-CN"/>
        </w:rPr>
        <w:t>工作。完成街道党工委、办事处交办的其他任务。</w:t>
      </w:r>
    </w:p>
    <w:p w14:paraId="50C0261D">
      <w:pPr>
        <w:pStyle w:val="35"/>
        <w:keepNext w:val="0"/>
        <w:keepLines w:val="0"/>
        <w:pageBreakBefore w:val="0"/>
        <w:numPr>
          <w:ilvl w:val="0"/>
          <w:numId w:val="0"/>
        </w:numPr>
        <w:kinsoku/>
        <w:wordWrap/>
        <w:overflowPunct/>
        <w:topLinePunct w:val="0"/>
        <w:autoSpaceDE/>
        <w:autoSpaceDN/>
        <w:bidi w:val="0"/>
        <w:adjustRightInd/>
        <w:snapToGrid/>
        <w:spacing w:line="550" w:lineRule="exact"/>
        <w:textAlignment w:val="auto"/>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 xml:space="preserve">   </w:t>
      </w:r>
      <w:r>
        <w:rPr>
          <w:rFonts w:hint="eastAsia" w:ascii="楷体_GB2312" w:hAnsi="华文仿宋" w:eastAsia="楷体_GB2312" w:cs="华文细黑"/>
          <w:b/>
          <w:color w:val="000000"/>
          <w:kern w:val="0"/>
          <w:sz w:val="32"/>
          <w:szCs w:val="32"/>
          <w:lang w:eastAsia="zh-CN"/>
        </w:rPr>
        <w:t>（二）</w:t>
      </w:r>
      <w:r>
        <w:rPr>
          <w:rFonts w:hint="eastAsia" w:ascii="楷体_GB2312" w:hAnsi="华文仿宋" w:eastAsia="楷体_GB2312" w:cs="华文细黑"/>
          <w:b/>
          <w:color w:val="000000"/>
          <w:kern w:val="0"/>
          <w:sz w:val="32"/>
          <w:szCs w:val="32"/>
        </w:rPr>
        <w:t>基层党建办公室：</w:t>
      </w:r>
      <w:r>
        <w:rPr>
          <w:rFonts w:hint="eastAsia" w:ascii="仿宋_GB2312" w:hAnsi="华文仿宋" w:eastAsia="仿宋_GB2312"/>
          <w:color w:val="000000"/>
          <w:sz w:val="32"/>
          <w:szCs w:val="32"/>
          <w:lang w:eastAsia="zh-CN"/>
        </w:rPr>
        <w:t>承担</w:t>
      </w:r>
      <w:r>
        <w:rPr>
          <w:rFonts w:hint="eastAsia" w:ascii="仿宋_GB2312" w:hAnsi="华文仿宋" w:eastAsia="仿宋_GB2312"/>
          <w:color w:val="000000"/>
          <w:sz w:val="32"/>
          <w:szCs w:val="32"/>
        </w:rPr>
        <w:t>基层党</w:t>
      </w:r>
      <w:r>
        <w:rPr>
          <w:rFonts w:hint="eastAsia" w:ascii="仿宋_GB2312" w:hAnsi="华文仿宋" w:eastAsia="仿宋_GB2312"/>
          <w:color w:val="000000"/>
          <w:sz w:val="32"/>
          <w:szCs w:val="32"/>
          <w:lang w:eastAsia="zh-CN"/>
        </w:rPr>
        <w:t>的</w:t>
      </w:r>
      <w:r>
        <w:rPr>
          <w:rFonts w:hint="eastAsia" w:ascii="仿宋_GB2312" w:hAnsi="华文仿宋" w:eastAsia="仿宋_GB2312"/>
          <w:color w:val="000000"/>
          <w:sz w:val="32"/>
          <w:szCs w:val="32"/>
        </w:rPr>
        <w:t>建设</w:t>
      </w:r>
      <w:r>
        <w:rPr>
          <w:rFonts w:hint="eastAsia" w:ascii="仿宋_GB2312" w:hAnsi="华文仿宋" w:eastAsia="仿宋_GB2312"/>
          <w:color w:val="000000"/>
          <w:sz w:val="32"/>
          <w:szCs w:val="32"/>
          <w:lang w:eastAsia="zh-CN"/>
        </w:rPr>
        <w:t>和党风廉政建设、纪检监察</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思想宣传、</w:t>
      </w:r>
      <w:r>
        <w:rPr>
          <w:rFonts w:hint="eastAsia" w:ascii="仿宋_GB2312" w:hAnsi="华文仿宋" w:eastAsia="仿宋_GB2312"/>
          <w:color w:val="000000"/>
          <w:sz w:val="32"/>
          <w:szCs w:val="32"/>
        </w:rPr>
        <w:t>意识形态、</w:t>
      </w:r>
      <w:r>
        <w:rPr>
          <w:rFonts w:hint="eastAsia" w:ascii="仿宋_GB2312" w:hAnsi="华文仿宋" w:eastAsia="仿宋_GB2312"/>
          <w:color w:val="000000"/>
          <w:sz w:val="32"/>
          <w:szCs w:val="32"/>
          <w:lang w:eastAsia="zh-CN"/>
        </w:rPr>
        <w:t>精神文明建设、工青妇、</w:t>
      </w:r>
      <w:r>
        <w:rPr>
          <w:rFonts w:hint="eastAsia" w:ascii="仿宋_GB2312" w:hAnsi="华文仿宋" w:eastAsia="仿宋_GB2312"/>
          <w:color w:val="000000"/>
          <w:sz w:val="32"/>
          <w:szCs w:val="32"/>
        </w:rPr>
        <w:t>街道</w:t>
      </w:r>
      <w:r>
        <w:rPr>
          <w:rFonts w:hint="eastAsia" w:ascii="仿宋_GB2312" w:hAnsi="华文仿宋" w:eastAsia="仿宋_GB2312"/>
          <w:color w:val="000000"/>
          <w:sz w:val="32"/>
          <w:szCs w:val="32"/>
          <w:lang w:eastAsia="zh-CN"/>
        </w:rPr>
        <w:t>党组织党员转接工作；指导辖区社区居委会工作。</w:t>
      </w:r>
      <w:r>
        <w:rPr>
          <w:rFonts w:hint="eastAsia" w:ascii="仿宋_GB2312" w:hAnsi="华文仿宋" w:eastAsia="仿宋_GB2312"/>
          <w:color w:val="000000"/>
          <w:sz w:val="32"/>
          <w:szCs w:val="32"/>
        </w:rPr>
        <w:t>负责组织人事</w:t>
      </w:r>
      <w:r>
        <w:rPr>
          <w:rFonts w:hint="eastAsia" w:ascii="仿宋_GB2312" w:hAnsi="华文仿宋" w:eastAsia="仿宋_GB2312"/>
          <w:color w:val="000000"/>
          <w:sz w:val="32"/>
          <w:szCs w:val="32"/>
          <w:lang w:eastAsia="zh-CN"/>
        </w:rPr>
        <w:t>、干部队伍建设和人才关心下一代等</w:t>
      </w:r>
      <w:r>
        <w:rPr>
          <w:rFonts w:hint="eastAsia" w:ascii="仿宋_GB2312" w:hAnsi="华文仿宋" w:eastAsia="仿宋_GB2312"/>
          <w:color w:val="000000"/>
          <w:sz w:val="32"/>
          <w:szCs w:val="32"/>
        </w:rPr>
        <w:t>工作；开展辖区党员教育、管理</w:t>
      </w:r>
      <w:r>
        <w:rPr>
          <w:rFonts w:hint="eastAsia" w:ascii="仿宋_GB2312" w:hAnsi="华文仿宋" w:eastAsia="仿宋_GB2312"/>
          <w:color w:val="000000"/>
          <w:sz w:val="32"/>
          <w:szCs w:val="32"/>
          <w:lang w:eastAsia="zh-CN"/>
        </w:rPr>
        <w:t>和</w:t>
      </w:r>
      <w:r>
        <w:rPr>
          <w:rFonts w:hint="eastAsia" w:ascii="仿宋_GB2312" w:hAnsi="华文仿宋" w:eastAsia="仿宋_GB2312"/>
          <w:color w:val="000000"/>
          <w:sz w:val="32"/>
          <w:szCs w:val="32"/>
        </w:rPr>
        <w:t>监督，搭建党建活动载体，开展形式多样的党（团）建活动；承担党建引领基层治理等职责。</w:t>
      </w:r>
      <w:r>
        <w:rPr>
          <w:rFonts w:hint="eastAsia" w:ascii="仿宋_GB2312" w:hAnsi="华文仿宋" w:eastAsia="仿宋_GB2312"/>
          <w:color w:val="000000"/>
          <w:sz w:val="32"/>
          <w:szCs w:val="32"/>
          <w:lang w:eastAsia="zh-CN"/>
        </w:rPr>
        <w:t>完成街道党工委、办事处交办的其他任务。</w:t>
      </w:r>
    </w:p>
    <w:p w14:paraId="21A58336">
      <w:pPr>
        <w:pStyle w:val="35"/>
        <w:keepNext w:val="0"/>
        <w:keepLines w:val="0"/>
        <w:pageBreakBefore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华文仿宋" w:eastAsia="仿宋_GB2312"/>
          <w:color w:val="000000"/>
          <w:sz w:val="32"/>
          <w:szCs w:val="32"/>
          <w:lang w:eastAsia="zh-CN"/>
        </w:rPr>
      </w:pPr>
      <w:r>
        <w:rPr>
          <w:rFonts w:hint="eastAsia" w:ascii="楷体_GB2312" w:hAnsi="华文仿宋" w:eastAsia="楷体_GB2312" w:cs="华文细黑"/>
          <w:b/>
          <w:color w:val="000000"/>
          <w:kern w:val="0"/>
          <w:sz w:val="32"/>
          <w:szCs w:val="32"/>
          <w:lang w:eastAsia="zh-CN"/>
        </w:rPr>
        <w:t>（三）</w:t>
      </w:r>
      <w:r>
        <w:rPr>
          <w:rFonts w:hint="eastAsia" w:ascii="楷体_GB2312" w:hAnsi="华文仿宋" w:eastAsia="楷体_GB2312" w:cs="华文细黑"/>
          <w:b/>
          <w:color w:val="000000"/>
          <w:kern w:val="0"/>
          <w:sz w:val="32"/>
          <w:szCs w:val="32"/>
        </w:rPr>
        <w:t>公共管理服务办公</w:t>
      </w:r>
      <w:r>
        <w:rPr>
          <w:rFonts w:hint="eastAsia" w:ascii="楷体_GB2312" w:hAnsi="华文仿宋" w:eastAsia="楷体_GB2312" w:cs="华文细黑"/>
          <w:b/>
          <w:color w:val="000000"/>
          <w:kern w:val="0"/>
          <w:sz w:val="32"/>
          <w:szCs w:val="32"/>
          <w:lang w:eastAsia="zh-CN"/>
        </w:rPr>
        <w:t>一</w:t>
      </w:r>
      <w:r>
        <w:rPr>
          <w:rFonts w:hint="eastAsia" w:ascii="楷体_GB2312" w:hAnsi="华文仿宋" w:eastAsia="楷体_GB2312" w:cs="华文细黑"/>
          <w:b/>
          <w:color w:val="000000"/>
          <w:kern w:val="0"/>
          <w:sz w:val="32"/>
          <w:szCs w:val="32"/>
        </w:rPr>
        <w:t>室</w:t>
      </w:r>
      <w:r>
        <w:rPr>
          <w:rFonts w:hint="eastAsia" w:ascii="楷体_GB2312" w:hAnsi="华文仿宋" w:eastAsia="楷体_GB2312" w:cs="华文细黑"/>
          <w:b/>
          <w:color w:val="000000"/>
          <w:kern w:val="0"/>
          <w:sz w:val="32"/>
          <w:szCs w:val="32"/>
          <w:lang w:eastAsia="zh-CN"/>
        </w:rPr>
        <w:t>（退役军人服务站）</w:t>
      </w:r>
      <w:r>
        <w:rPr>
          <w:rFonts w:hint="eastAsia" w:ascii="楷体_GB2312" w:hAnsi="华文仿宋" w:eastAsia="楷体_GB2312" w:cs="华文细黑"/>
          <w:b/>
          <w:color w:val="000000"/>
          <w:kern w:val="0"/>
          <w:sz w:val="32"/>
          <w:szCs w:val="32"/>
        </w:rPr>
        <w:t>：</w:t>
      </w:r>
      <w:r>
        <w:rPr>
          <w:rFonts w:hint="eastAsia" w:ascii="仿宋_GB2312" w:hAnsi="华文仿宋" w:eastAsia="仿宋_GB2312"/>
          <w:color w:val="000000"/>
          <w:sz w:val="32"/>
          <w:szCs w:val="32"/>
        </w:rPr>
        <w:t>负责</w:t>
      </w:r>
      <w:r>
        <w:rPr>
          <w:rFonts w:hint="eastAsia" w:ascii="仿宋_GB2312" w:hAnsi="华文仿宋" w:eastAsia="仿宋_GB2312"/>
          <w:color w:val="000000"/>
          <w:sz w:val="32"/>
          <w:szCs w:val="32"/>
          <w:lang w:eastAsia="zh-CN"/>
        </w:rPr>
        <w:t>行政审批事项的组织实施，承担辖区内教育、科技、文化、体育、民政、医疗保障、养老服务、残疾人事业、就业创业、计划生育等社会事务管理工作。承担统计及社会信用体系建设等相关工作。承担退役军人服务、拥军优属工作</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eastAsia="zh-CN"/>
        </w:rPr>
        <w:t>完成街道党工委、办事处交办的其他任务。</w:t>
      </w:r>
    </w:p>
    <w:p w14:paraId="501A0364">
      <w:pPr>
        <w:pStyle w:val="35"/>
        <w:keepNext w:val="0"/>
        <w:keepLines w:val="0"/>
        <w:pageBreakBefore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华文仿宋" w:eastAsia="仿宋_GB2312"/>
          <w:color w:val="000000"/>
          <w:sz w:val="32"/>
          <w:szCs w:val="32"/>
          <w:lang w:val="en-US" w:eastAsia="zh-CN"/>
        </w:rPr>
      </w:pPr>
      <w:r>
        <w:rPr>
          <w:rFonts w:hint="eastAsia" w:ascii="楷体_GB2312" w:hAnsi="华文仿宋" w:eastAsia="楷体_GB2312" w:cs="华文细黑"/>
          <w:b/>
          <w:color w:val="000000"/>
          <w:kern w:val="0"/>
          <w:sz w:val="32"/>
          <w:szCs w:val="32"/>
        </w:rPr>
        <w:t>公共管理服务办公</w:t>
      </w:r>
      <w:r>
        <w:rPr>
          <w:rFonts w:hint="eastAsia" w:ascii="楷体_GB2312" w:hAnsi="华文仿宋" w:eastAsia="楷体_GB2312" w:cs="华文细黑"/>
          <w:b/>
          <w:color w:val="000000"/>
          <w:kern w:val="0"/>
          <w:sz w:val="32"/>
          <w:szCs w:val="32"/>
          <w:lang w:eastAsia="zh-CN"/>
        </w:rPr>
        <w:t>二</w:t>
      </w:r>
      <w:r>
        <w:rPr>
          <w:rFonts w:hint="eastAsia" w:ascii="楷体_GB2312" w:hAnsi="华文仿宋" w:eastAsia="楷体_GB2312" w:cs="华文细黑"/>
          <w:b/>
          <w:color w:val="000000"/>
          <w:kern w:val="0"/>
          <w:sz w:val="32"/>
          <w:szCs w:val="32"/>
        </w:rPr>
        <w:t>室</w:t>
      </w:r>
      <w:r>
        <w:rPr>
          <w:rFonts w:hint="eastAsia" w:ascii="楷体_GB2312" w:hAnsi="华文仿宋" w:eastAsia="楷体_GB2312" w:cs="华文细黑"/>
          <w:b/>
          <w:color w:val="000000"/>
          <w:kern w:val="0"/>
          <w:sz w:val="32"/>
          <w:szCs w:val="32"/>
          <w:lang w:eastAsia="zh-CN"/>
        </w:rPr>
        <w:t>：</w:t>
      </w:r>
      <w:r>
        <w:rPr>
          <w:rFonts w:hint="eastAsia" w:ascii="仿宋_GB2312" w:hAnsi="华文仿宋" w:eastAsia="仿宋_GB2312"/>
          <w:color w:val="000000"/>
          <w:sz w:val="32"/>
          <w:szCs w:val="32"/>
          <w:lang w:eastAsia="zh-CN"/>
        </w:rPr>
        <w:t>承担统一战线和民族宗教、辖区社会治安综合治理工作，指导网格化综合管理工作。负责禁毒、维稳工作，人民安全、信访、化解社会矛盾、普法教育、平安建设。完成街道党工委、办事处交办的其他任务。</w:t>
      </w:r>
    </w:p>
    <w:p w14:paraId="0B9F00E6">
      <w:pPr>
        <w:pStyle w:val="35"/>
        <w:keepNext w:val="0"/>
        <w:keepLines w:val="0"/>
        <w:pageBreakBefore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仿宋_GB2312" w:hAnsi="华文仿宋" w:eastAsia="仿宋_GB2312"/>
          <w:color w:val="000000"/>
          <w:sz w:val="32"/>
          <w:szCs w:val="32"/>
          <w:lang w:eastAsia="zh-CN"/>
        </w:rPr>
      </w:pPr>
      <w:r>
        <w:rPr>
          <w:rFonts w:hint="eastAsia" w:ascii="楷体_GB2312" w:hAnsi="华文仿宋" w:eastAsia="楷体_GB2312" w:cs="华文细黑"/>
          <w:b/>
          <w:color w:val="000000"/>
          <w:kern w:val="0"/>
          <w:sz w:val="32"/>
          <w:szCs w:val="32"/>
          <w:lang w:eastAsia="zh-CN"/>
        </w:rPr>
        <w:t>（四）</w:t>
      </w:r>
      <w:r>
        <w:rPr>
          <w:rFonts w:hint="eastAsia" w:ascii="楷体_GB2312" w:hAnsi="华文仿宋" w:eastAsia="楷体_GB2312" w:cs="华文细黑"/>
          <w:b/>
          <w:color w:val="000000"/>
          <w:kern w:val="0"/>
          <w:sz w:val="32"/>
          <w:szCs w:val="32"/>
        </w:rPr>
        <w:t>综合行政执法办公</w:t>
      </w:r>
      <w:r>
        <w:rPr>
          <w:rFonts w:hint="eastAsia" w:ascii="楷体_GB2312" w:hAnsi="华文仿宋" w:eastAsia="楷体_GB2312" w:cs="华文细黑"/>
          <w:b/>
          <w:color w:val="000000"/>
          <w:kern w:val="0"/>
          <w:sz w:val="32"/>
          <w:szCs w:val="32"/>
          <w:lang w:eastAsia="zh-CN"/>
        </w:rPr>
        <w:t>一</w:t>
      </w:r>
      <w:r>
        <w:rPr>
          <w:rFonts w:hint="eastAsia" w:ascii="楷体_GB2312" w:hAnsi="华文仿宋" w:eastAsia="楷体_GB2312" w:cs="华文细黑"/>
          <w:b/>
          <w:color w:val="000000"/>
          <w:kern w:val="0"/>
          <w:sz w:val="32"/>
          <w:szCs w:val="32"/>
        </w:rPr>
        <w:t>室：</w:t>
      </w:r>
      <w:r>
        <w:rPr>
          <w:rFonts w:hint="eastAsia" w:ascii="仿宋_GB2312" w:hAnsi="华文仿宋" w:eastAsia="仿宋_GB2312"/>
          <w:color w:val="000000"/>
          <w:sz w:val="32"/>
          <w:szCs w:val="32"/>
          <w:lang w:eastAsia="zh-CN"/>
        </w:rPr>
        <w:t>协调辖区自然资源、生态环境工作，</w:t>
      </w:r>
      <w:r>
        <w:rPr>
          <w:rFonts w:hint="eastAsia" w:ascii="仿宋_GB2312" w:hAnsi="华文仿宋" w:eastAsia="仿宋_GB2312"/>
          <w:color w:val="auto"/>
          <w:sz w:val="32"/>
          <w:szCs w:val="32"/>
          <w:lang w:eastAsia="zh-CN"/>
        </w:rPr>
        <w:t>行使街道权责清单中明确的行政处罚权，协助相关部门开展应急管理、消防安全、食品药品、安全生产、</w:t>
      </w:r>
      <w:r>
        <w:rPr>
          <w:rFonts w:hint="eastAsia" w:ascii="仿宋_GB2312" w:hAnsi="华文仿宋" w:eastAsia="仿宋_GB2312"/>
          <w:color w:val="auto"/>
          <w:sz w:val="32"/>
          <w:szCs w:val="32"/>
          <w:lang w:val="en-US" w:eastAsia="zh-CN"/>
        </w:rPr>
        <w:t>物业管理、</w:t>
      </w:r>
      <w:r>
        <w:rPr>
          <w:rFonts w:hint="eastAsia" w:ascii="仿宋_GB2312" w:hAnsi="华文仿宋" w:eastAsia="仿宋_GB2312"/>
          <w:color w:val="auto"/>
          <w:sz w:val="32"/>
          <w:szCs w:val="32"/>
          <w:lang w:eastAsia="zh-CN"/>
        </w:rPr>
        <w:t>校园安全和生态环境监管工作。加强与区级执法部门（机构）的联合执法、联动执法，负责本辖区内日常执法活动及重大案件线索巡查。</w:t>
      </w:r>
      <w:r>
        <w:rPr>
          <w:rFonts w:hint="eastAsia" w:ascii="仿宋_GB2312" w:hAnsi="华文仿宋" w:eastAsia="仿宋_GB2312"/>
          <w:color w:val="auto"/>
          <w:sz w:val="32"/>
          <w:szCs w:val="32"/>
        </w:rPr>
        <w:t>负责</w:t>
      </w:r>
      <w:r>
        <w:rPr>
          <w:rFonts w:hint="eastAsia" w:ascii="仿宋_GB2312" w:hAnsi="华文仿宋" w:eastAsia="仿宋_GB2312"/>
          <w:color w:val="auto"/>
          <w:sz w:val="32"/>
          <w:szCs w:val="32"/>
          <w:lang w:eastAsia="zh-CN"/>
        </w:rPr>
        <w:t>人民武装、</w:t>
      </w:r>
      <w:r>
        <w:rPr>
          <w:rFonts w:hint="eastAsia" w:ascii="仿宋_GB2312" w:hAnsi="仿宋_GB2312" w:eastAsia="仿宋_GB2312" w:cs="仿宋_GB2312"/>
          <w:b w:val="0"/>
          <w:bCs w:val="0"/>
          <w:color w:val="auto"/>
          <w:sz w:val="32"/>
          <w:szCs w:val="32"/>
          <w:lang w:val="en-US" w:eastAsia="zh-CN"/>
        </w:rPr>
        <w:t>12345数字化平台、</w:t>
      </w:r>
      <w:r>
        <w:rPr>
          <w:rFonts w:hint="eastAsia" w:ascii="仿宋_GB2312" w:hAnsi="华文仿宋" w:eastAsia="仿宋_GB2312"/>
          <w:color w:val="auto"/>
          <w:sz w:val="32"/>
          <w:szCs w:val="32"/>
          <w:lang w:eastAsia="zh-CN"/>
        </w:rPr>
        <w:t>街长、</w:t>
      </w:r>
      <w:r>
        <w:rPr>
          <w:rFonts w:hint="eastAsia" w:ascii="仿宋_GB2312" w:hAnsi="华文仿宋" w:eastAsia="仿宋_GB2312"/>
          <w:color w:val="auto"/>
          <w:sz w:val="32"/>
          <w:szCs w:val="32"/>
        </w:rPr>
        <w:t>拆违打非</w:t>
      </w:r>
      <w:r>
        <w:rPr>
          <w:rFonts w:hint="eastAsia" w:ascii="仿宋_GB2312" w:hAnsi="华文仿宋" w:eastAsia="仿宋_GB2312"/>
          <w:color w:val="auto"/>
          <w:sz w:val="32"/>
          <w:szCs w:val="32"/>
          <w:lang w:eastAsia="zh-CN"/>
        </w:rPr>
        <w:t>、防汛、农牧、国土</w:t>
      </w:r>
      <w:r>
        <w:rPr>
          <w:rFonts w:hint="eastAsia" w:ascii="仿宋_GB2312" w:hAnsi="华文仿宋" w:eastAsia="仿宋_GB2312"/>
          <w:color w:val="auto"/>
          <w:sz w:val="32"/>
          <w:szCs w:val="32"/>
        </w:rPr>
        <w:t>等</w:t>
      </w:r>
      <w:r>
        <w:rPr>
          <w:rFonts w:hint="eastAsia" w:ascii="仿宋_GB2312" w:hAnsi="华文仿宋" w:eastAsia="仿宋_GB2312"/>
          <w:color w:val="auto"/>
          <w:sz w:val="32"/>
          <w:szCs w:val="32"/>
          <w:lang w:eastAsia="zh-CN"/>
        </w:rPr>
        <w:t>工作；负责</w:t>
      </w:r>
      <w:r>
        <w:rPr>
          <w:rFonts w:hint="eastAsia" w:ascii="仿宋_GB2312" w:hAnsi="华文仿宋" w:eastAsia="仿宋_GB2312"/>
          <w:color w:val="auto"/>
          <w:sz w:val="32"/>
          <w:szCs w:val="32"/>
        </w:rPr>
        <w:t>市容环境、市场监督、旅游、劳动保障、卫生</w:t>
      </w:r>
      <w:r>
        <w:rPr>
          <w:rFonts w:hint="eastAsia" w:ascii="仿宋_GB2312" w:hAnsi="华文仿宋" w:eastAsia="仿宋_GB2312"/>
          <w:color w:val="auto"/>
          <w:sz w:val="32"/>
          <w:szCs w:val="32"/>
          <w:lang w:eastAsia="zh-CN"/>
        </w:rPr>
        <w:t>、</w:t>
      </w:r>
      <w:r>
        <w:rPr>
          <w:rFonts w:hint="eastAsia" w:ascii="仿宋_GB2312" w:hAnsi="华文仿宋" w:eastAsia="仿宋_GB2312"/>
          <w:color w:val="000000"/>
          <w:sz w:val="32"/>
          <w:szCs w:val="32"/>
          <w:lang w:eastAsia="zh-CN"/>
        </w:rPr>
        <w:t>承担</w:t>
      </w:r>
      <w:r>
        <w:rPr>
          <w:rFonts w:hint="eastAsia" w:ascii="仿宋_GB2312" w:hAnsi="华文仿宋" w:eastAsia="仿宋_GB2312"/>
          <w:color w:val="auto"/>
          <w:sz w:val="32"/>
          <w:szCs w:val="32"/>
        </w:rPr>
        <w:t>营商环境建设</w:t>
      </w:r>
      <w:r>
        <w:rPr>
          <w:rFonts w:hint="eastAsia" w:ascii="仿宋_GB2312" w:hAnsi="华文仿宋" w:eastAsia="仿宋_GB2312"/>
          <w:color w:val="auto"/>
          <w:sz w:val="32"/>
          <w:szCs w:val="32"/>
          <w:lang w:eastAsia="zh-CN"/>
        </w:rPr>
        <w:t>、爱卫、健康教育、发改、节能降耗、节水</w:t>
      </w:r>
      <w:r>
        <w:rPr>
          <w:rFonts w:hint="eastAsia" w:ascii="仿宋_GB2312" w:hAnsi="华文仿宋" w:eastAsia="仿宋_GB2312"/>
          <w:color w:val="auto"/>
          <w:sz w:val="32"/>
          <w:szCs w:val="32"/>
          <w:lang w:val="en-US" w:eastAsia="zh-CN"/>
        </w:rPr>
        <w:t>工作。</w:t>
      </w:r>
      <w:r>
        <w:rPr>
          <w:rFonts w:hint="eastAsia" w:ascii="仿宋_GB2312" w:hAnsi="华文仿宋" w:eastAsia="仿宋_GB2312"/>
          <w:color w:val="auto"/>
          <w:sz w:val="32"/>
          <w:szCs w:val="32"/>
        </w:rPr>
        <w:t>等行政执法监督工作。</w:t>
      </w:r>
      <w:r>
        <w:rPr>
          <w:rFonts w:hint="eastAsia" w:ascii="仿宋_GB2312" w:hAnsi="华文仿宋" w:eastAsia="仿宋_GB2312"/>
          <w:color w:val="auto"/>
          <w:sz w:val="32"/>
          <w:szCs w:val="32"/>
          <w:lang w:eastAsia="zh-CN"/>
        </w:rPr>
        <w:t>完</w:t>
      </w:r>
      <w:r>
        <w:rPr>
          <w:rFonts w:hint="eastAsia" w:ascii="仿宋_GB2312" w:hAnsi="华文仿宋" w:eastAsia="仿宋_GB2312"/>
          <w:color w:val="000000"/>
          <w:sz w:val="32"/>
          <w:szCs w:val="32"/>
          <w:lang w:eastAsia="zh-CN"/>
        </w:rPr>
        <w:t>成街道党工委、办事处交办的其他任务。</w:t>
      </w:r>
    </w:p>
    <w:p w14:paraId="3043B881">
      <w:pPr>
        <w:pStyle w:val="35"/>
        <w:keepNext w:val="0"/>
        <w:keepLines w:val="0"/>
        <w:pageBreakBefore w:val="0"/>
        <w:numPr>
          <w:ilvl w:val="0"/>
          <w:numId w:val="0"/>
        </w:numPr>
        <w:kinsoku/>
        <w:wordWrap/>
        <w:overflowPunct/>
        <w:topLinePunct w:val="0"/>
        <w:autoSpaceDE/>
        <w:autoSpaceDN/>
        <w:bidi w:val="0"/>
        <w:adjustRightInd/>
        <w:snapToGrid/>
        <w:spacing w:line="550" w:lineRule="exact"/>
        <w:ind w:firstLine="643" w:firstLineChars="200"/>
        <w:textAlignment w:val="auto"/>
        <w:rPr>
          <w:rFonts w:ascii="仿宋_GB2312" w:eastAsia="仿宋_GB2312"/>
          <w:b/>
          <w:sz w:val="32"/>
          <w:szCs w:val="32"/>
        </w:rPr>
      </w:pPr>
      <w:r>
        <w:rPr>
          <w:rFonts w:hint="eastAsia" w:ascii="楷体_GB2312" w:hAnsi="华文仿宋" w:eastAsia="楷体_GB2312" w:cs="华文细黑"/>
          <w:b/>
          <w:color w:val="000000"/>
          <w:kern w:val="0"/>
          <w:sz w:val="32"/>
          <w:szCs w:val="32"/>
        </w:rPr>
        <w:t>综合行政执法办公</w:t>
      </w:r>
      <w:r>
        <w:rPr>
          <w:rFonts w:hint="eastAsia" w:ascii="楷体_GB2312" w:hAnsi="华文仿宋" w:eastAsia="楷体_GB2312" w:cs="华文细黑"/>
          <w:b/>
          <w:color w:val="000000"/>
          <w:kern w:val="0"/>
          <w:sz w:val="32"/>
          <w:szCs w:val="32"/>
          <w:lang w:eastAsia="zh-CN"/>
        </w:rPr>
        <w:t>二</w:t>
      </w:r>
      <w:r>
        <w:rPr>
          <w:rFonts w:hint="eastAsia" w:ascii="楷体_GB2312" w:hAnsi="华文仿宋" w:eastAsia="楷体_GB2312" w:cs="华文细黑"/>
          <w:b/>
          <w:color w:val="000000"/>
          <w:kern w:val="0"/>
          <w:sz w:val="32"/>
          <w:szCs w:val="32"/>
        </w:rPr>
        <w:t>室：</w:t>
      </w:r>
      <w:r>
        <w:rPr>
          <w:rFonts w:hint="eastAsia" w:ascii="仿宋_GB2312" w:hAnsi="华文仿宋" w:eastAsia="仿宋_GB2312"/>
          <w:color w:val="000000"/>
          <w:sz w:val="32"/>
          <w:szCs w:val="32"/>
          <w:lang w:eastAsia="zh-CN"/>
        </w:rPr>
        <w:t>统筹协调辖区内经济发展相关工作、</w:t>
      </w:r>
      <w:r>
        <w:rPr>
          <w:rFonts w:hint="eastAsia" w:ascii="仿宋_GB2312" w:hAnsi="华文仿宋" w:eastAsia="仿宋_GB2312"/>
          <w:color w:val="auto"/>
          <w:sz w:val="32"/>
          <w:szCs w:val="32"/>
          <w:lang w:eastAsia="zh-CN"/>
        </w:rPr>
        <w:t>疫情防控、爱卫、健康教育。完</w:t>
      </w:r>
      <w:r>
        <w:rPr>
          <w:rFonts w:hint="eastAsia" w:ascii="仿宋_GB2312" w:hAnsi="华文仿宋" w:eastAsia="仿宋_GB2312"/>
          <w:color w:val="000000"/>
          <w:sz w:val="32"/>
          <w:szCs w:val="32"/>
          <w:lang w:eastAsia="zh-CN"/>
        </w:rPr>
        <w:t>成街道党工委、办事处交办的其他任务。</w:t>
      </w:r>
    </w:p>
    <w:p w14:paraId="7F9A73C4">
      <w:pPr>
        <w:ind w:firstLine="321" w:firstLineChars="100"/>
        <w:jc w:val="center"/>
        <w:rPr>
          <w:rFonts w:ascii="仿宋_GB2312" w:eastAsia="仿宋_GB2312"/>
          <w:b/>
          <w:sz w:val="32"/>
          <w:szCs w:val="32"/>
        </w:rPr>
      </w:pPr>
    </w:p>
    <w:tbl>
      <w:tblPr>
        <w:tblStyle w:val="19"/>
        <w:tblW w:w="9823" w:type="dxa"/>
        <w:tblInd w:w="-459" w:type="dxa"/>
        <w:tblLayout w:type="fixed"/>
        <w:tblCellMar>
          <w:top w:w="0" w:type="dxa"/>
          <w:left w:w="108" w:type="dxa"/>
          <w:bottom w:w="0" w:type="dxa"/>
          <w:right w:w="108" w:type="dxa"/>
        </w:tblCellMar>
      </w:tblPr>
      <w:tblGrid>
        <w:gridCol w:w="445"/>
        <w:gridCol w:w="445"/>
        <w:gridCol w:w="240"/>
        <w:gridCol w:w="1651"/>
        <w:gridCol w:w="96"/>
        <w:gridCol w:w="567"/>
        <w:gridCol w:w="419"/>
        <w:gridCol w:w="1140"/>
        <w:gridCol w:w="136"/>
        <w:gridCol w:w="992"/>
        <w:gridCol w:w="992"/>
        <w:gridCol w:w="431"/>
        <w:gridCol w:w="568"/>
        <w:gridCol w:w="851"/>
        <w:gridCol w:w="850"/>
      </w:tblGrid>
      <w:tr w14:paraId="56D0058E">
        <w:tblPrEx>
          <w:tblCellMar>
            <w:top w:w="0" w:type="dxa"/>
            <w:left w:w="108" w:type="dxa"/>
            <w:bottom w:w="0" w:type="dxa"/>
            <w:right w:w="108" w:type="dxa"/>
          </w:tblCellMar>
        </w:tblPrEx>
        <w:trPr>
          <w:trHeight w:val="390" w:hRule="atLeast"/>
        </w:trPr>
        <w:tc>
          <w:tcPr>
            <w:tcW w:w="9823" w:type="dxa"/>
            <w:gridSpan w:val="15"/>
            <w:tcBorders>
              <w:top w:val="nil"/>
              <w:left w:val="nil"/>
              <w:bottom w:val="nil"/>
              <w:right w:val="nil"/>
            </w:tcBorders>
            <w:noWrap/>
            <w:vAlign w:val="bottom"/>
          </w:tcPr>
          <w:p w14:paraId="2FB9A759">
            <w:pPr>
              <w:ind w:firstLine="361" w:firstLineChars="100"/>
              <w:jc w:val="center"/>
              <w:rPr>
                <w:rFonts w:hint="eastAsia" w:ascii="黑体" w:hAnsi="黑体" w:eastAsia="黑体"/>
                <w:b/>
                <w:sz w:val="36"/>
                <w:szCs w:val="36"/>
              </w:rPr>
            </w:pPr>
            <w:r>
              <w:rPr>
                <w:rFonts w:hint="eastAsia" w:ascii="黑体" w:hAnsi="黑体" w:eastAsia="黑体"/>
                <w:b/>
                <w:sz w:val="36"/>
                <w:szCs w:val="36"/>
              </w:rPr>
              <w:t>第二部分  2021年度单位决算报表</w:t>
            </w:r>
          </w:p>
          <w:p w14:paraId="1C567D94">
            <w:pPr>
              <w:ind w:firstLine="280" w:firstLineChars="100"/>
              <w:jc w:val="center"/>
              <w:rPr>
                <w:rFonts w:hint="eastAsia" w:ascii="仿宋_GB2312" w:hAnsi="黑体" w:eastAsia="仿宋_GB2312"/>
                <w:sz w:val="28"/>
                <w:szCs w:val="28"/>
              </w:rPr>
            </w:pPr>
            <w:r>
              <w:rPr>
                <w:rFonts w:hint="eastAsia" w:ascii="仿宋_GB2312" w:hAnsi="黑体" w:eastAsia="仿宋_GB2312"/>
                <w:sz w:val="28"/>
                <w:szCs w:val="28"/>
              </w:rPr>
              <w:t>（本套报表金额单位转换时可能存在尾数误差）</w:t>
            </w:r>
          </w:p>
          <w:p w14:paraId="75A41861">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收入支出决算总表</w:t>
            </w:r>
          </w:p>
        </w:tc>
      </w:tr>
      <w:tr w14:paraId="3EABBB15">
        <w:tblPrEx>
          <w:tblCellMar>
            <w:top w:w="0" w:type="dxa"/>
            <w:left w:w="108" w:type="dxa"/>
            <w:bottom w:w="0" w:type="dxa"/>
            <w:right w:w="108" w:type="dxa"/>
          </w:tblCellMar>
        </w:tblPrEx>
        <w:trPr>
          <w:trHeight w:val="255" w:hRule="atLeast"/>
        </w:trPr>
        <w:tc>
          <w:tcPr>
            <w:tcW w:w="2877" w:type="dxa"/>
            <w:gridSpan w:val="5"/>
            <w:tcBorders>
              <w:top w:val="nil"/>
              <w:left w:val="nil"/>
              <w:bottom w:val="nil"/>
              <w:right w:val="nil"/>
            </w:tcBorders>
            <w:noWrap/>
            <w:vAlign w:val="bottom"/>
          </w:tcPr>
          <w:p w14:paraId="254FAE6F">
            <w:pPr>
              <w:widowControl/>
              <w:spacing w:line="240" w:lineRule="auto"/>
              <w:jc w:val="left"/>
              <w:rPr>
                <w:rFonts w:ascii="Arial" w:hAnsi="Arial" w:eastAsia="宋体" w:cs="Arial"/>
                <w:color w:val="000000"/>
                <w:kern w:val="0"/>
                <w:sz w:val="20"/>
                <w:szCs w:val="20"/>
              </w:rPr>
            </w:pPr>
          </w:p>
        </w:tc>
        <w:tc>
          <w:tcPr>
            <w:tcW w:w="567" w:type="dxa"/>
            <w:tcBorders>
              <w:top w:val="nil"/>
              <w:left w:val="nil"/>
              <w:bottom w:val="nil"/>
              <w:right w:val="nil"/>
            </w:tcBorders>
            <w:noWrap/>
            <w:vAlign w:val="bottom"/>
          </w:tcPr>
          <w:p w14:paraId="6A996634">
            <w:pPr>
              <w:widowControl/>
              <w:spacing w:line="240" w:lineRule="auto"/>
              <w:jc w:val="left"/>
              <w:rPr>
                <w:rFonts w:ascii="Arial" w:hAnsi="Arial" w:eastAsia="宋体" w:cs="Arial"/>
                <w:color w:val="000000"/>
                <w:kern w:val="0"/>
                <w:sz w:val="20"/>
                <w:szCs w:val="20"/>
              </w:rPr>
            </w:pPr>
          </w:p>
        </w:tc>
        <w:tc>
          <w:tcPr>
            <w:tcW w:w="1559" w:type="dxa"/>
            <w:gridSpan w:val="2"/>
            <w:tcBorders>
              <w:top w:val="nil"/>
              <w:left w:val="nil"/>
              <w:bottom w:val="nil"/>
              <w:right w:val="nil"/>
            </w:tcBorders>
            <w:noWrap/>
            <w:vAlign w:val="bottom"/>
          </w:tcPr>
          <w:p w14:paraId="218FE718">
            <w:pPr>
              <w:widowControl/>
              <w:spacing w:line="240" w:lineRule="auto"/>
              <w:jc w:val="left"/>
              <w:rPr>
                <w:rFonts w:ascii="Arial" w:hAnsi="Arial" w:eastAsia="宋体" w:cs="Arial"/>
                <w:color w:val="000000"/>
                <w:kern w:val="0"/>
                <w:sz w:val="20"/>
                <w:szCs w:val="20"/>
              </w:rPr>
            </w:pPr>
          </w:p>
        </w:tc>
        <w:tc>
          <w:tcPr>
            <w:tcW w:w="4820" w:type="dxa"/>
            <w:gridSpan w:val="7"/>
            <w:tcBorders>
              <w:top w:val="nil"/>
              <w:left w:val="nil"/>
              <w:bottom w:val="nil"/>
              <w:right w:val="nil"/>
            </w:tcBorders>
            <w:noWrap/>
            <w:vAlign w:val="bottom"/>
          </w:tcPr>
          <w:p w14:paraId="429AB0CE">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公开01表</w:t>
            </w:r>
          </w:p>
        </w:tc>
      </w:tr>
      <w:tr w14:paraId="27606D01">
        <w:tblPrEx>
          <w:tblCellMar>
            <w:top w:w="0" w:type="dxa"/>
            <w:left w:w="108" w:type="dxa"/>
            <w:bottom w:w="0" w:type="dxa"/>
            <w:right w:w="108" w:type="dxa"/>
          </w:tblCellMar>
        </w:tblPrEx>
        <w:trPr>
          <w:trHeight w:val="255" w:hRule="atLeast"/>
        </w:trPr>
        <w:tc>
          <w:tcPr>
            <w:tcW w:w="2877" w:type="dxa"/>
            <w:gridSpan w:val="5"/>
            <w:tcBorders>
              <w:top w:val="nil"/>
              <w:left w:val="nil"/>
              <w:bottom w:val="nil"/>
              <w:right w:val="nil"/>
            </w:tcBorders>
            <w:noWrap/>
            <w:vAlign w:val="bottom"/>
          </w:tcPr>
          <w:p w14:paraId="10BB95D2">
            <w:pPr>
              <w:widowControl/>
              <w:spacing w:line="240" w:lineRule="auto"/>
              <w:jc w:val="left"/>
              <w:rPr>
                <w:rFonts w:ascii="宋体" w:hAnsi="宋体" w:eastAsia="宋体" w:cs="Arial"/>
                <w:color w:val="000000"/>
                <w:kern w:val="0"/>
                <w:sz w:val="20"/>
                <w:szCs w:val="20"/>
              </w:rPr>
            </w:pPr>
          </w:p>
        </w:tc>
        <w:tc>
          <w:tcPr>
            <w:tcW w:w="567" w:type="dxa"/>
            <w:tcBorders>
              <w:top w:val="nil"/>
              <w:left w:val="nil"/>
              <w:bottom w:val="nil"/>
              <w:right w:val="nil"/>
            </w:tcBorders>
            <w:noWrap/>
            <w:vAlign w:val="bottom"/>
          </w:tcPr>
          <w:p w14:paraId="5014ECCA">
            <w:pPr>
              <w:widowControl/>
              <w:spacing w:line="240" w:lineRule="auto"/>
              <w:jc w:val="left"/>
              <w:rPr>
                <w:rFonts w:ascii="Arial" w:hAnsi="Arial" w:eastAsia="宋体" w:cs="Arial"/>
                <w:color w:val="000000"/>
                <w:kern w:val="0"/>
                <w:sz w:val="20"/>
                <w:szCs w:val="20"/>
              </w:rPr>
            </w:pPr>
          </w:p>
        </w:tc>
        <w:tc>
          <w:tcPr>
            <w:tcW w:w="6379" w:type="dxa"/>
            <w:gridSpan w:val="9"/>
            <w:tcBorders>
              <w:top w:val="nil"/>
              <w:left w:val="nil"/>
              <w:bottom w:val="nil"/>
            </w:tcBorders>
            <w:noWrap/>
            <w:vAlign w:val="bottom"/>
          </w:tcPr>
          <w:p w14:paraId="0D95CDD3">
            <w:pPr>
              <w:widowControl/>
              <w:tabs>
                <w:tab w:val="left" w:pos="5292"/>
              </w:tabs>
              <w:spacing w:line="240" w:lineRule="auto"/>
              <w:ind w:right="-108" w:firstLine="2300" w:firstLineChars="1150"/>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w:t>
            </w:r>
            <w:r>
              <w:rPr>
                <w:rFonts w:ascii="宋体" w:hAnsi="宋体" w:eastAsia="宋体" w:cs="Arial"/>
                <w:color w:val="000000"/>
                <w:kern w:val="0"/>
                <w:sz w:val="20"/>
                <w:szCs w:val="20"/>
              </w:rPr>
              <w:t xml:space="preserve">    </w:t>
            </w:r>
            <w:r>
              <w:rPr>
                <w:rFonts w:hint="eastAsia" w:ascii="宋体" w:hAnsi="宋体" w:eastAsia="宋体" w:cs="Arial"/>
                <w:color w:val="000000"/>
                <w:kern w:val="0"/>
                <w:sz w:val="20"/>
                <w:szCs w:val="20"/>
              </w:rPr>
              <w:t xml:space="preserve">           金额单位：万元</w:t>
            </w:r>
          </w:p>
        </w:tc>
      </w:tr>
      <w:tr w14:paraId="5A7A629D">
        <w:tblPrEx>
          <w:tblCellMar>
            <w:top w:w="0" w:type="dxa"/>
            <w:left w:w="108" w:type="dxa"/>
            <w:bottom w:w="0" w:type="dxa"/>
            <w:right w:w="108" w:type="dxa"/>
          </w:tblCellMar>
        </w:tblPrEx>
        <w:trPr>
          <w:trHeight w:val="308" w:hRule="atLeast"/>
        </w:trPr>
        <w:tc>
          <w:tcPr>
            <w:tcW w:w="5003" w:type="dxa"/>
            <w:gridSpan w:val="8"/>
            <w:tcBorders>
              <w:top w:val="single" w:color="000000" w:sz="4" w:space="0"/>
              <w:left w:val="single" w:color="000000" w:sz="4" w:space="0"/>
              <w:bottom w:val="single" w:color="000000" w:sz="4" w:space="0"/>
              <w:right w:val="single" w:color="000000" w:sz="4" w:space="0"/>
            </w:tcBorders>
            <w:noWrap/>
            <w:vAlign w:val="center"/>
          </w:tcPr>
          <w:p w14:paraId="5FDA168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收入</w:t>
            </w:r>
          </w:p>
        </w:tc>
        <w:tc>
          <w:tcPr>
            <w:tcW w:w="4820" w:type="dxa"/>
            <w:gridSpan w:val="7"/>
            <w:tcBorders>
              <w:top w:val="single" w:color="000000" w:sz="4" w:space="0"/>
              <w:left w:val="nil"/>
              <w:bottom w:val="single" w:color="000000" w:sz="4" w:space="0"/>
              <w:right w:val="single" w:color="000000" w:sz="4" w:space="0"/>
            </w:tcBorders>
            <w:noWrap/>
            <w:vAlign w:val="center"/>
          </w:tcPr>
          <w:p w14:paraId="6F2571D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支出</w:t>
            </w:r>
          </w:p>
        </w:tc>
      </w:tr>
      <w:tr w14:paraId="6EFD646E">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3FEB221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567" w:type="dxa"/>
            <w:tcBorders>
              <w:top w:val="nil"/>
              <w:left w:val="nil"/>
              <w:bottom w:val="single" w:color="000000" w:sz="4" w:space="0"/>
              <w:right w:val="single" w:color="000000" w:sz="4" w:space="0"/>
            </w:tcBorders>
            <w:noWrap/>
            <w:vAlign w:val="center"/>
          </w:tcPr>
          <w:p w14:paraId="259ABF9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行次</w:t>
            </w:r>
          </w:p>
        </w:tc>
        <w:tc>
          <w:tcPr>
            <w:tcW w:w="1559" w:type="dxa"/>
            <w:gridSpan w:val="2"/>
            <w:tcBorders>
              <w:top w:val="nil"/>
              <w:left w:val="nil"/>
              <w:bottom w:val="single" w:color="000000" w:sz="4" w:space="0"/>
              <w:right w:val="single" w:color="000000" w:sz="4" w:space="0"/>
            </w:tcBorders>
            <w:noWrap/>
            <w:vAlign w:val="center"/>
          </w:tcPr>
          <w:p w14:paraId="15F83C1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金额</w:t>
            </w:r>
          </w:p>
        </w:tc>
        <w:tc>
          <w:tcPr>
            <w:tcW w:w="2551" w:type="dxa"/>
            <w:gridSpan w:val="4"/>
            <w:tcBorders>
              <w:top w:val="nil"/>
              <w:left w:val="nil"/>
              <w:bottom w:val="single" w:color="000000" w:sz="4" w:space="0"/>
              <w:right w:val="single" w:color="000000" w:sz="4" w:space="0"/>
            </w:tcBorders>
            <w:noWrap/>
            <w:vAlign w:val="center"/>
          </w:tcPr>
          <w:p w14:paraId="6A0A6F7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568" w:type="dxa"/>
            <w:tcBorders>
              <w:top w:val="nil"/>
              <w:left w:val="nil"/>
              <w:bottom w:val="single" w:color="000000" w:sz="4" w:space="0"/>
              <w:right w:val="single" w:color="000000" w:sz="4" w:space="0"/>
            </w:tcBorders>
            <w:noWrap/>
            <w:vAlign w:val="center"/>
          </w:tcPr>
          <w:p w14:paraId="6670A34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行次</w:t>
            </w:r>
          </w:p>
        </w:tc>
        <w:tc>
          <w:tcPr>
            <w:tcW w:w="1701" w:type="dxa"/>
            <w:gridSpan w:val="2"/>
            <w:tcBorders>
              <w:top w:val="nil"/>
              <w:left w:val="nil"/>
              <w:bottom w:val="single" w:color="000000" w:sz="4" w:space="0"/>
              <w:right w:val="single" w:color="000000" w:sz="4" w:space="0"/>
            </w:tcBorders>
            <w:noWrap/>
            <w:vAlign w:val="center"/>
          </w:tcPr>
          <w:p w14:paraId="5DE14A7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金额</w:t>
            </w:r>
          </w:p>
        </w:tc>
      </w:tr>
      <w:tr w14:paraId="5547988C">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107FC23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567" w:type="dxa"/>
            <w:tcBorders>
              <w:top w:val="nil"/>
              <w:left w:val="nil"/>
              <w:bottom w:val="single" w:color="000000" w:sz="4" w:space="0"/>
              <w:right w:val="single" w:color="000000" w:sz="4" w:space="0"/>
            </w:tcBorders>
            <w:noWrap/>
            <w:vAlign w:val="center"/>
          </w:tcPr>
          <w:p w14:paraId="614CB87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559" w:type="dxa"/>
            <w:gridSpan w:val="2"/>
            <w:tcBorders>
              <w:top w:val="nil"/>
              <w:left w:val="nil"/>
              <w:bottom w:val="single" w:color="000000" w:sz="4" w:space="0"/>
              <w:right w:val="single" w:color="000000" w:sz="4" w:space="0"/>
            </w:tcBorders>
            <w:noWrap/>
            <w:vAlign w:val="center"/>
          </w:tcPr>
          <w:p w14:paraId="6B56F0E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2551" w:type="dxa"/>
            <w:gridSpan w:val="4"/>
            <w:tcBorders>
              <w:top w:val="nil"/>
              <w:left w:val="nil"/>
              <w:bottom w:val="single" w:color="000000" w:sz="4" w:space="0"/>
              <w:right w:val="single" w:color="000000" w:sz="4" w:space="0"/>
            </w:tcBorders>
            <w:noWrap/>
            <w:vAlign w:val="center"/>
          </w:tcPr>
          <w:p w14:paraId="4A79363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568" w:type="dxa"/>
            <w:tcBorders>
              <w:top w:val="nil"/>
              <w:left w:val="nil"/>
              <w:bottom w:val="single" w:color="000000" w:sz="4" w:space="0"/>
              <w:right w:val="single" w:color="000000" w:sz="4" w:space="0"/>
            </w:tcBorders>
            <w:noWrap/>
            <w:vAlign w:val="center"/>
          </w:tcPr>
          <w:p w14:paraId="0A48B40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701" w:type="dxa"/>
            <w:gridSpan w:val="2"/>
            <w:tcBorders>
              <w:top w:val="nil"/>
              <w:left w:val="nil"/>
              <w:bottom w:val="single" w:color="000000" w:sz="4" w:space="0"/>
              <w:right w:val="single" w:color="000000" w:sz="4" w:space="0"/>
            </w:tcBorders>
            <w:noWrap/>
            <w:vAlign w:val="center"/>
          </w:tcPr>
          <w:p w14:paraId="45DB8B8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r>
      <w:tr w14:paraId="17F71B02">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361D4AEA">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一、一般公共预算财政拨款收入</w:t>
            </w:r>
          </w:p>
        </w:tc>
        <w:tc>
          <w:tcPr>
            <w:tcW w:w="567" w:type="dxa"/>
            <w:tcBorders>
              <w:top w:val="nil"/>
              <w:left w:val="nil"/>
              <w:bottom w:val="single" w:color="000000" w:sz="4" w:space="0"/>
              <w:right w:val="single" w:color="000000" w:sz="4" w:space="0"/>
            </w:tcBorders>
            <w:noWrap/>
            <w:vAlign w:val="center"/>
          </w:tcPr>
          <w:p w14:paraId="563E256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1559" w:type="dxa"/>
            <w:gridSpan w:val="2"/>
            <w:tcBorders>
              <w:top w:val="nil"/>
              <w:left w:val="nil"/>
              <w:bottom w:val="single" w:color="000000" w:sz="4" w:space="0"/>
              <w:right w:val="single" w:color="000000" w:sz="4" w:space="0"/>
            </w:tcBorders>
            <w:noWrap/>
            <w:vAlign w:val="center"/>
          </w:tcPr>
          <w:p w14:paraId="29D1401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1431.18</w:t>
            </w: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15ECC4D3">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一、一般公共服务支出</w:t>
            </w:r>
          </w:p>
        </w:tc>
        <w:tc>
          <w:tcPr>
            <w:tcW w:w="568" w:type="dxa"/>
            <w:tcBorders>
              <w:top w:val="nil"/>
              <w:left w:val="nil"/>
              <w:bottom w:val="single" w:color="000000" w:sz="4" w:space="0"/>
              <w:right w:val="single" w:color="000000" w:sz="4" w:space="0"/>
            </w:tcBorders>
            <w:noWrap/>
            <w:vAlign w:val="center"/>
          </w:tcPr>
          <w:p w14:paraId="7C294B2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31</w:t>
            </w:r>
          </w:p>
        </w:tc>
        <w:tc>
          <w:tcPr>
            <w:tcW w:w="1701" w:type="dxa"/>
            <w:gridSpan w:val="2"/>
            <w:tcBorders>
              <w:top w:val="nil"/>
              <w:left w:val="nil"/>
              <w:bottom w:val="single" w:color="000000" w:sz="4" w:space="0"/>
              <w:right w:val="single" w:color="000000" w:sz="4" w:space="0"/>
            </w:tcBorders>
            <w:noWrap/>
            <w:vAlign w:val="center"/>
          </w:tcPr>
          <w:p w14:paraId="6901327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821.35</w:t>
            </w:r>
          </w:p>
        </w:tc>
      </w:tr>
      <w:tr w14:paraId="5A998B09">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4DECC0FE">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二、政府性基金预算财政拨款收入</w:t>
            </w:r>
          </w:p>
        </w:tc>
        <w:tc>
          <w:tcPr>
            <w:tcW w:w="567" w:type="dxa"/>
            <w:tcBorders>
              <w:top w:val="nil"/>
              <w:left w:val="nil"/>
              <w:bottom w:val="single" w:color="000000" w:sz="4" w:space="0"/>
              <w:right w:val="single" w:color="000000" w:sz="4" w:space="0"/>
            </w:tcBorders>
            <w:noWrap/>
            <w:vAlign w:val="center"/>
          </w:tcPr>
          <w:p w14:paraId="75A24C4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559" w:type="dxa"/>
            <w:gridSpan w:val="2"/>
            <w:tcBorders>
              <w:top w:val="nil"/>
              <w:left w:val="nil"/>
              <w:bottom w:val="single" w:color="000000" w:sz="4" w:space="0"/>
              <w:right w:val="single" w:color="000000" w:sz="4" w:space="0"/>
            </w:tcBorders>
            <w:noWrap/>
            <w:vAlign w:val="center"/>
          </w:tcPr>
          <w:p w14:paraId="6AE306D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145C6802">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二、外交支出</w:t>
            </w:r>
          </w:p>
        </w:tc>
        <w:tc>
          <w:tcPr>
            <w:tcW w:w="568" w:type="dxa"/>
            <w:tcBorders>
              <w:top w:val="nil"/>
              <w:left w:val="nil"/>
              <w:bottom w:val="single" w:color="000000" w:sz="4" w:space="0"/>
              <w:right w:val="single" w:color="000000" w:sz="4" w:space="0"/>
            </w:tcBorders>
            <w:noWrap/>
            <w:vAlign w:val="center"/>
          </w:tcPr>
          <w:p w14:paraId="5133478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32</w:t>
            </w:r>
          </w:p>
        </w:tc>
        <w:tc>
          <w:tcPr>
            <w:tcW w:w="1701" w:type="dxa"/>
            <w:gridSpan w:val="2"/>
            <w:tcBorders>
              <w:top w:val="nil"/>
              <w:left w:val="nil"/>
              <w:bottom w:val="single" w:color="000000" w:sz="4" w:space="0"/>
              <w:right w:val="single" w:color="000000" w:sz="4" w:space="0"/>
            </w:tcBorders>
            <w:noWrap/>
            <w:vAlign w:val="center"/>
          </w:tcPr>
          <w:p w14:paraId="265E0724">
            <w:pPr>
              <w:widowControl/>
              <w:spacing w:line="240" w:lineRule="auto"/>
              <w:jc w:val="right"/>
              <w:rPr>
                <w:rFonts w:ascii="宋体" w:hAnsi="宋体" w:eastAsia="宋体" w:cs="Arial"/>
                <w:color w:val="000000"/>
                <w:kern w:val="0"/>
                <w:sz w:val="16"/>
                <w:szCs w:val="16"/>
              </w:rPr>
            </w:pPr>
          </w:p>
        </w:tc>
      </w:tr>
      <w:tr w14:paraId="57093A76">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4B07AE5E">
            <w:pPr>
              <w:widowControl/>
              <w:spacing w:line="240" w:lineRule="auto"/>
              <w:jc w:val="left"/>
              <w:rPr>
                <w:rFonts w:hint="eastAsia" w:ascii="宋体" w:hAnsi="宋体" w:eastAsia="宋体" w:cs="Arial"/>
                <w:color w:val="000000"/>
                <w:kern w:val="0"/>
                <w:sz w:val="15"/>
                <w:szCs w:val="15"/>
              </w:rPr>
            </w:pPr>
            <w:r>
              <w:rPr>
                <w:rFonts w:hint="eastAsia" w:ascii="宋体" w:hAnsi="宋体" w:eastAsia="宋体" w:cs="Arial"/>
                <w:color w:val="000000"/>
                <w:kern w:val="0"/>
                <w:sz w:val="15"/>
                <w:szCs w:val="15"/>
              </w:rPr>
              <w:t>三、国有资本经营预算</w:t>
            </w:r>
            <w:r>
              <w:rPr>
                <w:rFonts w:ascii="宋体" w:hAnsi="宋体" w:eastAsia="宋体" w:cs="Arial"/>
                <w:color w:val="000000"/>
                <w:kern w:val="0"/>
                <w:sz w:val="15"/>
                <w:szCs w:val="15"/>
              </w:rPr>
              <w:t>财政拨款收入</w:t>
            </w:r>
          </w:p>
        </w:tc>
        <w:tc>
          <w:tcPr>
            <w:tcW w:w="567" w:type="dxa"/>
            <w:tcBorders>
              <w:top w:val="nil"/>
              <w:left w:val="nil"/>
              <w:bottom w:val="single" w:color="000000" w:sz="4" w:space="0"/>
              <w:right w:val="single" w:color="000000" w:sz="4" w:space="0"/>
            </w:tcBorders>
            <w:noWrap/>
            <w:vAlign w:val="center"/>
          </w:tcPr>
          <w:p w14:paraId="0EB95E9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1559" w:type="dxa"/>
            <w:gridSpan w:val="2"/>
            <w:tcBorders>
              <w:top w:val="nil"/>
              <w:left w:val="nil"/>
              <w:bottom w:val="single" w:color="000000" w:sz="4" w:space="0"/>
              <w:right w:val="single" w:color="000000" w:sz="4" w:space="0"/>
            </w:tcBorders>
            <w:noWrap/>
            <w:vAlign w:val="center"/>
          </w:tcPr>
          <w:p w14:paraId="38E0058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6EDDAEF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三、国防支出</w:t>
            </w:r>
          </w:p>
        </w:tc>
        <w:tc>
          <w:tcPr>
            <w:tcW w:w="568" w:type="dxa"/>
            <w:tcBorders>
              <w:top w:val="nil"/>
              <w:left w:val="nil"/>
              <w:bottom w:val="single" w:color="000000" w:sz="4" w:space="0"/>
              <w:right w:val="single" w:color="000000" w:sz="4" w:space="0"/>
            </w:tcBorders>
            <w:noWrap/>
            <w:vAlign w:val="center"/>
          </w:tcPr>
          <w:p w14:paraId="2501435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33</w:t>
            </w:r>
          </w:p>
        </w:tc>
        <w:tc>
          <w:tcPr>
            <w:tcW w:w="1701" w:type="dxa"/>
            <w:gridSpan w:val="2"/>
            <w:tcBorders>
              <w:top w:val="nil"/>
              <w:left w:val="nil"/>
              <w:bottom w:val="single" w:color="000000" w:sz="4" w:space="0"/>
              <w:right w:val="single" w:color="000000" w:sz="4" w:space="0"/>
            </w:tcBorders>
            <w:noWrap/>
            <w:vAlign w:val="center"/>
          </w:tcPr>
          <w:p w14:paraId="182BD4C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r>
      <w:tr w14:paraId="24B48002">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742C9A94">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四、上级补助收入</w:t>
            </w:r>
          </w:p>
        </w:tc>
        <w:tc>
          <w:tcPr>
            <w:tcW w:w="567" w:type="dxa"/>
            <w:tcBorders>
              <w:top w:val="nil"/>
              <w:left w:val="nil"/>
              <w:bottom w:val="single" w:color="000000" w:sz="4" w:space="0"/>
              <w:right w:val="single" w:color="000000" w:sz="4" w:space="0"/>
            </w:tcBorders>
            <w:noWrap/>
            <w:vAlign w:val="center"/>
          </w:tcPr>
          <w:p w14:paraId="220566F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1559" w:type="dxa"/>
            <w:gridSpan w:val="2"/>
            <w:tcBorders>
              <w:top w:val="nil"/>
              <w:left w:val="nil"/>
              <w:bottom w:val="single" w:color="000000" w:sz="4" w:space="0"/>
              <w:right w:val="single" w:color="000000" w:sz="4" w:space="0"/>
            </w:tcBorders>
            <w:noWrap/>
            <w:vAlign w:val="center"/>
          </w:tcPr>
          <w:p w14:paraId="4B4FCDE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0D09225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四、公共安全支出</w:t>
            </w:r>
          </w:p>
        </w:tc>
        <w:tc>
          <w:tcPr>
            <w:tcW w:w="568" w:type="dxa"/>
            <w:tcBorders>
              <w:top w:val="nil"/>
              <w:left w:val="nil"/>
              <w:bottom w:val="single" w:color="000000" w:sz="4" w:space="0"/>
              <w:right w:val="single" w:color="000000" w:sz="4" w:space="0"/>
            </w:tcBorders>
            <w:noWrap/>
            <w:vAlign w:val="center"/>
          </w:tcPr>
          <w:p w14:paraId="4C4CD05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34</w:t>
            </w:r>
          </w:p>
        </w:tc>
        <w:tc>
          <w:tcPr>
            <w:tcW w:w="1701" w:type="dxa"/>
            <w:gridSpan w:val="2"/>
            <w:tcBorders>
              <w:top w:val="nil"/>
              <w:left w:val="nil"/>
              <w:bottom w:val="single" w:color="000000" w:sz="4" w:space="0"/>
              <w:right w:val="single" w:color="000000" w:sz="4" w:space="0"/>
            </w:tcBorders>
            <w:noWrap/>
            <w:vAlign w:val="center"/>
          </w:tcPr>
          <w:p w14:paraId="02736BF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9.75</w:t>
            </w:r>
          </w:p>
        </w:tc>
      </w:tr>
      <w:tr w14:paraId="216F64EE">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453FD734">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五、事业收入</w:t>
            </w:r>
          </w:p>
        </w:tc>
        <w:tc>
          <w:tcPr>
            <w:tcW w:w="567" w:type="dxa"/>
            <w:tcBorders>
              <w:top w:val="nil"/>
              <w:left w:val="nil"/>
              <w:bottom w:val="single" w:color="000000" w:sz="4" w:space="0"/>
              <w:right w:val="single" w:color="000000" w:sz="4" w:space="0"/>
            </w:tcBorders>
            <w:noWrap/>
            <w:vAlign w:val="center"/>
          </w:tcPr>
          <w:p w14:paraId="53998DB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1559" w:type="dxa"/>
            <w:gridSpan w:val="2"/>
            <w:tcBorders>
              <w:top w:val="nil"/>
              <w:left w:val="nil"/>
              <w:bottom w:val="single" w:color="000000" w:sz="4" w:space="0"/>
              <w:right w:val="single" w:color="000000" w:sz="4" w:space="0"/>
            </w:tcBorders>
            <w:noWrap/>
            <w:vAlign w:val="center"/>
          </w:tcPr>
          <w:p w14:paraId="0FD85AD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2EC4078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五、教育支出</w:t>
            </w:r>
          </w:p>
        </w:tc>
        <w:tc>
          <w:tcPr>
            <w:tcW w:w="568" w:type="dxa"/>
            <w:tcBorders>
              <w:top w:val="nil"/>
              <w:left w:val="nil"/>
              <w:bottom w:val="single" w:color="000000" w:sz="4" w:space="0"/>
              <w:right w:val="single" w:color="000000" w:sz="4" w:space="0"/>
            </w:tcBorders>
            <w:noWrap/>
            <w:vAlign w:val="center"/>
          </w:tcPr>
          <w:p w14:paraId="6659497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35</w:t>
            </w:r>
          </w:p>
        </w:tc>
        <w:tc>
          <w:tcPr>
            <w:tcW w:w="1701" w:type="dxa"/>
            <w:gridSpan w:val="2"/>
            <w:tcBorders>
              <w:top w:val="nil"/>
              <w:left w:val="nil"/>
              <w:bottom w:val="single" w:color="000000" w:sz="4" w:space="0"/>
              <w:right w:val="single" w:color="000000" w:sz="4" w:space="0"/>
            </w:tcBorders>
            <w:noWrap/>
            <w:vAlign w:val="center"/>
          </w:tcPr>
          <w:p w14:paraId="75A2278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4.32</w:t>
            </w:r>
          </w:p>
        </w:tc>
      </w:tr>
      <w:tr w14:paraId="0ACBC113">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426D028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六、经营收入</w:t>
            </w:r>
          </w:p>
        </w:tc>
        <w:tc>
          <w:tcPr>
            <w:tcW w:w="567" w:type="dxa"/>
            <w:tcBorders>
              <w:top w:val="nil"/>
              <w:left w:val="nil"/>
              <w:bottom w:val="single" w:color="000000" w:sz="4" w:space="0"/>
              <w:right w:val="single" w:color="000000" w:sz="4" w:space="0"/>
            </w:tcBorders>
            <w:noWrap/>
            <w:vAlign w:val="center"/>
          </w:tcPr>
          <w:p w14:paraId="394EC63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c>
          <w:tcPr>
            <w:tcW w:w="1559" w:type="dxa"/>
            <w:gridSpan w:val="2"/>
            <w:tcBorders>
              <w:top w:val="nil"/>
              <w:left w:val="nil"/>
              <w:bottom w:val="single" w:color="000000" w:sz="4" w:space="0"/>
              <w:right w:val="single" w:color="000000" w:sz="4" w:space="0"/>
            </w:tcBorders>
            <w:noWrap/>
            <w:vAlign w:val="center"/>
          </w:tcPr>
          <w:p w14:paraId="74CC907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37E281E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六、科学技术支出</w:t>
            </w:r>
          </w:p>
        </w:tc>
        <w:tc>
          <w:tcPr>
            <w:tcW w:w="568" w:type="dxa"/>
            <w:tcBorders>
              <w:top w:val="nil"/>
              <w:left w:val="nil"/>
              <w:bottom w:val="single" w:color="000000" w:sz="4" w:space="0"/>
              <w:right w:val="single" w:color="000000" w:sz="4" w:space="0"/>
            </w:tcBorders>
            <w:noWrap/>
            <w:vAlign w:val="center"/>
          </w:tcPr>
          <w:p w14:paraId="3782289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36</w:t>
            </w:r>
          </w:p>
        </w:tc>
        <w:tc>
          <w:tcPr>
            <w:tcW w:w="1701" w:type="dxa"/>
            <w:gridSpan w:val="2"/>
            <w:tcBorders>
              <w:top w:val="nil"/>
              <w:left w:val="nil"/>
              <w:bottom w:val="single" w:color="000000" w:sz="4" w:space="0"/>
              <w:right w:val="single" w:color="000000" w:sz="4" w:space="0"/>
            </w:tcBorders>
            <w:noWrap/>
            <w:vAlign w:val="center"/>
          </w:tcPr>
          <w:p w14:paraId="731DE5C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r>
      <w:tr w14:paraId="1AF5BF1A">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7C3E8928">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七、附属单位上缴收入</w:t>
            </w:r>
          </w:p>
        </w:tc>
        <w:tc>
          <w:tcPr>
            <w:tcW w:w="567" w:type="dxa"/>
            <w:tcBorders>
              <w:top w:val="nil"/>
              <w:left w:val="nil"/>
              <w:bottom w:val="single" w:color="000000" w:sz="4" w:space="0"/>
              <w:right w:val="single" w:color="000000" w:sz="4" w:space="0"/>
            </w:tcBorders>
            <w:noWrap/>
            <w:vAlign w:val="center"/>
          </w:tcPr>
          <w:p w14:paraId="5F31A6A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7</w:t>
            </w:r>
          </w:p>
        </w:tc>
        <w:tc>
          <w:tcPr>
            <w:tcW w:w="1559" w:type="dxa"/>
            <w:gridSpan w:val="2"/>
            <w:tcBorders>
              <w:top w:val="nil"/>
              <w:left w:val="nil"/>
              <w:bottom w:val="single" w:color="000000" w:sz="4" w:space="0"/>
              <w:right w:val="single" w:color="000000" w:sz="4" w:space="0"/>
            </w:tcBorders>
            <w:noWrap/>
            <w:vAlign w:val="center"/>
          </w:tcPr>
          <w:p w14:paraId="665919D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32E24CB3">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七、文化旅游体育</w:t>
            </w:r>
            <w:r>
              <w:rPr>
                <w:rFonts w:ascii="宋体" w:hAnsi="宋体" w:eastAsia="宋体" w:cs="Arial"/>
                <w:color w:val="000000"/>
                <w:kern w:val="0"/>
                <w:sz w:val="16"/>
                <w:szCs w:val="16"/>
              </w:rPr>
              <w:t>与传媒支出</w:t>
            </w:r>
          </w:p>
        </w:tc>
        <w:tc>
          <w:tcPr>
            <w:tcW w:w="568" w:type="dxa"/>
            <w:tcBorders>
              <w:top w:val="nil"/>
              <w:left w:val="nil"/>
              <w:bottom w:val="single" w:color="000000" w:sz="4" w:space="0"/>
              <w:right w:val="single" w:color="000000" w:sz="4" w:space="0"/>
            </w:tcBorders>
            <w:noWrap/>
            <w:vAlign w:val="center"/>
          </w:tcPr>
          <w:p w14:paraId="680F642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37</w:t>
            </w:r>
          </w:p>
        </w:tc>
        <w:tc>
          <w:tcPr>
            <w:tcW w:w="1701" w:type="dxa"/>
            <w:gridSpan w:val="2"/>
            <w:tcBorders>
              <w:top w:val="nil"/>
              <w:left w:val="nil"/>
              <w:bottom w:val="single" w:color="000000" w:sz="4" w:space="0"/>
              <w:right w:val="single" w:color="000000" w:sz="4" w:space="0"/>
            </w:tcBorders>
            <w:noWrap/>
            <w:vAlign w:val="center"/>
          </w:tcPr>
          <w:p w14:paraId="5612CD59">
            <w:pPr>
              <w:widowControl/>
              <w:spacing w:line="240" w:lineRule="auto"/>
              <w:jc w:val="right"/>
              <w:rPr>
                <w:rFonts w:ascii="宋体" w:hAnsi="宋体" w:eastAsia="宋体" w:cs="Arial"/>
                <w:color w:val="000000"/>
                <w:kern w:val="0"/>
                <w:sz w:val="16"/>
                <w:szCs w:val="16"/>
              </w:rPr>
            </w:pPr>
          </w:p>
        </w:tc>
      </w:tr>
      <w:tr w14:paraId="2E200F29">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00EEB442">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八</w:t>
            </w:r>
            <w:r>
              <w:rPr>
                <w:rFonts w:ascii="宋体" w:hAnsi="宋体" w:eastAsia="宋体" w:cs="Arial"/>
                <w:color w:val="000000"/>
                <w:kern w:val="0"/>
                <w:sz w:val="16"/>
                <w:szCs w:val="16"/>
              </w:rPr>
              <w:t>、其他收入</w:t>
            </w:r>
          </w:p>
        </w:tc>
        <w:tc>
          <w:tcPr>
            <w:tcW w:w="567" w:type="dxa"/>
            <w:tcBorders>
              <w:top w:val="nil"/>
              <w:left w:val="nil"/>
              <w:bottom w:val="single" w:color="000000" w:sz="4" w:space="0"/>
              <w:right w:val="single" w:color="000000" w:sz="4" w:space="0"/>
            </w:tcBorders>
            <w:noWrap/>
            <w:vAlign w:val="center"/>
          </w:tcPr>
          <w:p w14:paraId="727B8C8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8</w:t>
            </w:r>
          </w:p>
        </w:tc>
        <w:tc>
          <w:tcPr>
            <w:tcW w:w="1559" w:type="dxa"/>
            <w:gridSpan w:val="2"/>
            <w:tcBorders>
              <w:top w:val="nil"/>
              <w:left w:val="nil"/>
              <w:bottom w:val="single" w:color="000000" w:sz="4" w:space="0"/>
              <w:right w:val="single" w:color="000000" w:sz="4" w:space="0"/>
            </w:tcBorders>
            <w:noWrap/>
            <w:vAlign w:val="center"/>
          </w:tcPr>
          <w:p w14:paraId="45E1B42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01FAC84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八、社会保障和就业支出</w:t>
            </w:r>
          </w:p>
        </w:tc>
        <w:tc>
          <w:tcPr>
            <w:tcW w:w="568" w:type="dxa"/>
            <w:tcBorders>
              <w:top w:val="nil"/>
              <w:left w:val="nil"/>
              <w:bottom w:val="single" w:color="000000" w:sz="4" w:space="0"/>
              <w:right w:val="single" w:color="000000" w:sz="4" w:space="0"/>
            </w:tcBorders>
            <w:noWrap/>
            <w:vAlign w:val="center"/>
          </w:tcPr>
          <w:p w14:paraId="2CDD353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38</w:t>
            </w:r>
          </w:p>
        </w:tc>
        <w:tc>
          <w:tcPr>
            <w:tcW w:w="1701" w:type="dxa"/>
            <w:gridSpan w:val="2"/>
            <w:tcBorders>
              <w:top w:val="nil"/>
              <w:left w:val="nil"/>
              <w:bottom w:val="single" w:color="000000" w:sz="4" w:space="0"/>
              <w:right w:val="single" w:color="000000" w:sz="4" w:space="0"/>
            </w:tcBorders>
            <w:noWrap/>
            <w:vAlign w:val="center"/>
          </w:tcPr>
          <w:p w14:paraId="5188093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513.52</w:t>
            </w:r>
          </w:p>
        </w:tc>
      </w:tr>
      <w:tr w14:paraId="186C53E2">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3E5E79CC">
            <w:pPr>
              <w:widowControl/>
              <w:spacing w:line="240" w:lineRule="auto"/>
              <w:jc w:val="left"/>
              <w:rPr>
                <w:rFonts w:ascii="宋体" w:hAnsi="宋体" w:eastAsia="宋体" w:cs="Arial"/>
                <w:color w:val="000000"/>
                <w:kern w:val="0"/>
                <w:sz w:val="16"/>
                <w:szCs w:val="16"/>
              </w:rPr>
            </w:pPr>
          </w:p>
        </w:tc>
        <w:tc>
          <w:tcPr>
            <w:tcW w:w="567" w:type="dxa"/>
            <w:tcBorders>
              <w:top w:val="nil"/>
              <w:left w:val="nil"/>
              <w:bottom w:val="single" w:color="000000" w:sz="4" w:space="0"/>
              <w:right w:val="single" w:color="000000" w:sz="4" w:space="0"/>
            </w:tcBorders>
            <w:noWrap/>
            <w:vAlign w:val="center"/>
          </w:tcPr>
          <w:p w14:paraId="21C6E86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9</w:t>
            </w:r>
          </w:p>
        </w:tc>
        <w:tc>
          <w:tcPr>
            <w:tcW w:w="1559" w:type="dxa"/>
            <w:gridSpan w:val="2"/>
            <w:tcBorders>
              <w:top w:val="nil"/>
              <w:left w:val="nil"/>
              <w:bottom w:val="single" w:color="000000" w:sz="4" w:space="0"/>
              <w:right w:val="single" w:color="000000" w:sz="4" w:space="0"/>
            </w:tcBorders>
            <w:noWrap/>
            <w:vAlign w:val="center"/>
          </w:tcPr>
          <w:p w14:paraId="77A8DB8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45E0DFB8">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九、卫生健康支出</w:t>
            </w:r>
          </w:p>
        </w:tc>
        <w:tc>
          <w:tcPr>
            <w:tcW w:w="568" w:type="dxa"/>
            <w:tcBorders>
              <w:top w:val="nil"/>
              <w:left w:val="nil"/>
              <w:bottom w:val="single" w:color="000000" w:sz="4" w:space="0"/>
              <w:right w:val="single" w:color="000000" w:sz="4" w:space="0"/>
            </w:tcBorders>
            <w:noWrap/>
            <w:vAlign w:val="center"/>
          </w:tcPr>
          <w:p w14:paraId="42DEB9B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39</w:t>
            </w:r>
          </w:p>
        </w:tc>
        <w:tc>
          <w:tcPr>
            <w:tcW w:w="1701" w:type="dxa"/>
            <w:gridSpan w:val="2"/>
            <w:tcBorders>
              <w:top w:val="nil"/>
              <w:left w:val="nil"/>
              <w:bottom w:val="single" w:color="000000" w:sz="4" w:space="0"/>
              <w:right w:val="single" w:color="000000" w:sz="4" w:space="0"/>
            </w:tcBorders>
            <w:noWrap/>
            <w:vAlign w:val="center"/>
          </w:tcPr>
          <w:p w14:paraId="487985C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52.04</w:t>
            </w:r>
          </w:p>
        </w:tc>
      </w:tr>
      <w:tr w14:paraId="1F4D6623">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6A25E8B9">
            <w:pPr>
              <w:widowControl/>
              <w:spacing w:line="240" w:lineRule="auto"/>
              <w:jc w:val="left"/>
              <w:rPr>
                <w:rFonts w:ascii="宋体" w:hAnsi="宋体" w:eastAsia="宋体" w:cs="Arial"/>
                <w:color w:val="000000"/>
                <w:kern w:val="0"/>
                <w:sz w:val="16"/>
                <w:szCs w:val="16"/>
              </w:rPr>
            </w:pPr>
          </w:p>
        </w:tc>
        <w:tc>
          <w:tcPr>
            <w:tcW w:w="567" w:type="dxa"/>
            <w:tcBorders>
              <w:top w:val="nil"/>
              <w:left w:val="nil"/>
              <w:bottom w:val="single" w:color="000000" w:sz="4" w:space="0"/>
              <w:right w:val="single" w:color="000000" w:sz="4" w:space="0"/>
            </w:tcBorders>
            <w:noWrap/>
            <w:vAlign w:val="center"/>
          </w:tcPr>
          <w:p w14:paraId="718EB9A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10</w:t>
            </w:r>
          </w:p>
        </w:tc>
        <w:tc>
          <w:tcPr>
            <w:tcW w:w="1559" w:type="dxa"/>
            <w:gridSpan w:val="2"/>
            <w:tcBorders>
              <w:top w:val="nil"/>
              <w:left w:val="nil"/>
              <w:bottom w:val="single" w:color="000000" w:sz="4" w:space="0"/>
              <w:right w:val="single" w:color="000000" w:sz="4" w:space="0"/>
            </w:tcBorders>
            <w:noWrap/>
            <w:vAlign w:val="center"/>
          </w:tcPr>
          <w:p w14:paraId="1061FA8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306EC6BB">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十、节能环保支出</w:t>
            </w:r>
          </w:p>
        </w:tc>
        <w:tc>
          <w:tcPr>
            <w:tcW w:w="568" w:type="dxa"/>
            <w:tcBorders>
              <w:top w:val="nil"/>
              <w:left w:val="nil"/>
              <w:bottom w:val="single" w:color="000000" w:sz="4" w:space="0"/>
              <w:right w:val="single" w:color="000000" w:sz="4" w:space="0"/>
            </w:tcBorders>
            <w:noWrap/>
            <w:vAlign w:val="center"/>
          </w:tcPr>
          <w:p w14:paraId="4A4FD11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40</w:t>
            </w:r>
          </w:p>
        </w:tc>
        <w:tc>
          <w:tcPr>
            <w:tcW w:w="1701" w:type="dxa"/>
            <w:gridSpan w:val="2"/>
            <w:tcBorders>
              <w:top w:val="nil"/>
              <w:left w:val="nil"/>
              <w:bottom w:val="single" w:color="000000" w:sz="4" w:space="0"/>
              <w:right w:val="single" w:color="000000" w:sz="4" w:space="0"/>
            </w:tcBorders>
            <w:noWrap/>
            <w:vAlign w:val="center"/>
          </w:tcPr>
          <w:p w14:paraId="0236F43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1.00</w:t>
            </w:r>
          </w:p>
        </w:tc>
      </w:tr>
      <w:tr w14:paraId="01F2B186">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1BC6C5A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5F2AA32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11</w:t>
            </w:r>
          </w:p>
        </w:tc>
        <w:tc>
          <w:tcPr>
            <w:tcW w:w="1559" w:type="dxa"/>
            <w:gridSpan w:val="2"/>
            <w:tcBorders>
              <w:top w:val="nil"/>
              <w:left w:val="nil"/>
              <w:bottom w:val="single" w:color="000000" w:sz="4" w:space="0"/>
              <w:right w:val="single" w:color="000000" w:sz="4" w:space="0"/>
            </w:tcBorders>
            <w:noWrap/>
            <w:vAlign w:val="center"/>
          </w:tcPr>
          <w:p w14:paraId="76AE312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4BB7E40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十一、城乡社区支出</w:t>
            </w:r>
          </w:p>
        </w:tc>
        <w:tc>
          <w:tcPr>
            <w:tcW w:w="568" w:type="dxa"/>
            <w:tcBorders>
              <w:top w:val="nil"/>
              <w:left w:val="nil"/>
              <w:bottom w:val="single" w:color="000000" w:sz="4" w:space="0"/>
              <w:right w:val="single" w:color="000000" w:sz="4" w:space="0"/>
            </w:tcBorders>
            <w:noWrap/>
            <w:vAlign w:val="center"/>
          </w:tcPr>
          <w:p w14:paraId="4875A69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41</w:t>
            </w:r>
          </w:p>
        </w:tc>
        <w:tc>
          <w:tcPr>
            <w:tcW w:w="1701" w:type="dxa"/>
            <w:gridSpan w:val="2"/>
            <w:tcBorders>
              <w:top w:val="nil"/>
              <w:left w:val="nil"/>
              <w:bottom w:val="single" w:color="000000" w:sz="4" w:space="0"/>
              <w:right w:val="single" w:color="000000" w:sz="4" w:space="0"/>
            </w:tcBorders>
            <w:noWrap/>
            <w:vAlign w:val="center"/>
          </w:tcPr>
          <w:p w14:paraId="3C144FD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1.57</w:t>
            </w:r>
          </w:p>
        </w:tc>
      </w:tr>
      <w:tr w14:paraId="17031084">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488CE42B">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11D3E50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12</w:t>
            </w:r>
          </w:p>
        </w:tc>
        <w:tc>
          <w:tcPr>
            <w:tcW w:w="1559" w:type="dxa"/>
            <w:gridSpan w:val="2"/>
            <w:tcBorders>
              <w:top w:val="nil"/>
              <w:left w:val="nil"/>
              <w:bottom w:val="single" w:color="000000" w:sz="4" w:space="0"/>
              <w:right w:val="single" w:color="000000" w:sz="4" w:space="0"/>
            </w:tcBorders>
            <w:noWrap/>
            <w:vAlign w:val="center"/>
          </w:tcPr>
          <w:p w14:paraId="2D957E2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3EAE39C6">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十二、农林水支出</w:t>
            </w:r>
          </w:p>
        </w:tc>
        <w:tc>
          <w:tcPr>
            <w:tcW w:w="568" w:type="dxa"/>
            <w:tcBorders>
              <w:top w:val="nil"/>
              <w:left w:val="nil"/>
              <w:bottom w:val="single" w:color="000000" w:sz="4" w:space="0"/>
              <w:right w:val="single" w:color="000000" w:sz="4" w:space="0"/>
            </w:tcBorders>
            <w:noWrap/>
            <w:vAlign w:val="center"/>
          </w:tcPr>
          <w:p w14:paraId="193736C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42</w:t>
            </w:r>
          </w:p>
        </w:tc>
        <w:tc>
          <w:tcPr>
            <w:tcW w:w="1701" w:type="dxa"/>
            <w:gridSpan w:val="2"/>
            <w:tcBorders>
              <w:top w:val="nil"/>
              <w:left w:val="nil"/>
              <w:bottom w:val="single" w:color="000000" w:sz="4" w:space="0"/>
              <w:right w:val="single" w:color="000000" w:sz="4" w:space="0"/>
            </w:tcBorders>
            <w:noWrap/>
            <w:vAlign w:val="center"/>
          </w:tcPr>
          <w:p w14:paraId="39E6E3C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1.60</w:t>
            </w:r>
          </w:p>
        </w:tc>
      </w:tr>
      <w:tr w14:paraId="7C6CB744">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2F9D0D16">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7DCFE89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13</w:t>
            </w:r>
          </w:p>
        </w:tc>
        <w:tc>
          <w:tcPr>
            <w:tcW w:w="1559" w:type="dxa"/>
            <w:gridSpan w:val="2"/>
            <w:tcBorders>
              <w:top w:val="nil"/>
              <w:left w:val="nil"/>
              <w:bottom w:val="single" w:color="000000" w:sz="4" w:space="0"/>
              <w:right w:val="single" w:color="000000" w:sz="4" w:space="0"/>
            </w:tcBorders>
            <w:noWrap/>
            <w:vAlign w:val="center"/>
          </w:tcPr>
          <w:p w14:paraId="7FDE3A4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535A81F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十三、交通运输支出</w:t>
            </w:r>
          </w:p>
        </w:tc>
        <w:tc>
          <w:tcPr>
            <w:tcW w:w="568" w:type="dxa"/>
            <w:tcBorders>
              <w:top w:val="nil"/>
              <w:left w:val="nil"/>
              <w:bottom w:val="single" w:color="000000" w:sz="4" w:space="0"/>
              <w:right w:val="single" w:color="000000" w:sz="4" w:space="0"/>
            </w:tcBorders>
            <w:noWrap/>
            <w:vAlign w:val="center"/>
          </w:tcPr>
          <w:p w14:paraId="690DD9D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43</w:t>
            </w:r>
          </w:p>
        </w:tc>
        <w:tc>
          <w:tcPr>
            <w:tcW w:w="1701" w:type="dxa"/>
            <w:gridSpan w:val="2"/>
            <w:tcBorders>
              <w:top w:val="nil"/>
              <w:left w:val="nil"/>
              <w:bottom w:val="single" w:color="000000" w:sz="4" w:space="0"/>
              <w:right w:val="single" w:color="000000" w:sz="4" w:space="0"/>
            </w:tcBorders>
            <w:noWrap/>
            <w:vAlign w:val="center"/>
          </w:tcPr>
          <w:p w14:paraId="18008C9C">
            <w:pPr>
              <w:widowControl/>
              <w:spacing w:line="240" w:lineRule="auto"/>
              <w:jc w:val="right"/>
              <w:rPr>
                <w:rFonts w:ascii="宋体" w:hAnsi="宋体" w:eastAsia="宋体" w:cs="Arial"/>
                <w:color w:val="000000"/>
                <w:kern w:val="0"/>
                <w:sz w:val="16"/>
                <w:szCs w:val="16"/>
              </w:rPr>
            </w:pPr>
          </w:p>
        </w:tc>
      </w:tr>
      <w:tr w14:paraId="78719EB3">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61BA3408">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324CF70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14</w:t>
            </w:r>
          </w:p>
        </w:tc>
        <w:tc>
          <w:tcPr>
            <w:tcW w:w="1559" w:type="dxa"/>
            <w:gridSpan w:val="2"/>
            <w:tcBorders>
              <w:top w:val="nil"/>
              <w:left w:val="nil"/>
              <w:bottom w:val="single" w:color="000000" w:sz="4" w:space="0"/>
              <w:right w:val="single" w:color="000000" w:sz="4" w:space="0"/>
            </w:tcBorders>
            <w:noWrap/>
            <w:vAlign w:val="center"/>
          </w:tcPr>
          <w:p w14:paraId="02F5ECB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7B595AF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十四、资源勘探工业信息等支出</w:t>
            </w:r>
          </w:p>
        </w:tc>
        <w:tc>
          <w:tcPr>
            <w:tcW w:w="568" w:type="dxa"/>
            <w:tcBorders>
              <w:top w:val="nil"/>
              <w:left w:val="nil"/>
              <w:bottom w:val="single" w:color="000000" w:sz="4" w:space="0"/>
              <w:right w:val="single" w:color="000000" w:sz="4" w:space="0"/>
            </w:tcBorders>
            <w:noWrap/>
            <w:vAlign w:val="center"/>
          </w:tcPr>
          <w:p w14:paraId="2D4FD51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44</w:t>
            </w:r>
          </w:p>
        </w:tc>
        <w:tc>
          <w:tcPr>
            <w:tcW w:w="1701" w:type="dxa"/>
            <w:gridSpan w:val="2"/>
            <w:tcBorders>
              <w:top w:val="nil"/>
              <w:left w:val="nil"/>
              <w:bottom w:val="single" w:color="000000" w:sz="4" w:space="0"/>
              <w:right w:val="single" w:color="000000" w:sz="4" w:space="0"/>
            </w:tcBorders>
            <w:noWrap/>
            <w:vAlign w:val="center"/>
          </w:tcPr>
          <w:p w14:paraId="7D385E93">
            <w:pPr>
              <w:widowControl/>
              <w:spacing w:line="240" w:lineRule="auto"/>
              <w:jc w:val="right"/>
              <w:rPr>
                <w:rFonts w:ascii="宋体" w:hAnsi="宋体" w:eastAsia="宋体" w:cs="Arial"/>
                <w:color w:val="000000"/>
                <w:kern w:val="0"/>
                <w:sz w:val="16"/>
                <w:szCs w:val="16"/>
              </w:rPr>
            </w:pPr>
          </w:p>
        </w:tc>
      </w:tr>
      <w:tr w14:paraId="6B9D3DA0">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17420E22">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6648EF8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15</w:t>
            </w:r>
          </w:p>
        </w:tc>
        <w:tc>
          <w:tcPr>
            <w:tcW w:w="1559" w:type="dxa"/>
            <w:gridSpan w:val="2"/>
            <w:tcBorders>
              <w:top w:val="nil"/>
              <w:left w:val="nil"/>
              <w:bottom w:val="single" w:color="000000" w:sz="4" w:space="0"/>
              <w:right w:val="single" w:color="000000" w:sz="4" w:space="0"/>
            </w:tcBorders>
            <w:noWrap/>
            <w:vAlign w:val="center"/>
          </w:tcPr>
          <w:p w14:paraId="19CE062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546FE56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十五、商业服务业等支出</w:t>
            </w:r>
          </w:p>
        </w:tc>
        <w:tc>
          <w:tcPr>
            <w:tcW w:w="568" w:type="dxa"/>
            <w:tcBorders>
              <w:top w:val="nil"/>
              <w:left w:val="nil"/>
              <w:bottom w:val="single" w:color="000000" w:sz="4" w:space="0"/>
              <w:right w:val="single" w:color="000000" w:sz="4" w:space="0"/>
            </w:tcBorders>
            <w:noWrap/>
            <w:vAlign w:val="center"/>
          </w:tcPr>
          <w:p w14:paraId="453AD66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45</w:t>
            </w:r>
          </w:p>
        </w:tc>
        <w:tc>
          <w:tcPr>
            <w:tcW w:w="1701" w:type="dxa"/>
            <w:gridSpan w:val="2"/>
            <w:tcBorders>
              <w:top w:val="nil"/>
              <w:left w:val="nil"/>
              <w:bottom w:val="single" w:color="000000" w:sz="4" w:space="0"/>
              <w:right w:val="single" w:color="000000" w:sz="4" w:space="0"/>
            </w:tcBorders>
            <w:noWrap/>
            <w:vAlign w:val="center"/>
          </w:tcPr>
          <w:p w14:paraId="5FAE641A">
            <w:pPr>
              <w:widowControl/>
              <w:spacing w:line="240" w:lineRule="auto"/>
              <w:jc w:val="right"/>
              <w:rPr>
                <w:rFonts w:ascii="宋体" w:hAnsi="宋体" w:eastAsia="宋体" w:cs="Arial"/>
                <w:color w:val="000000"/>
                <w:kern w:val="0"/>
                <w:sz w:val="16"/>
                <w:szCs w:val="16"/>
              </w:rPr>
            </w:pPr>
          </w:p>
        </w:tc>
      </w:tr>
      <w:tr w14:paraId="34E90919">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4D1178FB">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0DB05F6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16</w:t>
            </w:r>
          </w:p>
        </w:tc>
        <w:tc>
          <w:tcPr>
            <w:tcW w:w="1559" w:type="dxa"/>
            <w:gridSpan w:val="2"/>
            <w:tcBorders>
              <w:top w:val="nil"/>
              <w:left w:val="nil"/>
              <w:bottom w:val="single" w:color="000000" w:sz="4" w:space="0"/>
              <w:right w:val="single" w:color="000000" w:sz="4" w:space="0"/>
            </w:tcBorders>
            <w:noWrap/>
            <w:vAlign w:val="center"/>
          </w:tcPr>
          <w:p w14:paraId="18A49DB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6E34018A">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十六、金融支出</w:t>
            </w:r>
          </w:p>
        </w:tc>
        <w:tc>
          <w:tcPr>
            <w:tcW w:w="568" w:type="dxa"/>
            <w:tcBorders>
              <w:top w:val="nil"/>
              <w:left w:val="nil"/>
              <w:bottom w:val="single" w:color="000000" w:sz="4" w:space="0"/>
              <w:right w:val="single" w:color="000000" w:sz="4" w:space="0"/>
            </w:tcBorders>
            <w:noWrap/>
            <w:vAlign w:val="center"/>
          </w:tcPr>
          <w:p w14:paraId="3B9E1F4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46</w:t>
            </w:r>
          </w:p>
        </w:tc>
        <w:tc>
          <w:tcPr>
            <w:tcW w:w="1701" w:type="dxa"/>
            <w:gridSpan w:val="2"/>
            <w:tcBorders>
              <w:top w:val="nil"/>
              <w:left w:val="nil"/>
              <w:bottom w:val="single" w:color="000000" w:sz="4" w:space="0"/>
              <w:right w:val="single" w:color="000000" w:sz="4" w:space="0"/>
            </w:tcBorders>
            <w:noWrap/>
            <w:vAlign w:val="center"/>
          </w:tcPr>
          <w:p w14:paraId="04060478">
            <w:pPr>
              <w:widowControl/>
              <w:spacing w:line="240" w:lineRule="auto"/>
              <w:jc w:val="right"/>
              <w:rPr>
                <w:rFonts w:ascii="宋体" w:hAnsi="宋体" w:eastAsia="宋体" w:cs="Arial"/>
                <w:color w:val="000000"/>
                <w:kern w:val="0"/>
                <w:sz w:val="16"/>
                <w:szCs w:val="16"/>
              </w:rPr>
            </w:pPr>
          </w:p>
        </w:tc>
      </w:tr>
      <w:tr w14:paraId="4D52C2DD">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1186AE3F">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2CE8F9C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17</w:t>
            </w:r>
          </w:p>
        </w:tc>
        <w:tc>
          <w:tcPr>
            <w:tcW w:w="1559" w:type="dxa"/>
            <w:gridSpan w:val="2"/>
            <w:tcBorders>
              <w:top w:val="nil"/>
              <w:left w:val="nil"/>
              <w:bottom w:val="single" w:color="000000" w:sz="4" w:space="0"/>
              <w:right w:val="single" w:color="000000" w:sz="4" w:space="0"/>
            </w:tcBorders>
            <w:noWrap/>
            <w:vAlign w:val="center"/>
          </w:tcPr>
          <w:p w14:paraId="47F5657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1AE80B3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十七、援助其他地区支出</w:t>
            </w:r>
          </w:p>
        </w:tc>
        <w:tc>
          <w:tcPr>
            <w:tcW w:w="568" w:type="dxa"/>
            <w:tcBorders>
              <w:top w:val="nil"/>
              <w:left w:val="nil"/>
              <w:bottom w:val="single" w:color="000000" w:sz="4" w:space="0"/>
              <w:right w:val="single" w:color="000000" w:sz="4" w:space="0"/>
            </w:tcBorders>
            <w:noWrap/>
            <w:vAlign w:val="center"/>
          </w:tcPr>
          <w:p w14:paraId="48052DF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47</w:t>
            </w:r>
          </w:p>
        </w:tc>
        <w:tc>
          <w:tcPr>
            <w:tcW w:w="1701" w:type="dxa"/>
            <w:gridSpan w:val="2"/>
            <w:tcBorders>
              <w:top w:val="nil"/>
              <w:left w:val="nil"/>
              <w:bottom w:val="single" w:color="000000" w:sz="4" w:space="0"/>
              <w:right w:val="single" w:color="000000" w:sz="4" w:space="0"/>
            </w:tcBorders>
            <w:noWrap/>
            <w:vAlign w:val="center"/>
          </w:tcPr>
          <w:p w14:paraId="6AF631B8">
            <w:pPr>
              <w:widowControl/>
              <w:spacing w:line="240" w:lineRule="auto"/>
              <w:jc w:val="right"/>
              <w:rPr>
                <w:rFonts w:ascii="宋体" w:hAnsi="宋体" w:eastAsia="宋体" w:cs="Arial"/>
                <w:color w:val="000000"/>
                <w:kern w:val="0"/>
                <w:sz w:val="16"/>
                <w:szCs w:val="16"/>
              </w:rPr>
            </w:pPr>
          </w:p>
        </w:tc>
      </w:tr>
      <w:tr w14:paraId="732AEE27">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5AA2AF92">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3126824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18</w:t>
            </w:r>
          </w:p>
        </w:tc>
        <w:tc>
          <w:tcPr>
            <w:tcW w:w="1559" w:type="dxa"/>
            <w:gridSpan w:val="2"/>
            <w:tcBorders>
              <w:top w:val="nil"/>
              <w:left w:val="nil"/>
              <w:bottom w:val="single" w:color="000000" w:sz="4" w:space="0"/>
              <w:right w:val="single" w:color="000000" w:sz="4" w:space="0"/>
            </w:tcBorders>
            <w:noWrap/>
            <w:vAlign w:val="center"/>
          </w:tcPr>
          <w:p w14:paraId="2CDF9BB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10A21BA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十八、自然资源海洋气象等支出</w:t>
            </w:r>
          </w:p>
        </w:tc>
        <w:tc>
          <w:tcPr>
            <w:tcW w:w="568" w:type="dxa"/>
            <w:tcBorders>
              <w:top w:val="nil"/>
              <w:left w:val="nil"/>
              <w:bottom w:val="single" w:color="000000" w:sz="4" w:space="0"/>
              <w:right w:val="single" w:color="000000" w:sz="4" w:space="0"/>
            </w:tcBorders>
            <w:noWrap/>
            <w:vAlign w:val="center"/>
          </w:tcPr>
          <w:p w14:paraId="7DC373C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48</w:t>
            </w:r>
          </w:p>
        </w:tc>
        <w:tc>
          <w:tcPr>
            <w:tcW w:w="1701" w:type="dxa"/>
            <w:gridSpan w:val="2"/>
            <w:tcBorders>
              <w:top w:val="nil"/>
              <w:left w:val="nil"/>
              <w:bottom w:val="single" w:color="000000" w:sz="4" w:space="0"/>
              <w:right w:val="single" w:color="000000" w:sz="4" w:space="0"/>
            </w:tcBorders>
            <w:noWrap/>
            <w:vAlign w:val="center"/>
          </w:tcPr>
          <w:p w14:paraId="049B2CB2">
            <w:pPr>
              <w:widowControl/>
              <w:spacing w:line="240" w:lineRule="auto"/>
              <w:jc w:val="right"/>
              <w:rPr>
                <w:rFonts w:ascii="宋体" w:hAnsi="宋体" w:eastAsia="宋体" w:cs="Arial"/>
                <w:color w:val="000000"/>
                <w:kern w:val="0"/>
                <w:sz w:val="16"/>
                <w:szCs w:val="16"/>
              </w:rPr>
            </w:pPr>
          </w:p>
        </w:tc>
      </w:tr>
      <w:tr w14:paraId="6586A6C7">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7DA430F0">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06DC6BD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19</w:t>
            </w:r>
          </w:p>
        </w:tc>
        <w:tc>
          <w:tcPr>
            <w:tcW w:w="1559" w:type="dxa"/>
            <w:gridSpan w:val="2"/>
            <w:tcBorders>
              <w:top w:val="nil"/>
              <w:left w:val="nil"/>
              <w:bottom w:val="single" w:color="000000" w:sz="4" w:space="0"/>
              <w:right w:val="single" w:color="000000" w:sz="4" w:space="0"/>
            </w:tcBorders>
            <w:noWrap/>
            <w:vAlign w:val="center"/>
          </w:tcPr>
          <w:p w14:paraId="3CE4089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154BB36A">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十九、住房保障支出</w:t>
            </w:r>
          </w:p>
        </w:tc>
        <w:tc>
          <w:tcPr>
            <w:tcW w:w="568" w:type="dxa"/>
            <w:tcBorders>
              <w:top w:val="nil"/>
              <w:left w:val="nil"/>
              <w:bottom w:val="single" w:color="000000" w:sz="4" w:space="0"/>
              <w:right w:val="single" w:color="000000" w:sz="4" w:space="0"/>
            </w:tcBorders>
            <w:noWrap/>
            <w:vAlign w:val="center"/>
          </w:tcPr>
          <w:p w14:paraId="720C934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49</w:t>
            </w:r>
          </w:p>
        </w:tc>
        <w:tc>
          <w:tcPr>
            <w:tcW w:w="1701" w:type="dxa"/>
            <w:gridSpan w:val="2"/>
            <w:tcBorders>
              <w:top w:val="nil"/>
              <w:left w:val="nil"/>
              <w:bottom w:val="single" w:color="000000" w:sz="4" w:space="0"/>
              <w:right w:val="single" w:color="000000" w:sz="4" w:space="0"/>
            </w:tcBorders>
            <w:noWrap/>
            <w:vAlign w:val="center"/>
          </w:tcPr>
          <w:p w14:paraId="1688A4C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18.56</w:t>
            </w:r>
          </w:p>
        </w:tc>
      </w:tr>
      <w:tr w14:paraId="3AFE56A8">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7671125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3A0E6DE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20</w:t>
            </w:r>
          </w:p>
        </w:tc>
        <w:tc>
          <w:tcPr>
            <w:tcW w:w="1559" w:type="dxa"/>
            <w:gridSpan w:val="2"/>
            <w:tcBorders>
              <w:top w:val="nil"/>
              <w:left w:val="nil"/>
              <w:bottom w:val="single" w:color="000000" w:sz="4" w:space="0"/>
              <w:right w:val="single" w:color="000000" w:sz="4" w:space="0"/>
            </w:tcBorders>
            <w:noWrap/>
            <w:vAlign w:val="center"/>
          </w:tcPr>
          <w:p w14:paraId="1C21500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2E90735C">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二十、粮油物资储备支出</w:t>
            </w:r>
          </w:p>
        </w:tc>
        <w:tc>
          <w:tcPr>
            <w:tcW w:w="568" w:type="dxa"/>
            <w:tcBorders>
              <w:top w:val="nil"/>
              <w:left w:val="nil"/>
              <w:bottom w:val="single" w:color="000000" w:sz="4" w:space="0"/>
              <w:right w:val="single" w:color="000000" w:sz="4" w:space="0"/>
            </w:tcBorders>
            <w:noWrap/>
            <w:vAlign w:val="center"/>
          </w:tcPr>
          <w:p w14:paraId="167934D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50</w:t>
            </w:r>
          </w:p>
        </w:tc>
        <w:tc>
          <w:tcPr>
            <w:tcW w:w="1701" w:type="dxa"/>
            <w:gridSpan w:val="2"/>
            <w:tcBorders>
              <w:top w:val="nil"/>
              <w:left w:val="nil"/>
              <w:bottom w:val="single" w:color="000000" w:sz="4" w:space="0"/>
              <w:right w:val="single" w:color="000000" w:sz="4" w:space="0"/>
            </w:tcBorders>
            <w:noWrap/>
            <w:vAlign w:val="center"/>
          </w:tcPr>
          <w:p w14:paraId="1193EB2A">
            <w:pPr>
              <w:widowControl/>
              <w:spacing w:line="240" w:lineRule="auto"/>
              <w:jc w:val="right"/>
              <w:rPr>
                <w:rFonts w:ascii="宋体" w:hAnsi="宋体" w:eastAsia="宋体" w:cs="Arial"/>
                <w:color w:val="000000"/>
                <w:kern w:val="0"/>
                <w:sz w:val="16"/>
                <w:szCs w:val="16"/>
              </w:rPr>
            </w:pPr>
          </w:p>
        </w:tc>
      </w:tr>
      <w:tr w14:paraId="26630708">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4B9B822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3418754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21</w:t>
            </w:r>
          </w:p>
        </w:tc>
        <w:tc>
          <w:tcPr>
            <w:tcW w:w="1559" w:type="dxa"/>
            <w:gridSpan w:val="2"/>
            <w:tcBorders>
              <w:top w:val="nil"/>
              <w:left w:val="nil"/>
              <w:bottom w:val="single" w:color="000000" w:sz="4" w:space="0"/>
              <w:right w:val="single" w:color="000000" w:sz="4" w:space="0"/>
            </w:tcBorders>
            <w:noWrap/>
            <w:vAlign w:val="center"/>
          </w:tcPr>
          <w:p w14:paraId="311E5EC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456EB01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二十一、国有资本经营预算</w:t>
            </w:r>
            <w:r>
              <w:rPr>
                <w:rFonts w:ascii="宋体" w:hAnsi="宋体" w:eastAsia="宋体" w:cs="Arial"/>
                <w:color w:val="000000"/>
                <w:kern w:val="0"/>
                <w:sz w:val="16"/>
                <w:szCs w:val="16"/>
              </w:rPr>
              <w:t>支出</w:t>
            </w:r>
          </w:p>
        </w:tc>
        <w:tc>
          <w:tcPr>
            <w:tcW w:w="568" w:type="dxa"/>
            <w:tcBorders>
              <w:top w:val="nil"/>
              <w:left w:val="nil"/>
              <w:bottom w:val="single" w:color="000000" w:sz="4" w:space="0"/>
              <w:right w:val="single" w:color="000000" w:sz="4" w:space="0"/>
            </w:tcBorders>
            <w:noWrap/>
            <w:vAlign w:val="center"/>
          </w:tcPr>
          <w:p w14:paraId="0EC47F6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51</w:t>
            </w:r>
          </w:p>
        </w:tc>
        <w:tc>
          <w:tcPr>
            <w:tcW w:w="1701" w:type="dxa"/>
            <w:gridSpan w:val="2"/>
            <w:tcBorders>
              <w:top w:val="nil"/>
              <w:left w:val="nil"/>
              <w:bottom w:val="single" w:color="000000" w:sz="4" w:space="0"/>
              <w:right w:val="single" w:color="000000" w:sz="4" w:space="0"/>
            </w:tcBorders>
            <w:noWrap/>
            <w:vAlign w:val="center"/>
          </w:tcPr>
          <w:p w14:paraId="346DF67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2.30</w:t>
            </w:r>
          </w:p>
        </w:tc>
      </w:tr>
      <w:tr w14:paraId="34007529">
        <w:tblPrEx>
          <w:tblCellMar>
            <w:top w:w="0" w:type="dxa"/>
            <w:left w:w="108" w:type="dxa"/>
            <w:bottom w:w="0" w:type="dxa"/>
            <w:right w:w="108" w:type="dxa"/>
          </w:tblCellMar>
        </w:tblPrEx>
        <w:trPr>
          <w:trHeight w:val="64"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0A0F532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33E0461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22</w:t>
            </w:r>
          </w:p>
        </w:tc>
        <w:tc>
          <w:tcPr>
            <w:tcW w:w="1559" w:type="dxa"/>
            <w:gridSpan w:val="2"/>
            <w:tcBorders>
              <w:top w:val="nil"/>
              <w:left w:val="nil"/>
              <w:bottom w:val="single" w:color="000000" w:sz="4" w:space="0"/>
              <w:right w:val="single" w:color="000000" w:sz="4" w:space="0"/>
            </w:tcBorders>
            <w:noWrap/>
            <w:vAlign w:val="center"/>
          </w:tcPr>
          <w:p w14:paraId="4FEC023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1940CA05">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二十二、灾害防治</w:t>
            </w:r>
            <w:r>
              <w:rPr>
                <w:rFonts w:ascii="宋体" w:hAnsi="宋体" w:eastAsia="宋体" w:cs="Arial"/>
                <w:color w:val="000000"/>
                <w:kern w:val="0"/>
                <w:sz w:val="16"/>
                <w:szCs w:val="16"/>
              </w:rPr>
              <w:t>及应急管理支出</w:t>
            </w:r>
          </w:p>
        </w:tc>
        <w:tc>
          <w:tcPr>
            <w:tcW w:w="568" w:type="dxa"/>
            <w:tcBorders>
              <w:top w:val="nil"/>
              <w:left w:val="nil"/>
              <w:bottom w:val="single" w:color="000000" w:sz="4" w:space="0"/>
              <w:right w:val="single" w:color="000000" w:sz="4" w:space="0"/>
            </w:tcBorders>
            <w:noWrap/>
            <w:vAlign w:val="center"/>
          </w:tcPr>
          <w:p w14:paraId="3CB9BAD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r>
              <w:rPr>
                <w:rFonts w:ascii="宋体" w:hAnsi="宋体" w:eastAsia="宋体" w:cs="Arial"/>
                <w:color w:val="000000"/>
                <w:kern w:val="0"/>
                <w:sz w:val="16"/>
                <w:szCs w:val="16"/>
              </w:rPr>
              <w:t>2</w:t>
            </w:r>
          </w:p>
        </w:tc>
        <w:tc>
          <w:tcPr>
            <w:tcW w:w="1701" w:type="dxa"/>
            <w:gridSpan w:val="2"/>
            <w:tcBorders>
              <w:top w:val="nil"/>
              <w:left w:val="nil"/>
              <w:bottom w:val="single" w:color="000000" w:sz="4" w:space="0"/>
              <w:right w:val="single" w:color="000000" w:sz="4" w:space="0"/>
            </w:tcBorders>
            <w:noWrap/>
            <w:vAlign w:val="center"/>
          </w:tcPr>
          <w:p w14:paraId="75A5AB2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0.89</w:t>
            </w:r>
          </w:p>
        </w:tc>
      </w:tr>
      <w:tr w14:paraId="0472F0F9">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58F0E223">
            <w:pPr>
              <w:widowControl/>
              <w:spacing w:line="240" w:lineRule="auto"/>
              <w:jc w:val="center"/>
              <w:rPr>
                <w:rFonts w:ascii="宋体" w:hAnsi="宋体" w:eastAsia="宋体" w:cs="Arial"/>
                <w:color w:val="000000"/>
                <w:kern w:val="0"/>
                <w:sz w:val="16"/>
                <w:szCs w:val="16"/>
              </w:rPr>
            </w:pPr>
          </w:p>
        </w:tc>
        <w:tc>
          <w:tcPr>
            <w:tcW w:w="567" w:type="dxa"/>
            <w:tcBorders>
              <w:top w:val="nil"/>
              <w:left w:val="nil"/>
              <w:bottom w:val="single" w:color="000000" w:sz="4" w:space="0"/>
              <w:right w:val="single" w:color="000000" w:sz="4" w:space="0"/>
            </w:tcBorders>
            <w:noWrap/>
            <w:vAlign w:val="center"/>
          </w:tcPr>
          <w:p w14:paraId="688EEAE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23</w:t>
            </w:r>
          </w:p>
        </w:tc>
        <w:tc>
          <w:tcPr>
            <w:tcW w:w="1559" w:type="dxa"/>
            <w:gridSpan w:val="2"/>
            <w:tcBorders>
              <w:top w:val="nil"/>
              <w:left w:val="nil"/>
              <w:bottom w:val="single" w:color="000000" w:sz="4" w:space="0"/>
              <w:right w:val="single" w:color="000000" w:sz="4" w:space="0"/>
            </w:tcBorders>
            <w:noWrap/>
            <w:vAlign w:val="center"/>
          </w:tcPr>
          <w:p w14:paraId="0F974A2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55388654">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二十三、其他支出</w:t>
            </w:r>
          </w:p>
        </w:tc>
        <w:tc>
          <w:tcPr>
            <w:tcW w:w="568" w:type="dxa"/>
            <w:tcBorders>
              <w:top w:val="nil"/>
              <w:left w:val="nil"/>
              <w:bottom w:val="single" w:color="000000" w:sz="4" w:space="0"/>
              <w:right w:val="single" w:color="000000" w:sz="4" w:space="0"/>
            </w:tcBorders>
            <w:noWrap/>
            <w:vAlign w:val="center"/>
          </w:tcPr>
          <w:p w14:paraId="143EB447">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53</w:t>
            </w:r>
          </w:p>
        </w:tc>
        <w:tc>
          <w:tcPr>
            <w:tcW w:w="1701" w:type="dxa"/>
            <w:gridSpan w:val="2"/>
            <w:tcBorders>
              <w:top w:val="nil"/>
              <w:left w:val="nil"/>
              <w:bottom w:val="single" w:color="000000" w:sz="4" w:space="0"/>
              <w:right w:val="single" w:color="000000" w:sz="4" w:space="0"/>
            </w:tcBorders>
            <w:noWrap/>
            <w:vAlign w:val="center"/>
          </w:tcPr>
          <w:p w14:paraId="0F3ADDCC">
            <w:pPr>
              <w:widowControl/>
              <w:spacing w:line="240" w:lineRule="auto"/>
              <w:jc w:val="right"/>
              <w:rPr>
                <w:rFonts w:hint="eastAsia" w:ascii="宋体" w:hAnsi="宋体" w:eastAsia="宋体" w:cs="Arial"/>
                <w:color w:val="000000"/>
                <w:kern w:val="0"/>
                <w:sz w:val="16"/>
                <w:szCs w:val="16"/>
              </w:rPr>
            </w:pPr>
          </w:p>
        </w:tc>
      </w:tr>
      <w:tr w14:paraId="4BAADBA1">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50309671">
            <w:pPr>
              <w:widowControl/>
              <w:spacing w:line="240" w:lineRule="auto"/>
              <w:jc w:val="center"/>
              <w:rPr>
                <w:rFonts w:ascii="宋体" w:hAnsi="宋体" w:eastAsia="宋体" w:cs="Arial"/>
                <w:color w:val="000000"/>
                <w:kern w:val="0"/>
                <w:sz w:val="16"/>
                <w:szCs w:val="16"/>
              </w:rPr>
            </w:pPr>
          </w:p>
        </w:tc>
        <w:tc>
          <w:tcPr>
            <w:tcW w:w="567" w:type="dxa"/>
            <w:tcBorders>
              <w:top w:val="nil"/>
              <w:left w:val="nil"/>
              <w:bottom w:val="single" w:color="000000" w:sz="4" w:space="0"/>
              <w:right w:val="single" w:color="000000" w:sz="4" w:space="0"/>
            </w:tcBorders>
            <w:noWrap/>
            <w:vAlign w:val="center"/>
          </w:tcPr>
          <w:p w14:paraId="73CEE19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24</w:t>
            </w:r>
          </w:p>
        </w:tc>
        <w:tc>
          <w:tcPr>
            <w:tcW w:w="1559" w:type="dxa"/>
            <w:gridSpan w:val="2"/>
            <w:tcBorders>
              <w:top w:val="nil"/>
              <w:left w:val="nil"/>
              <w:bottom w:val="single" w:color="000000" w:sz="4" w:space="0"/>
              <w:right w:val="single" w:color="000000" w:sz="4" w:space="0"/>
            </w:tcBorders>
            <w:noWrap/>
            <w:vAlign w:val="center"/>
          </w:tcPr>
          <w:p w14:paraId="7295B8F3">
            <w:pPr>
              <w:widowControl/>
              <w:spacing w:line="240" w:lineRule="auto"/>
              <w:jc w:val="right"/>
              <w:rPr>
                <w:rFonts w:hint="eastAsia" w:ascii="宋体" w:hAnsi="宋体" w:eastAsia="宋体" w:cs="Arial"/>
                <w:color w:val="000000"/>
                <w:kern w:val="0"/>
                <w:sz w:val="16"/>
                <w:szCs w:val="16"/>
              </w:rPr>
            </w:pPr>
          </w:p>
        </w:tc>
        <w:tc>
          <w:tcPr>
            <w:tcW w:w="2551" w:type="dxa"/>
            <w:gridSpan w:val="4"/>
            <w:tcBorders>
              <w:top w:val="nil"/>
              <w:left w:val="nil"/>
              <w:bottom w:val="single" w:color="000000" w:sz="4" w:space="0"/>
              <w:right w:val="single" w:color="000000" w:sz="4" w:space="0"/>
            </w:tcBorders>
            <w:noWrap/>
            <w:vAlign w:val="center"/>
          </w:tcPr>
          <w:p w14:paraId="1B1D3BB4">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二十四</w:t>
            </w:r>
            <w:r>
              <w:rPr>
                <w:rFonts w:ascii="宋体" w:hAnsi="宋体" w:eastAsia="宋体" w:cs="Arial"/>
                <w:color w:val="000000"/>
                <w:kern w:val="0"/>
                <w:sz w:val="16"/>
                <w:szCs w:val="16"/>
              </w:rPr>
              <w:t>、</w:t>
            </w:r>
            <w:r>
              <w:rPr>
                <w:rFonts w:hint="eastAsia" w:ascii="宋体" w:hAnsi="宋体" w:eastAsia="宋体" w:cs="Arial"/>
                <w:color w:val="000000"/>
                <w:kern w:val="0"/>
                <w:sz w:val="16"/>
                <w:szCs w:val="16"/>
              </w:rPr>
              <w:t>抗疫特别国债</w:t>
            </w:r>
            <w:r>
              <w:rPr>
                <w:rFonts w:ascii="宋体" w:hAnsi="宋体" w:eastAsia="宋体" w:cs="Arial"/>
                <w:color w:val="000000"/>
                <w:kern w:val="0"/>
                <w:sz w:val="16"/>
                <w:szCs w:val="16"/>
              </w:rPr>
              <w:t>安排的支出</w:t>
            </w:r>
          </w:p>
        </w:tc>
        <w:tc>
          <w:tcPr>
            <w:tcW w:w="568" w:type="dxa"/>
            <w:tcBorders>
              <w:top w:val="nil"/>
              <w:left w:val="nil"/>
              <w:bottom w:val="single" w:color="000000" w:sz="4" w:space="0"/>
              <w:right w:val="single" w:color="000000" w:sz="4" w:space="0"/>
            </w:tcBorders>
            <w:noWrap/>
            <w:vAlign w:val="center"/>
          </w:tcPr>
          <w:p w14:paraId="33D6FCA2">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5</w:t>
            </w:r>
            <w:r>
              <w:rPr>
                <w:rFonts w:ascii="宋体" w:hAnsi="宋体" w:eastAsia="宋体" w:cs="Arial"/>
                <w:color w:val="000000"/>
                <w:kern w:val="0"/>
                <w:sz w:val="16"/>
                <w:szCs w:val="16"/>
              </w:rPr>
              <w:t>4</w:t>
            </w:r>
          </w:p>
        </w:tc>
        <w:tc>
          <w:tcPr>
            <w:tcW w:w="1701" w:type="dxa"/>
            <w:gridSpan w:val="2"/>
            <w:tcBorders>
              <w:top w:val="nil"/>
              <w:left w:val="nil"/>
              <w:bottom w:val="single" w:color="000000" w:sz="4" w:space="0"/>
              <w:right w:val="single" w:color="000000" w:sz="4" w:space="0"/>
            </w:tcBorders>
            <w:noWrap/>
            <w:vAlign w:val="center"/>
          </w:tcPr>
          <w:p w14:paraId="57387EB8">
            <w:pPr>
              <w:widowControl/>
              <w:spacing w:line="240" w:lineRule="auto"/>
              <w:jc w:val="right"/>
              <w:rPr>
                <w:rFonts w:hint="eastAsia" w:ascii="宋体" w:hAnsi="宋体" w:eastAsia="宋体" w:cs="Arial"/>
                <w:color w:val="000000"/>
                <w:kern w:val="0"/>
                <w:sz w:val="16"/>
                <w:szCs w:val="16"/>
              </w:rPr>
            </w:pPr>
          </w:p>
        </w:tc>
      </w:tr>
      <w:tr w14:paraId="3A1A2F82">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373FB57A">
            <w:pPr>
              <w:widowControl/>
              <w:spacing w:line="240" w:lineRule="auto"/>
              <w:jc w:val="center"/>
              <w:rPr>
                <w:rFonts w:ascii="宋体" w:hAnsi="宋体" w:eastAsia="宋体" w:cs="Arial"/>
                <w:color w:val="000000"/>
                <w:kern w:val="0"/>
                <w:sz w:val="16"/>
                <w:szCs w:val="16"/>
              </w:rPr>
            </w:pPr>
          </w:p>
        </w:tc>
        <w:tc>
          <w:tcPr>
            <w:tcW w:w="567" w:type="dxa"/>
            <w:tcBorders>
              <w:top w:val="nil"/>
              <w:left w:val="nil"/>
              <w:bottom w:val="single" w:color="000000" w:sz="4" w:space="0"/>
              <w:right w:val="single" w:color="000000" w:sz="4" w:space="0"/>
            </w:tcBorders>
            <w:noWrap/>
            <w:vAlign w:val="center"/>
          </w:tcPr>
          <w:p w14:paraId="311FC7F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25</w:t>
            </w:r>
          </w:p>
        </w:tc>
        <w:tc>
          <w:tcPr>
            <w:tcW w:w="1559" w:type="dxa"/>
            <w:gridSpan w:val="2"/>
            <w:tcBorders>
              <w:top w:val="nil"/>
              <w:left w:val="nil"/>
              <w:bottom w:val="single" w:color="000000" w:sz="4" w:space="0"/>
              <w:right w:val="single" w:color="000000" w:sz="4" w:space="0"/>
            </w:tcBorders>
            <w:noWrap/>
            <w:vAlign w:val="center"/>
          </w:tcPr>
          <w:p w14:paraId="562A161E">
            <w:pPr>
              <w:widowControl/>
              <w:spacing w:line="240" w:lineRule="auto"/>
              <w:jc w:val="right"/>
              <w:rPr>
                <w:rFonts w:hint="eastAsia" w:ascii="宋体" w:hAnsi="宋体" w:eastAsia="宋体" w:cs="Arial"/>
                <w:color w:val="000000"/>
                <w:kern w:val="0"/>
                <w:sz w:val="16"/>
                <w:szCs w:val="16"/>
              </w:rPr>
            </w:pPr>
          </w:p>
        </w:tc>
        <w:tc>
          <w:tcPr>
            <w:tcW w:w="2551" w:type="dxa"/>
            <w:gridSpan w:val="4"/>
            <w:tcBorders>
              <w:top w:val="nil"/>
              <w:left w:val="nil"/>
              <w:bottom w:val="single" w:color="000000" w:sz="4" w:space="0"/>
              <w:right w:val="single" w:color="000000" w:sz="4" w:space="0"/>
            </w:tcBorders>
            <w:noWrap/>
            <w:vAlign w:val="center"/>
          </w:tcPr>
          <w:p w14:paraId="2D7C3595">
            <w:pPr>
              <w:widowControl/>
              <w:spacing w:line="240" w:lineRule="auto"/>
              <w:jc w:val="left"/>
              <w:rPr>
                <w:rFonts w:hint="eastAsia" w:ascii="宋体" w:hAnsi="宋体" w:eastAsia="宋体" w:cs="Arial"/>
                <w:color w:val="000000"/>
                <w:kern w:val="0"/>
                <w:sz w:val="16"/>
                <w:szCs w:val="16"/>
              </w:rPr>
            </w:pPr>
          </w:p>
        </w:tc>
        <w:tc>
          <w:tcPr>
            <w:tcW w:w="568" w:type="dxa"/>
            <w:tcBorders>
              <w:top w:val="nil"/>
              <w:left w:val="nil"/>
              <w:bottom w:val="single" w:color="000000" w:sz="4" w:space="0"/>
              <w:right w:val="single" w:color="000000" w:sz="4" w:space="0"/>
            </w:tcBorders>
            <w:noWrap/>
            <w:vAlign w:val="center"/>
          </w:tcPr>
          <w:p w14:paraId="2CD7DEA8">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55</w:t>
            </w:r>
          </w:p>
        </w:tc>
        <w:tc>
          <w:tcPr>
            <w:tcW w:w="1701" w:type="dxa"/>
            <w:gridSpan w:val="2"/>
            <w:tcBorders>
              <w:top w:val="nil"/>
              <w:left w:val="nil"/>
              <w:bottom w:val="single" w:color="000000" w:sz="4" w:space="0"/>
              <w:right w:val="single" w:color="000000" w:sz="4" w:space="0"/>
            </w:tcBorders>
            <w:noWrap/>
            <w:vAlign w:val="center"/>
          </w:tcPr>
          <w:p w14:paraId="0DB6235C">
            <w:pPr>
              <w:widowControl/>
              <w:spacing w:line="240" w:lineRule="auto"/>
              <w:jc w:val="right"/>
              <w:rPr>
                <w:rFonts w:hint="eastAsia" w:ascii="宋体" w:hAnsi="宋体" w:eastAsia="宋体" w:cs="Arial"/>
                <w:color w:val="000000"/>
                <w:kern w:val="0"/>
                <w:sz w:val="16"/>
                <w:szCs w:val="16"/>
              </w:rPr>
            </w:pPr>
          </w:p>
        </w:tc>
      </w:tr>
      <w:tr w14:paraId="648F9FBB">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3E3436E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本年收入合计</w:t>
            </w:r>
          </w:p>
        </w:tc>
        <w:tc>
          <w:tcPr>
            <w:tcW w:w="567" w:type="dxa"/>
            <w:tcBorders>
              <w:top w:val="nil"/>
              <w:left w:val="nil"/>
              <w:bottom w:val="single" w:color="000000" w:sz="4" w:space="0"/>
              <w:right w:val="single" w:color="000000" w:sz="4" w:space="0"/>
            </w:tcBorders>
            <w:noWrap/>
            <w:vAlign w:val="center"/>
          </w:tcPr>
          <w:p w14:paraId="7ED6A826">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26</w:t>
            </w:r>
          </w:p>
        </w:tc>
        <w:tc>
          <w:tcPr>
            <w:tcW w:w="1559" w:type="dxa"/>
            <w:gridSpan w:val="2"/>
            <w:tcBorders>
              <w:top w:val="nil"/>
              <w:left w:val="nil"/>
              <w:bottom w:val="single" w:color="000000" w:sz="4" w:space="0"/>
              <w:right w:val="single" w:color="000000" w:sz="4" w:space="0"/>
            </w:tcBorders>
            <w:noWrap/>
            <w:vAlign w:val="center"/>
          </w:tcPr>
          <w:p w14:paraId="4F4452F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1433.48</w:t>
            </w: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153350B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本年支出合计</w:t>
            </w:r>
          </w:p>
        </w:tc>
        <w:tc>
          <w:tcPr>
            <w:tcW w:w="568" w:type="dxa"/>
            <w:tcBorders>
              <w:top w:val="nil"/>
              <w:left w:val="nil"/>
              <w:bottom w:val="single" w:color="000000" w:sz="4" w:space="0"/>
              <w:right w:val="single" w:color="000000" w:sz="4" w:space="0"/>
            </w:tcBorders>
            <w:noWrap/>
            <w:vAlign w:val="center"/>
          </w:tcPr>
          <w:p w14:paraId="4188E35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56</w:t>
            </w:r>
          </w:p>
        </w:tc>
        <w:tc>
          <w:tcPr>
            <w:tcW w:w="1701" w:type="dxa"/>
            <w:gridSpan w:val="2"/>
            <w:tcBorders>
              <w:top w:val="nil"/>
              <w:left w:val="nil"/>
              <w:bottom w:val="single" w:color="000000" w:sz="4" w:space="0"/>
              <w:right w:val="single" w:color="000000" w:sz="4" w:space="0"/>
            </w:tcBorders>
            <w:noWrap/>
            <w:vAlign w:val="center"/>
          </w:tcPr>
          <w:p w14:paraId="4CD8ABF2">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1433.90</w:t>
            </w:r>
          </w:p>
        </w:tc>
      </w:tr>
      <w:tr w14:paraId="7B5C167C">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7856A8BE">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使用非财政拨款结余</w:t>
            </w:r>
          </w:p>
        </w:tc>
        <w:tc>
          <w:tcPr>
            <w:tcW w:w="567" w:type="dxa"/>
            <w:tcBorders>
              <w:top w:val="nil"/>
              <w:left w:val="nil"/>
              <w:bottom w:val="single" w:color="000000" w:sz="4" w:space="0"/>
              <w:right w:val="single" w:color="000000" w:sz="4" w:space="0"/>
            </w:tcBorders>
            <w:noWrap/>
            <w:vAlign w:val="center"/>
          </w:tcPr>
          <w:p w14:paraId="307224B1">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27</w:t>
            </w:r>
          </w:p>
        </w:tc>
        <w:tc>
          <w:tcPr>
            <w:tcW w:w="1559" w:type="dxa"/>
            <w:gridSpan w:val="2"/>
            <w:tcBorders>
              <w:top w:val="nil"/>
              <w:left w:val="nil"/>
              <w:bottom w:val="single" w:color="000000" w:sz="4" w:space="0"/>
              <w:right w:val="single" w:color="000000" w:sz="4" w:space="0"/>
            </w:tcBorders>
            <w:noWrap/>
            <w:vAlign w:val="center"/>
          </w:tcPr>
          <w:p w14:paraId="01A15D0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71B7339B">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结余分配</w:t>
            </w:r>
          </w:p>
        </w:tc>
        <w:tc>
          <w:tcPr>
            <w:tcW w:w="568" w:type="dxa"/>
            <w:tcBorders>
              <w:top w:val="nil"/>
              <w:left w:val="nil"/>
              <w:bottom w:val="single" w:color="000000" w:sz="4" w:space="0"/>
              <w:right w:val="single" w:color="000000" w:sz="4" w:space="0"/>
            </w:tcBorders>
            <w:noWrap/>
            <w:vAlign w:val="center"/>
          </w:tcPr>
          <w:p w14:paraId="34D36B3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57</w:t>
            </w:r>
          </w:p>
        </w:tc>
        <w:tc>
          <w:tcPr>
            <w:tcW w:w="1701" w:type="dxa"/>
            <w:gridSpan w:val="2"/>
            <w:tcBorders>
              <w:top w:val="nil"/>
              <w:left w:val="nil"/>
              <w:bottom w:val="single" w:color="000000" w:sz="4" w:space="0"/>
              <w:right w:val="single" w:color="000000" w:sz="4" w:space="0"/>
            </w:tcBorders>
            <w:noWrap/>
            <w:vAlign w:val="center"/>
          </w:tcPr>
          <w:p w14:paraId="51C5E456">
            <w:pPr>
              <w:widowControl/>
              <w:spacing w:line="240" w:lineRule="auto"/>
              <w:jc w:val="right"/>
              <w:rPr>
                <w:rFonts w:ascii="宋体" w:hAnsi="宋体" w:eastAsia="宋体" w:cs="Arial"/>
                <w:color w:val="000000"/>
                <w:kern w:val="0"/>
                <w:sz w:val="16"/>
                <w:szCs w:val="16"/>
              </w:rPr>
            </w:pPr>
          </w:p>
        </w:tc>
      </w:tr>
      <w:tr w14:paraId="3713F1FB">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06D3258E">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年初结转和结余</w:t>
            </w:r>
          </w:p>
        </w:tc>
        <w:tc>
          <w:tcPr>
            <w:tcW w:w="567" w:type="dxa"/>
            <w:tcBorders>
              <w:top w:val="nil"/>
              <w:left w:val="nil"/>
              <w:bottom w:val="single" w:color="000000" w:sz="4" w:space="0"/>
              <w:right w:val="single" w:color="000000" w:sz="4" w:space="0"/>
            </w:tcBorders>
            <w:noWrap/>
            <w:vAlign w:val="center"/>
          </w:tcPr>
          <w:p w14:paraId="1516B853">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28</w:t>
            </w:r>
          </w:p>
        </w:tc>
        <w:tc>
          <w:tcPr>
            <w:tcW w:w="1559" w:type="dxa"/>
            <w:gridSpan w:val="2"/>
            <w:tcBorders>
              <w:top w:val="nil"/>
              <w:left w:val="nil"/>
              <w:bottom w:val="single" w:color="000000" w:sz="4" w:space="0"/>
              <w:right w:val="single" w:color="000000" w:sz="4" w:space="0"/>
            </w:tcBorders>
            <w:noWrap/>
            <w:vAlign w:val="center"/>
          </w:tcPr>
          <w:p w14:paraId="51A8506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0.42</w:t>
            </w: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51F0B2E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年末结转和结余</w:t>
            </w:r>
          </w:p>
        </w:tc>
        <w:tc>
          <w:tcPr>
            <w:tcW w:w="568" w:type="dxa"/>
            <w:tcBorders>
              <w:top w:val="nil"/>
              <w:left w:val="nil"/>
              <w:bottom w:val="single" w:color="000000" w:sz="4" w:space="0"/>
              <w:right w:val="single" w:color="000000" w:sz="4" w:space="0"/>
            </w:tcBorders>
            <w:noWrap/>
            <w:vAlign w:val="center"/>
          </w:tcPr>
          <w:p w14:paraId="4393037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58</w:t>
            </w:r>
          </w:p>
        </w:tc>
        <w:tc>
          <w:tcPr>
            <w:tcW w:w="1701" w:type="dxa"/>
            <w:gridSpan w:val="2"/>
            <w:tcBorders>
              <w:top w:val="nil"/>
              <w:left w:val="nil"/>
              <w:bottom w:val="single" w:color="000000" w:sz="4" w:space="0"/>
              <w:right w:val="single" w:color="000000" w:sz="4" w:space="0"/>
            </w:tcBorders>
            <w:noWrap/>
            <w:vAlign w:val="center"/>
          </w:tcPr>
          <w:p w14:paraId="337C9783">
            <w:pPr>
              <w:widowControl/>
              <w:spacing w:line="240" w:lineRule="auto"/>
              <w:jc w:val="right"/>
              <w:rPr>
                <w:rFonts w:ascii="宋体" w:hAnsi="宋体" w:eastAsia="宋体" w:cs="Arial"/>
                <w:color w:val="000000"/>
                <w:kern w:val="0"/>
                <w:sz w:val="16"/>
                <w:szCs w:val="16"/>
              </w:rPr>
            </w:pPr>
          </w:p>
        </w:tc>
      </w:tr>
      <w:tr w14:paraId="0BA4914F">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0F0F656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7" w:type="dxa"/>
            <w:tcBorders>
              <w:top w:val="nil"/>
              <w:left w:val="nil"/>
              <w:bottom w:val="single" w:color="000000" w:sz="4" w:space="0"/>
              <w:right w:val="single" w:color="000000" w:sz="4" w:space="0"/>
            </w:tcBorders>
            <w:noWrap/>
            <w:vAlign w:val="center"/>
          </w:tcPr>
          <w:p w14:paraId="65895AA2">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w:t>
            </w:r>
            <w:r>
              <w:rPr>
                <w:rFonts w:ascii="宋体" w:hAnsi="宋体" w:eastAsia="宋体" w:cs="Arial"/>
                <w:color w:val="000000"/>
                <w:kern w:val="0"/>
                <w:sz w:val="16"/>
                <w:szCs w:val="16"/>
              </w:rPr>
              <w:t>9</w:t>
            </w:r>
          </w:p>
        </w:tc>
        <w:tc>
          <w:tcPr>
            <w:tcW w:w="1559" w:type="dxa"/>
            <w:gridSpan w:val="2"/>
            <w:tcBorders>
              <w:top w:val="nil"/>
              <w:left w:val="nil"/>
              <w:bottom w:val="single" w:color="000000" w:sz="4" w:space="0"/>
              <w:right w:val="single" w:color="000000" w:sz="4" w:space="0"/>
            </w:tcBorders>
            <w:noWrap/>
            <w:vAlign w:val="center"/>
          </w:tcPr>
          <w:p w14:paraId="79B7F70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gridSpan w:val="4"/>
            <w:tcBorders>
              <w:top w:val="nil"/>
              <w:left w:val="nil"/>
              <w:bottom w:val="single" w:color="000000" w:sz="4" w:space="0"/>
              <w:right w:val="single" w:color="000000" w:sz="4" w:space="0"/>
            </w:tcBorders>
            <w:noWrap/>
            <w:vAlign w:val="center"/>
          </w:tcPr>
          <w:p w14:paraId="59FA0E5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568" w:type="dxa"/>
            <w:tcBorders>
              <w:top w:val="nil"/>
              <w:left w:val="nil"/>
              <w:bottom w:val="single" w:color="000000" w:sz="4" w:space="0"/>
              <w:right w:val="single" w:color="000000" w:sz="4" w:space="0"/>
            </w:tcBorders>
            <w:noWrap/>
            <w:vAlign w:val="center"/>
          </w:tcPr>
          <w:p w14:paraId="7403ED0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r>
              <w:rPr>
                <w:rFonts w:ascii="宋体" w:hAnsi="宋体" w:eastAsia="宋体" w:cs="Arial"/>
                <w:color w:val="000000"/>
                <w:kern w:val="0"/>
                <w:sz w:val="16"/>
                <w:szCs w:val="16"/>
              </w:rPr>
              <w:t>9</w:t>
            </w:r>
          </w:p>
        </w:tc>
        <w:tc>
          <w:tcPr>
            <w:tcW w:w="1701" w:type="dxa"/>
            <w:gridSpan w:val="2"/>
            <w:tcBorders>
              <w:top w:val="nil"/>
              <w:left w:val="nil"/>
              <w:bottom w:val="single" w:color="000000" w:sz="4" w:space="0"/>
              <w:right w:val="single" w:color="000000" w:sz="4" w:space="0"/>
            </w:tcBorders>
            <w:noWrap/>
            <w:vAlign w:val="center"/>
          </w:tcPr>
          <w:p w14:paraId="7F9A35FE">
            <w:pPr>
              <w:widowControl/>
              <w:spacing w:line="240" w:lineRule="auto"/>
              <w:ind w:right="320"/>
              <w:jc w:val="right"/>
              <w:rPr>
                <w:rFonts w:ascii="宋体" w:hAnsi="宋体" w:eastAsia="宋体" w:cs="Arial"/>
                <w:color w:val="000000"/>
                <w:kern w:val="0"/>
                <w:sz w:val="16"/>
                <w:szCs w:val="16"/>
              </w:rPr>
            </w:pPr>
          </w:p>
        </w:tc>
      </w:tr>
      <w:tr w14:paraId="3AC79CA0">
        <w:tblPrEx>
          <w:tblCellMar>
            <w:top w:w="0" w:type="dxa"/>
            <w:left w:w="108" w:type="dxa"/>
            <w:bottom w:w="0" w:type="dxa"/>
            <w:right w:w="108" w:type="dxa"/>
          </w:tblCellMar>
        </w:tblPrEx>
        <w:trPr>
          <w:trHeight w:val="308" w:hRule="atLeast"/>
        </w:trPr>
        <w:tc>
          <w:tcPr>
            <w:tcW w:w="2877" w:type="dxa"/>
            <w:gridSpan w:val="5"/>
            <w:tcBorders>
              <w:top w:val="nil"/>
              <w:left w:val="single" w:color="000000" w:sz="4" w:space="0"/>
              <w:bottom w:val="single" w:color="000000" w:sz="4" w:space="0"/>
              <w:right w:val="single" w:color="000000" w:sz="4" w:space="0"/>
            </w:tcBorders>
            <w:noWrap/>
            <w:vAlign w:val="center"/>
          </w:tcPr>
          <w:p w14:paraId="0FDB028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总计</w:t>
            </w:r>
          </w:p>
        </w:tc>
        <w:tc>
          <w:tcPr>
            <w:tcW w:w="567" w:type="dxa"/>
            <w:tcBorders>
              <w:top w:val="nil"/>
              <w:left w:val="nil"/>
              <w:bottom w:val="single" w:color="000000" w:sz="4" w:space="0"/>
              <w:right w:val="single" w:color="000000" w:sz="4" w:space="0"/>
            </w:tcBorders>
            <w:noWrap/>
            <w:vAlign w:val="center"/>
          </w:tcPr>
          <w:p w14:paraId="42132500">
            <w:pPr>
              <w:widowControl/>
              <w:spacing w:line="240" w:lineRule="auto"/>
              <w:jc w:val="center"/>
              <w:rPr>
                <w:rFonts w:hint="eastAsia" w:ascii="宋体" w:hAnsi="宋体" w:eastAsia="宋体" w:cs="Arial"/>
                <w:color w:val="000000"/>
                <w:kern w:val="0"/>
                <w:sz w:val="16"/>
                <w:szCs w:val="16"/>
              </w:rPr>
            </w:pPr>
            <w:r>
              <w:rPr>
                <w:rFonts w:ascii="宋体" w:hAnsi="宋体" w:eastAsia="宋体" w:cs="Arial"/>
                <w:color w:val="000000"/>
                <w:kern w:val="0"/>
                <w:sz w:val="16"/>
                <w:szCs w:val="16"/>
              </w:rPr>
              <w:t>30</w:t>
            </w:r>
          </w:p>
        </w:tc>
        <w:tc>
          <w:tcPr>
            <w:tcW w:w="1559" w:type="dxa"/>
            <w:gridSpan w:val="2"/>
            <w:tcBorders>
              <w:top w:val="nil"/>
              <w:left w:val="nil"/>
              <w:bottom w:val="single" w:color="000000" w:sz="4" w:space="0"/>
              <w:right w:val="single" w:color="000000" w:sz="4" w:space="0"/>
            </w:tcBorders>
            <w:noWrap/>
            <w:vAlign w:val="center"/>
          </w:tcPr>
          <w:p w14:paraId="1ADFF4D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1433.90</w:t>
            </w:r>
          </w:p>
        </w:tc>
        <w:tc>
          <w:tcPr>
            <w:tcW w:w="2551" w:type="dxa"/>
            <w:gridSpan w:val="4"/>
            <w:tcBorders>
              <w:top w:val="nil"/>
              <w:left w:val="nil"/>
              <w:bottom w:val="single" w:color="000000" w:sz="4" w:space="0"/>
              <w:right w:val="single" w:color="000000" w:sz="4" w:space="0"/>
            </w:tcBorders>
            <w:noWrap/>
            <w:vAlign w:val="center"/>
          </w:tcPr>
          <w:p w14:paraId="6A1DB0E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总计</w:t>
            </w:r>
          </w:p>
        </w:tc>
        <w:tc>
          <w:tcPr>
            <w:tcW w:w="568" w:type="dxa"/>
            <w:tcBorders>
              <w:top w:val="nil"/>
              <w:left w:val="nil"/>
              <w:bottom w:val="single" w:color="000000" w:sz="4" w:space="0"/>
              <w:right w:val="single" w:color="000000" w:sz="4" w:space="0"/>
            </w:tcBorders>
            <w:noWrap/>
            <w:vAlign w:val="center"/>
          </w:tcPr>
          <w:p w14:paraId="600DD76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60</w:t>
            </w:r>
          </w:p>
        </w:tc>
        <w:tc>
          <w:tcPr>
            <w:tcW w:w="1701" w:type="dxa"/>
            <w:gridSpan w:val="2"/>
            <w:tcBorders>
              <w:top w:val="nil"/>
              <w:left w:val="nil"/>
              <w:bottom w:val="single" w:color="000000" w:sz="4" w:space="0"/>
              <w:right w:val="single" w:color="000000" w:sz="4" w:space="0"/>
            </w:tcBorders>
            <w:noWrap/>
            <w:vAlign w:val="center"/>
          </w:tcPr>
          <w:p w14:paraId="4C9F129F">
            <w:pPr>
              <w:widowControl/>
              <w:spacing w:line="240" w:lineRule="auto"/>
              <w:ind w:right="320"/>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1433.90</w:t>
            </w:r>
          </w:p>
        </w:tc>
      </w:tr>
      <w:tr w14:paraId="01A85C65">
        <w:tblPrEx>
          <w:tblCellMar>
            <w:top w:w="0" w:type="dxa"/>
            <w:left w:w="108" w:type="dxa"/>
            <w:bottom w:w="0" w:type="dxa"/>
            <w:right w:w="108" w:type="dxa"/>
          </w:tblCellMar>
        </w:tblPrEx>
        <w:trPr>
          <w:trHeight w:val="308" w:hRule="atLeast"/>
        </w:trPr>
        <w:tc>
          <w:tcPr>
            <w:tcW w:w="9823" w:type="dxa"/>
            <w:gridSpan w:val="15"/>
            <w:tcBorders>
              <w:top w:val="nil"/>
              <w:left w:val="nil"/>
              <w:bottom w:val="nil"/>
              <w:right w:val="nil"/>
            </w:tcBorders>
            <w:noWrap/>
            <w:vAlign w:val="center"/>
          </w:tcPr>
          <w:p w14:paraId="251848D0">
            <w:pPr>
              <w:widowControl/>
              <w:spacing w:line="240" w:lineRule="auto"/>
              <w:jc w:val="left"/>
              <w:rPr>
                <w:rFonts w:ascii="宋体" w:hAnsi="宋体" w:eastAsia="宋体" w:cs="Arial"/>
                <w:color w:val="000000"/>
                <w:kern w:val="0"/>
                <w:sz w:val="16"/>
                <w:szCs w:val="16"/>
              </w:rPr>
            </w:pPr>
          </w:p>
        </w:tc>
      </w:tr>
      <w:tr w14:paraId="2A8DB7CA">
        <w:tblPrEx>
          <w:tblCellMar>
            <w:top w:w="0" w:type="dxa"/>
            <w:left w:w="108" w:type="dxa"/>
            <w:bottom w:w="0" w:type="dxa"/>
            <w:right w:w="108" w:type="dxa"/>
          </w:tblCellMar>
        </w:tblPrEx>
        <w:trPr>
          <w:trHeight w:val="390" w:hRule="atLeast"/>
        </w:trPr>
        <w:tc>
          <w:tcPr>
            <w:tcW w:w="9823" w:type="dxa"/>
            <w:gridSpan w:val="15"/>
            <w:tcBorders>
              <w:top w:val="nil"/>
              <w:left w:val="nil"/>
              <w:bottom w:val="nil"/>
              <w:right w:val="nil"/>
            </w:tcBorders>
            <w:noWrap/>
            <w:vAlign w:val="bottom"/>
          </w:tcPr>
          <w:p w14:paraId="1C8B6FC0">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收入决算表</w:t>
            </w:r>
          </w:p>
        </w:tc>
      </w:tr>
      <w:tr w14:paraId="11F89959">
        <w:tblPrEx>
          <w:tblCellMar>
            <w:top w:w="0" w:type="dxa"/>
            <w:left w:w="108" w:type="dxa"/>
            <w:bottom w:w="0" w:type="dxa"/>
            <w:right w:w="108" w:type="dxa"/>
          </w:tblCellMar>
        </w:tblPrEx>
        <w:trPr>
          <w:trHeight w:val="255" w:hRule="atLeast"/>
        </w:trPr>
        <w:tc>
          <w:tcPr>
            <w:tcW w:w="445" w:type="dxa"/>
            <w:tcBorders>
              <w:top w:val="nil"/>
              <w:left w:val="nil"/>
              <w:bottom w:val="nil"/>
              <w:right w:val="nil"/>
            </w:tcBorders>
            <w:noWrap/>
            <w:vAlign w:val="bottom"/>
          </w:tcPr>
          <w:p w14:paraId="31AC0FC0">
            <w:pPr>
              <w:widowControl/>
              <w:spacing w:line="240" w:lineRule="auto"/>
              <w:jc w:val="left"/>
              <w:rPr>
                <w:rFonts w:ascii="Arial" w:hAnsi="Arial" w:eastAsia="宋体" w:cs="Arial"/>
                <w:color w:val="000000"/>
                <w:kern w:val="0"/>
                <w:sz w:val="20"/>
                <w:szCs w:val="20"/>
              </w:rPr>
            </w:pPr>
          </w:p>
        </w:tc>
        <w:tc>
          <w:tcPr>
            <w:tcW w:w="445" w:type="dxa"/>
            <w:tcBorders>
              <w:top w:val="nil"/>
              <w:left w:val="nil"/>
              <w:bottom w:val="nil"/>
              <w:right w:val="nil"/>
            </w:tcBorders>
            <w:noWrap/>
            <w:vAlign w:val="bottom"/>
          </w:tcPr>
          <w:p w14:paraId="486A082C">
            <w:pPr>
              <w:widowControl/>
              <w:spacing w:line="240" w:lineRule="auto"/>
              <w:jc w:val="left"/>
              <w:rPr>
                <w:rFonts w:ascii="Arial" w:hAnsi="Arial" w:eastAsia="宋体" w:cs="Arial"/>
                <w:color w:val="000000"/>
                <w:kern w:val="0"/>
                <w:sz w:val="20"/>
                <w:szCs w:val="20"/>
              </w:rPr>
            </w:pPr>
          </w:p>
        </w:tc>
        <w:tc>
          <w:tcPr>
            <w:tcW w:w="240" w:type="dxa"/>
            <w:tcBorders>
              <w:top w:val="nil"/>
              <w:left w:val="nil"/>
              <w:bottom w:val="nil"/>
              <w:right w:val="nil"/>
            </w:tcBorders>
            <w:noWrap/>
            <w:vAlign w:val="bottom"/>
          </w:tcPr>
          <w:p w14:paraId="2886F067">
            <w:pPr>
              <w:widowControl/>
              <w:spacing w:line="240" w:lineRule="auto"/>
              <w:jc w:val="left"/>
              <w:rPr>
                <w:rFonts w:ascii="Arial" w:hAnsi="Arial" w:eastAsia="宋体" w:cs="Arial"/>
                <w:color w:val="000000"/>
                <w:kern w:val="0"/>
                <w:sz w:val="20"/>
                <w:szCs w:val="20"/>
              </w:rPr>
            </w:pPr>
          </w:p>
        </w:tc>
        <w:tc>
          <w:tcPr>
            <w:tcW w:w="1651" w:type="dxa"/>
            <w:tcBorders>
              <w:top w:val="nil"/>
              <w:left w:val="nil"/>
              <w:bottom w:val="nil"/>
              <w:right w:val="nil"/>
            </w:tcBorders>
            <w:noWrap/>
            <w:vAlign w:val="bottom"/>
          </w:tcPr>
          <w:p w14:paraId="54639B44">
            <w:pPr>
              <w:widowControl/>
              <w:spacing w:line="240" w:lineRule="auto"/>
              <w:jc w:val="left"/>
              <w:rPr>
                <w:rFonts w:ascii="Arial" w:hAnsi="Arial" w:eastAsia="宋体" w:cs="Arial"/>
                <w:color w:val="000000"/>
                <w:kern w:val="0"/>
                <w:sz w:val="20"/>
                <w:szCs w:val="20"/>
              </w:rPr>
            </w:pPr>
          </w:p>
        </w:tc>
        <w:tc>
          <w:tcPr>
            <w:tcW w:w="1082" w:type="dxa"/>
            <w:gridSpan w:val="3"/>
            <w:tcBorders>
              <w:top w:val="nil"/>
              <w:left w:val="nil"/>
              <w:bottom w:val="nil"/>
              <w:right w:val="nil"/>
            </w:tcBorders>
            <w:noWrap/>
            <w:vAlign w:val="bottom"/>
          </w:tcPr>
          <w:p w14:paraId="4CFB8122">
            <w:pPr>
              <w:widowControl/>
              <w:spacing w:line="240" w:lineRule="auto"/>
              <w:jc w:val="left"/>
              <w:rPr>
                <w:rFonts w:ascii="Arial" w:hAnsi="Arial" w:eastAsia="宋体" w:cs="Arial"/>
                <w:color w:val="000000"/>
                <w:kern w:val="0"/>
                <w:sz w:val="20"/>
                <w:szCs w:val="20"/>
              </w:rPr>
            </w:pPr>
          </w:p>
        </w:tc>
        <w:tc>
          <w:tcPr>
            <w:tcW w:w="1276" w:type="dxa"/>
            <w:gridSpan w:val="2"/>
            <w:tcBorders>
              <w:top w:val="nil"/>
              <w:left w:val="nil"/>
              <w:bottom w:val="nil"/>
              <w:right w:val="nil"/>
            </w:tcBorders>
            <w:noWrap/>
            <w:vAlign w:val="bottom"/>
          </w:tcPr>
          <w:p w14:paraId="06AC8D2E">
            <w:pPr>
              <w:widowControl/>
              <w:spacing w:line="240" w:lineRule="auto"/>
              <w:jc w:val="left"/>
              <w:rPr>
                <w:rFonts w:ascii="Arial" w:hAnsi="Arial" w:eastAsia="宋体" w:cs="Arial"/>
                <w:color w:val="000000"/>
                <w:kern w:val="0"/>
                <w:sz w:val="20"/>
                <w:szCs w:val="20"/>
              </w:rPr>
            </w:pPr>
          </w:p>
        </w:tc>
        <w:tc>
          <w:tcPr>
            <w:tcW w:w="992" w:type="dxa"/>
            <w:tcBorders>
              <w:top w:val="nil"/>
              <w:left w:val="nil"/>
              <w:bottom w:val="nil"/>
              <w:right w:val="nil"/>
            </w:tcBorders>
            <w:noWrap/>
            <w:vAlign w:val="bottom"/>
          </w:tcPr>
          <w:p w14:paraId="67499207">
            <w:pPr>
              <w:widowControl/>
              <w:spacing w:line="240" w:lineRule="auto"/>
              <w:jc w:val="left"/>
              <w:rPr>
                <w:rFonts w:ascii="Arial" w:hAnsi="Arial" w:eastAsia="宋体" w:cs="Arial"/>
                <w:color w:val="000000"/>
                <w:kern w:val="0"/>
                <w:sz w:val="20"/>
                <w:szCs w:val="20"/>
              </w:rPr>
            </w:pPr>
          </w:p>
        </w:tc>
        <w:tc>
          <w:tcPr>
            <w:tcW w:w="992" w:type="dxa"/>
            <w:tcBorders>
              <w:top w:val="nil"/>
              <w:left w:val="nil"/>
              <w:bottom w:val="nil"/>
              <w:right w:val="nil"/>
            </w:tcBorders>
            <w:noWrap/>
            <w:vAlign w:val="bottom"/>
          </w:tcPr>
          <w:p w14:paraId="544366DE">
            <w:pPr>
              <w:widowControl/>
              <w:spacing w:line="240" w:lineRule="auto"/>
              <w:jc w:val="left"/>
              <w:rPr>
                <w:rFonts w:ascii="Arial" w:hAnsi="Arial" w:eastAsia="宋体" w:cs="Arial"/>
                <w:color w:val="000000"/>
                <w:kern w:val="0"/>
                <w:sz w:val="20"/>
                <w:szCs w:val="20"/>
              </w:rPr>
            </w:pPr>
          </w:p>
        </w:tc>
        <w:tc>
          <w:tcPr>
            <w:tcW w:w="2700" w:type="dxa"/>
            <w:gridSpan w:val="4"/>
            <w:tcBorders>
              <w:top w:val="nil"/>
              <w:left w:val="nil"/>
              <w:bottom w:val="nil"/>
              <w:right w:val="nil"/>
            </w:tcBorders>
            <w:noWrap/>
            <w:vAlign w:val="bottom"/>
          </w:tcPr>
          <w:p w14:paraId="6E62D9FB">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14:paraId="133CB149">
        <w:tblPrEx>
          <w:tblCellMar>
            <w:top w:w="0" w:type="dxa"/>
            <w:left w:w="108" w:type="dxa"/>
            <w:bottom w:w="0" w:type="dxa"/>
            <w:right w:w="108" w:type="dxa"/>
          </w:tblCellMar>
        </w:tblPrEx>
        <w:trPr>
          <w:trHeight w:val="255" w:hRule="atLeast"/>
        </w:trPr>
        <w:tc>
          <w:tcPr>
            <w:tcW w:w="2781" w:type="dxa"/>
            <w:gridSpan w:val="4"/>
            <w:tcBorders>
              <w:top w:val="nil"/>
              <w:left w:val="nil"/>
              <w:bottom w:val="single" w:color="000000" w:sz="4" w:space="0"/>
              <w:right w:val="nil"/>
            </w:tcBorders>
            <w:noWrap/>
            <w:vAlign w:val="bottom"/>
          </w:tcPr>
          <w:p w14:paraId="33486838">
            <w:pPr>
              <w:widowControl/>
              <w:spacing w:line="240" w:lineRule="auto"/>
              <w:jc w:val="left"/>
              <w:rPr>
                <w:rFonts w:ascii="宋体" w:hAnsi="宋体" w:eastAsia="宋体" w:cs="Arial"/>
                <w:color w:val="000000"/>
                <w:kern w:val="0"/>
                <w:sz w:val="20"/>
                <w:szCs w:val="20"/>
              </w:rPr>
            </w:pPr>
          </w:p>
        </w:tc>
        <w:tc>
          <w:tcPr>
            <w:tcW w:w="1082" w:type="dxa"/>
            <w:gridSpan w:val="3"/>
            <w:tcBorders>
              <w:top w:val="nil"/>
              <w:left w:val="nil"/>
              <w:bottom w:val="nil"/>
              <w:right w:val="nil"/>
            </w:tcBorders>
            <w:noWrap/>
            <w:vAlign w:val="bottom"/>
          </w:tcPr>
          <w:p w14:paraId="7273099B">
            <w:pPr>
              <w:widowControl/>
              <w:spacing w:line="240" w:lineRule="auto"/>
              <w:jc w:val="left"/>
              <w:rPr>
                <w:rFonts w:ascii="Arial" w:hAnsi="Arial" w:eastAsia="宋体" w:cs="Arial"/>
                <w:color w:val="000000"/>
                <w:kern w:val="0"/>
                <w:sz w:val="20"/>
                <w:szCs w:val="20"/>
              </w:rPr>
            </w:pPr>
            <w:r>
              <w:rPr>
                <w:rFonts w:hint="eastAsia" w:ascii="Arial" w:hAnsi="Arial" w:eastAsia="宋体" w:cs="Arial"/>
                <w:color w:val="000000"/>
                <w:kern w:val="0"/>
                <w:sz w:val="20"/>
                <w:szCs w:val="20"/>
              </w:rPr>
              <w:t xml:space="preserve"> </w:t>
            </w:r>
          </w:p>
        </w:tc>
        <w:tc>
          <w:tcPr>
            <w:tcW w:w="3260" w:type="dxa"/>
            <w:gridSpan w:val="4"/>
            <w:tcBorders>
              <w:top w:val="nil"/>
              <w:left w:val="nil"/>
              <w:bottom w:val="nil"/>
              <w:right w:val="nil"/>
            </w:tcBorders>
            <w:noWrap/>
            <w:vAlign w:val="bottom"/>
          </w:tcPr>
          <w:p w14:paraId="061EDC57">
            <w:pPr>
              <w:widowControl/>
              <w:spacing w:line="240" w:lineRule="auto"/>
              <w:ind w:firstLine="600" w:firstLineChars="300"/>
              <w:jc w:val="left"/>
              <w:rPr>
                <w:rFonts w:ascii="Arial" w:hAnsi="Arial" w:eastAsia="宋体" w:cs="Arial"/>
                <w:color w:val="000000"/>
                <w:kern w:val="0"/>
                <w:sz w:val="20"/>
                <w:szCs w:val="20"/>
              </w:rPr>
            </w:pPr>
            <w:r>
              <w:rPr>
                <w:rFonts w:ascii="宋体" w:hAnsi="宋体" w:eastAsia="宋体" w:cs="Arial"/>
                <w:color w:val="000000"/>
                <w:kern w:val="0"/>
                <w:sz w:val="20"/>
                <w:szCs w:val="20"/>
              </w:rPr>
              <w:t xml:space="preserve"> </w:t>
            </w:r>
          </w:p>
        </w:tc>
        <w:tc>
          <w:tcPr>
            <w:tcW w:w="2700" w:type="dxa"/>
            <w:gridSpan w:val="4"/>
            <w:tcBorders>
              <w:top w:val="nil"/>
              <w:left w:val="nil"/>
              <w:bottom w:val="single" w:color="000000" w:sz="4" w:space="0"/>
              <w:right w:val="nil"/>
            </w:tcBorders>
            <w:noWrap/>
            <w:vAlign w:val="bottom"/>
          </w:tcPr>
          <w:p w14:paraId="15415CC0">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21FA1DAF">
        <w:tblPrEx>
          <w:tblCellMar>
            <w:top w:w="0" w:type="dxa"/>
            <w:left w:w="108" w:type="dxa"/>
            <w:bottom w:w="0" w:type="dxa"/>
            <w:right w:w="108" w:type="dxa"/>
          </w:tblCellMar>
        </w:tblPrEx>
        <w:trPr>
          <w:trHeight w:val="308" w:hRule="atLeast"/>
        </w:trPr>
        <w:tc>
          <w:tcPr>
            <w:tcW w:w="2781" w:type="dxa"/>
            <w:gridSpan w:val="4"/>
            <w:tcBorders>
              <w:top w:val="single" w:color="000000" w:sz="4" w:space="0"/>
              <w:left w:val="single" w:color="000000" w:sz="4" w:space="0"/>
              <w:bottom w:val="single" w:color="000000" w:sz="4" w:space="0"/>
              <w:right w:val="single" w:color="000000" w:sz="4" w:space="0"/>
            </w:tcBorders>
            <w:noWrap/>
            <w:vAlign w:val="center"/>
          </w:tcPr>
          <w:p w14:paraId="7EFE30C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1082" w:type="dxa"/>
            <w:gridSpan w:val="3"/>
            <w:vMerge w:val="restart"/>
            <w:tcBorders>
              <w:top w:val="single" w:color="000000" w:sz="4" w:space="0"/>
              <w:left w:val="nil"/>
              <w:bottom w:val="single" w:color="000000" w:sz="4" w:space="0"/>
              <w:right w:val="single" w:color="000000" w:sz="4" w:space="0"/>
            </w:tcBorders>
            <w:noWrap w:val="0"/>
            <w:vAlign w:val="center"/>
          </w:tcPr>
          <w:p w14:paraId="0143E5B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本年收入合计</w:t>
            </w:r>
          </w:p>
        </w:tc>
        <w:tc>
          <w:tcPr>
            <w:tcW w:w="1276" w:type="dxa"/>
            <w:gridSpan w:val="2"/>
            <w:vMerge w:val="restart"/>
            <w:tcBorders>
              <w:top w:val="single" w:color="000000" w:sz="4" w:space="0"/>
              <w:left w:val="nil"/>
              <w:bottom w:val="single" w:color="000000" w:sz="4" w:space="0"/>
              <w:right w:val="single" w:color="000000" w:sz="4" w:space="0"/>
            </w:tcBorders>
            <w:noWrap w:val="0"/>
            <w:vAlign w:val="center"/>
          </w:tcPr>
          <w:p w14:paraId="622E0E8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财政拨款收入</w:t>
            </w:r>
          </w:p>
        </w:tc>
        <w:tc>
          <w:tcPr>
            <w:tcW w:w="992" w:type="dxa"/>
            <w:vMerge w:val="restart"/>
            <w:tcBorders>
              <w:top w:val="single" w:color="000000" w:sz="4" w:space="0"/>
              <w:left w:val="nil"/>
              <w:bottom w:val="single" w:color="000000" w:sz="4" w:space="0"/>
              <w:right w:val="single" w:color="000000" w:sz="4" w:space="0"/>
            </w:tcBorders>
            <w:noWrap w:val="0"/>
            <w:vAlign w:val="center"/>
          </w:tcPr>
          <w:p w14:paraId="02E85FA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上级补助收入</w:t>
            </w:r>
          </w:p>
        </w:tc>
        <w:tc>
          <w:tcPr>
            <w:tcW w:w="992" w:type="dxa"/>
            <w:vMerge w:val="restart"/>
            <w:tcBorders>
              <w:top w:val="single" w:color="000000" w:sz="4" w:space="0"/>
              <w:left w:val="nil"/>
              <w:right w:val="single" w:color="000000" w:sz="4" w:space="0"/>
            </w:tcBorders>
            <w:noWrap w:val="0"/>
            <w:vAlign w:val="center"/>
          </w:tcPr>
          <w:p w14:paraId="0D69541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事业收入</w:t>
            </w:r>
          </w:p>
        </w:tc>
        <w:tc>
          <w:tcPr>
            <w:tcW w:w="999" w:type="dxa"/>
            <w:gridSpan w:val="2"/>
            <w:vMerge w:val="restart"/>
            <w:tcBorders>
              <w:top w:val="nil"/>
              <w:left w:val="nil"/>
              <w:bottom w:val="single" w:color="000000" w:sz="4" w:space="0"/>
              <w:right w:val="single" w:color="000000" w:sz="4" w:space="0"/>
            </w:tcBorders>
            <w:noWrap w:val="0"/>
            <w:vAlign w:val="center"/>
          </w:tcPr>
          <w:p w14:paraId="353ECB5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经营收入</w:t>
            </w:r>
          </w:p>
        </w:tc>
        <w:tc>
          <w:tcPr>
            <w:tcW w:w="851" w:type="dxa"/>
            <w:vMerge w:val="restart"/>
            <w:tcBorders>
              <w:top w:val="nil"/>
              <w:left w:val="nil"/>
              <w:bottom w:val="single" w:color="000000" w:sz="4" w:space="0"/>
              <w:right w:val="single" w:color="000000" w:sz="4" w:space="0"/>
            </w:tcBorders>
            <w:noWrap w:val="0"/>
            <w:vAlign w:val="center"/>
          </w:tcPr>
          <w:p w14:paraId="5FC8174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附属单位上缴收入</w:t>
            </w:r>
          </w:p>
        </w:tc>
        <w:tc>
          <w:tcPr>
            <w:tcW w:w="850" w:type="dxa"/>
            <w:vMerge w:val="restart"/>
            <w:tcBorders>
              <w:top w:val="nil"/>
              <w:left w:val="nil"/>
              <w:bottom w:val="single" w:color="000000" w:sz="4" w:space="0"/>
              <w:right w:val="single" w:color="000000" w:sz="4" w:space="0"/>
            </w:tcBorders>
            <w:noWrap w:val="0"/>
            <w:vAlign w:val="center"/>
          </w:tcPr>
          <w:p w14:paraId="69D1D38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其他收入</w:t>
            </w:r>
          </w:p>
        </w:tc>
      </w:tr>
      <w:tr w14:paraId="2F9B32C7">
        <w:tblPrEx>
          <w:tblCellMar>
            <w:top w:w="0" w:type="dxa"/>
            <w:left w:w="108" w:type="dxa"/>
            <w:bottom w:w="0" w:type="dxa"/>
            <w:right w:w="108" w:type="dxa"/>
          </w:tblCellMar>
        </w:tblPrEx>
        <w:trPr>
          <w:trHeight w:val="998" w:hRule="atLeast"/>
        </w:trPr>
        <w:tc>
          <w:tcPr>
            <w:tcW w:w="1130" w:type="dxa"/>
            <w:gridSpan w:val="3"/>
            <w:tcBorders>
              <w:top w:val="nil"/>
              <w:left w:val="single" w:color="000000" w:sz="4" w:space="0"/>
              <w:bottom w:val="single" w:color="auto" w:sz="4" w:space="0"/>
              <w:right w:val="single" w:color="auto" w:sz="4" w:space="0"/>
            </w:tcBorders>
            <w:noWrap w:val="0"/>
            <w:vAlign w:val="center"/>
          </w:tcPr>
          <w:p w14:paraId="4A8FE28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功能分类科目编码</w:t>
            </w:r>
          </w:p>
        </w:tc>
        <w:tc>
          <w:tcPr>
            <w:tcW w:w="1651" w:type="dxa"/>
            <w:tcBorders>
              <w:top w:val="nil"/>
              <w:left w:val="single" w:color="auto" w:sz="4" w:space="0"/>
              <w:bottom w:val="single" w:color="000000" w:sz="4" w:space="0"/>
              <w:right w:val="single" w:color="000000" w:sz="4" w:space="0"/>
            </w:tcBorders>
            <w:noWrap/>
            <w:vAlign w:val="center"/>
          </w:tcPr>
          <w:p w14:paraId="584D0E9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1082" w:type="dxa"/>
            <w:gridSpan w:val="3"/>
            <w:vMerge w:val="continue"/>
            <w:tcBorders>
              <w:top w:val="single" w:color="000000" w:sz="4" w:space="0"/>
              <w:left w:val="nil"/>
              <w:bottom w:val="single" w:color="000000" w:sz="4" w:space="0"/>
              <w:right w:val="single" w:color="000000" w:sz="4" w:space="0"/>
            </w:tcBorders>
            <w:noWrap w:val="0"/>
            <w:vAlign w:val="center"/>
          </w:tcPr>
          <w:p w14:paraId="27DD9D13">
            <w:pPr>
              <w:widowControl/>
              <w:spacing w:line="240" w:lineRule="auto"/>
              <w:jc w:val="left"/>
              <w:rPr>
                <w:rFonts w:ascii="宋体" w:hAnsi="宋体" w:eastAsia="宋体" w:cs="Arial"/>
                <w:color w:val="000000"/>
                <w:kern w:val="0"/>
                <w:sz w:val="16"/>
                <w:szCs w:val="16"/>
              </w:rPr>
            </w:pPr>
          </w:p>
        </w:tc>
        <w:tc>
          <w:tcPr>
            <w:tcW w:w="1276" w:type="dxa"/>
            <w:gridSpan w:val="2"/>
            <w:vMerge w:val="continue"/>
            <w:tcBorders>
              <w:top w:val="single" w:color="000000" w:sz="4" w:space="0"/>
              <w:left w:val="nil"/>
              <w:bottom w:val="single" w:color="000000" w:sz="4" w:space="0"/>
              <w:right w:val="single" w:color="000000" w:sz="4" w:space="0"/>
            </w:tcBorders>
            <w:noWrap w:val="0"/>
            <w:vAlign w:val="center"/>
          </w:tcPr>
          <w:p w14:paraId="0BF4FBDE">
            <w:pPr>
              <w:widowControl/>
              <w:spacing w:line="240" w:lineRule="auto"/>
              <w:jc w:val="left"/>
              <w:rPr>
                <w:rFonts w:ascii="宋体" w:hAnsi="宋体" w:eastAsia="宋体" w:cs="Arial"/>
                <w:color w:val="000000"/>
                <w:kern w:val="0"/>
                <w:sz w:val="16"/>
                <w:szCs w:val="16"/>
              </w:rPr>
            </w:pPr>
          </w:p>
        </w:tc>
        <w:tc>
          <w:tcPr>
            <w:tcW w:w="992" w:type="dxa"/>
            <w:vMerge w:val="continue"/>
            <w:tcBorders>
              <w:top w:val="single" w:color="000000" w:sz="4" w:space="0"/>
              <w:left w:val="nil"/>
              <w:bottom w:val="single" w:color="000000" w:sz="4" w:space="0"/>
              <w:right w:val="single" w:color="000000" w:sz="4" w:space="0"/>
            </w:tcBorders>
            <w:noWrap w:val="0"/>
            <w:vAlign w:val="center"/>
          </w:tcPr>
          <w:p w14:paraId="01377082">
            <w:pPr>
              <w:widowControl/>
              <w:spacing w:line="240" w:lineRule="auto"/>
              <w:jc w:val="left"/>
              <w:rPr>
                <w:rFonts w:ascii="宋体" w:hAnsi="宋体" w:eastAsia="宋体" w:cs="Arial"/>
                <w:color w:val="000000"/>
                <w:kern w:val="0"/>
                <w:sz w:val="16"/>
                <w:szCs w:val="16"/>
              </w:rPr>
            </w:pPr>
          </w:p>
        </w:tc>
        <w:tc>
          <w:tcPr>
            <w:tcW w:w="992" w:type="dxa"/>
            <w:vMerge w:val="continue"/>
            <w:tcBorders>
              <w:left w:val="nil"/>
              <w:bottom w:val="single" w:color="auto" w:sz="4" w:space="0"/>
              <w:right w:val="single" w:color="000000" w:sz="4" w:space="0"/>
            </w:tcBorders>
            <w:noWrap w:val="0"/>
            <w:vAlign w:val="center"/>
          </w:tcPr>
          <w:p w14:paraId="349DF1D0">
            <w:pPr>
              <w:spacing w:line="240" w:lineRule="auto"/>
              <w:jc w:val="left"/>
              <w:rPr>
                <w:rFonts w:hint="eastAsia" w:ascii="宋体" w:hAnsi="宋体" w:eastAsia="宋体" w:cs="Arial"/>
                <w:color w:val="000000"/>
                <w:kern w:val="0"/>
                <w:sz w:val="16"/>
                <w:szCs w:val="16"/>
              </w:rPr>
            </w:pPr>
          </w:p>
        </w:tc>
        <w:tc>
          <w:tcPr>
            <w:tcW w:w="999" w:type="dxa"/>
            <w:gridSpan w:val="2"/>
            <w:vMerge w:val="continue"/>
            <w:tcBorders>
              <w:top w:val="nil"/>
              <w:left w:val="single" w:color="000000" w:sz="4" w:space="0"/>
              <w:bottom w:val="single" w:color="000000" w:sz="4" w:space="0"/>
              <w:right w:val="single" w:color="000000" w:sz="4" w:space="0"/>
            </w:tcBorders>
            <w:noWrap w:val="0"/>
            <w:vAlign w:val="center"/>
          </w:tcPr>
          <w:p w14:paraId="046B479B">
            <w:pPr>
              <w:widowControl/>
              <w:spacing w:line="240" w:lineRule="auto"/>
              <w:jc w:val="left"/>
              <w:rPr>
                <w:rFonts w:ascii="宋体" w:hAnsi="宋体" w:eastAsia="宋体" w:cs="Arial"/>
                <w:color w:val="000000"/>
                <w:kern w:val="0"/>
                <w:sz w:val="16"/>
                <w:szCs w:val="16"/>
              </w:rPr>
            </w:pPr>
          </w:p>
        </w:tc>
        <w:tc>
          <w:tcPr>
            <w:tcW w:w="851" w:type="dxa"/>
            <w:vMerge w:val="continue"/>
            <w:tcBorders>
              <w:top w:val="nil"/>
              <w:left w:val="nil"/>
              <w:bottom w:val="single" w:color="000000" w:sz="4" w:space="0"/>
              <w:right w:val="single" w:color="000000" w:sz="4" w:space="0"/>
            </w:tcBorders>
            <w:noWrap w:val="0"/>
            <w:vAlign w:val="center"/>
          </w:tcPr>
          <w:p w14:paraId="25649F4E">
            <w:pPr>
              <w:widowControl/>
              <w:spacing w:line="240" w:lineRule="auto"/>
              <w:jc w:val="left"/>
              <w:rPr>
                <w:rFonts w:ascii="宋体" w:hAnsi="宋体" w:eastAsia="宋体" w:cs="Arial"/>
                <w:color w:val="000000"/>
                <w:kern w:val="0"/>
                <w:sz w:val="16"/>
                <w:szCs w:val="16"/>
              </w:rPr>
            </w:pPr>
          </w:p>
        </w:tc>
        <w:tc>
          <w:tcPr>
            <w:tcW w:w="850" w:type="dxa"/>
            <w:vMerge w:val="continue"/>
            <w:tcBorders>
              <w:top w:val="nil"/>
              <w:left w:val="nil"/>
              <w:bottom w:val="single" w:color="000000" w:sz="4" w:space="0"/>
              <w:right w:val="single" w:color="000000" w:sz="4" w:space="0"/>
            </w:tcBorders>
            <w:noWrap w:val="0"/>
            <w:vAlign w:val="center"/>
          </w:tcPr>
          <w:p w14:paraId="46C8B0D8">
            <w:pPr>
              <w:widowControl/>
              <w:spacing w:line="240" w:lineRule="auto"/>
              <w:jc w:val="left"/>
              <w:rPr>
                <w:rFonts w:ascii="宋体" w:hAnsi="宋体" w:eastAsia="宋体" w:cs="Arial"/>
                <w:color w:val="000000"/>
                <w:kern w:val="0"/>
                <w:sz w:val="16"/>
                <w:szCs w:val="16"/>
              </w:rPr>
            </w:pPr>
          </w:p>
        </w:tc>
      </w:tr>
      <w:tr w14:paraId="50FCC803">
        <w:tblPrEx>
          <w:tblCellMar>
            <w:top w:w="0" w:type="dxa"/>
            <w:left w:w="108" w:type="dxa"/>
            <w:bottom w:w="0" w:type="dxa"/>
            <w:right w:w="108" w:type="dxa"/>
          </w:tblCellMar>
        </w:tblPrEx>
        <w:trPr>
          <w:trHeight w:val="308" w:hRule="atLeast"/>
        </w:trPr>
        <w:tc>
          <w:tcPr>
            <w:tcW w:w="2781" w:type="dxa"/>
            <w:gridSpan w:val="4"/>
            <w:tcBorders>
              <w:top w:val="single" w:color="auto" w:sz="4" w:space="0"/>
              <w:left w:val="single" w:color="000000" w:sz="4" w:space="0"/>
              <w:bottom w:val="single" w:color="auto" w:sz="4" w:space="0"/>
              <w:right w:val="single" w:color="000000" w:sz="4" w:space="0"/>
            </w:tcBorders>
            <w:noWrap/>
            <w:vAlign w:val="center"/>
          </w:tcPr>
          <w:p w14:paraId="7171008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1082" w:type="dxa"/>
            <w:gridSpan w:val="3"/>
            <w:tcBorders>
              <w:top w:val="nil"/>
              <w:left w:val="nil"/>
              <w:bottom w:val="single" w:color="000000" w:sz="4" w:space="0"/>
              <w:right w:val="single" w:color="000000" w:sz="4" w:space="0"/>
            </w:tcBorders>
            <w:noWrap w:val="0"/>
            <w:vAlign w:val="center"/>
          </w:tcPr>
          <w:p w14:paraId="5E04D53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1276" w:type="dxa"/>
            <w:gridSpan w:val="2"/>
            <w:tcBorders>
              <w:top w:val="nil"/>
              <w:left w:val="nil"/>
              <w:bottom w:val="single" w:color="000000" w:sz="4" w:space="0"/>
              <w:right w:val="single" w:color="000000" w:sz="4" w:space="0"/>
            </w:tcBorders>
            <w:noWrap w:val="0"/>
            <w:vAlign w:val="center"/>
          </w:tcPr>
          <w:p w14:paraId="2397499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992" w:type="dxa"/>
            <w:tcBorders>
              <w:top w:val="nil"/>
              <w:left w:val="nil"/>
              <w:bottom w:val="single" w:color="000000" w:sz="4" w:space="0"/>
              <w:right w:val="single" w:color="000000" w:sz="4" w:space="0"/>
            </w:tcBorders>
            <w:noWrap w:val="0"/>
            <w:vAlign w:val="center"/>
          </w:tcPr>
          <w:p w14:paraId="075DE1F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992" w:type="dxa"/>
            <w:tcBorders>
              <w:top w:val="single" w:color="auto" w:sz="4" w:space="0"/>
              <w:left w:val="nil"/>
              <w:bottom w:val="single" w:color="000000" w:sz="4" w:space="0"/>
              <w:right w:val="single" w:color="000000" w:sz="4" w:space="0"/>
            </w:tcBorders>
            <w:noWrap w:val="0"/>
            <w:vAlign w:val="center"/>
          </w:tcPr>
          <w:p w14:paraId="2524649E">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999" w:type="dxa"/>
            <w:gridSpan w:val="2"/>
            <w:tcBorders>
              <w:top w:val="nil"/>
              <w:left w:val="nil"/>
              <w:bottom w:val="single" w:color="000000" w:sz="4" w:space="0"/>
              <w:right w:val="single" w:color="000000" w:sz="4" w:space="0"/>
            </w:tcBorders>
            <w:noWrap w:val="0"/>
            <w:vAlign w:val="center"/>
          </w:tcPr>
          <w:p w14:paraId="22DEF23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851" w:type="dxa"/>
            <w:tcBorders>
              <w:top w:val="nil"/>
              <w:left w:val="nil"/>
              <w:bottom w:val="single" w:color="000000" w:sz="4" w:space="0"/>
              <w:right w:val="single" w:color="000000" w:sz="4" w:space="0"/>
            </w:tcBorders>
            <w:noWrap w:val="0"/>
            <w:vAlign w:val="center"/>
          </w:tcPr>
          <w:p w14:paraId="0AFEA64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c>
          <w:tcPr>
            <w:tcW w:w="850" w:type="dxa"/>
            <w:tcBorders>
              <w:top w:val="nil"/>
              <w:left w:val="nil"/>
              <w:bottom w:val="single" w:color="000000" w:sz="4" w:space="0"/>
              <w:right w:val="single" w:color="000000" w:sz="4" w:space="0"/>
            </w:tcBorders>
            <w:noWrap w:val="0"/>
            <w:vAlign w:val="center"/>
          </w:tcPr>
          <w:p w14:paraId="4892EFE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7</w:t>
            </w:r>
          </w:p>
        </w:tc>
      </w:tr>
      <w:tr w14:paraId="5DD14953">
        <w:tblPrEx>
          <w:tblCellMar>
            <w:top w:w="0" w:type="dxa"/>
            <w:left w:w="108" w:type="dxa"/>
            <w:bottom w:w="0" w:type="dxa"/>
            <w:right w:w="108" w:type="dxa"/>
          </w:tblCellMar>
        </w:tblPrEx>
        <w:trPr>
          <w:trHeight w:val="308" w:hRule="atLeast"/>
        </w:trPr>
        <w:tc>
          <w:tcPr>
            <w:tcW w:w="2781" w:type="dxa"/>
            <w:gridSpan w:val="4"/>
            <w:tcBorders>
              <w:top w:val="single" w:color="auto" w:sz="4" w:space="0"/>
              <w:left w:val="single" w:color="000000" w:sz="4" w:space="0"/>
              <w:bottom w:val="single" w:color="000000" w:sz="4" w:space="0"/>
              <w:right w:val="single" w:color="000000" w:sz="4" w:space="0"/>
            </w:tcBorders>
            <w:noWrap/>
            <w:vAlign w:val="center"/>
          </w:tcPr>
          <w:p w14:paraId="511FC59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1082" w:type="dxa"/>
            <w:gridSpan w:val="3"/>
            <w:tcBorders>
              <w:top w:val="nil"/>
              <w:left w:val="nil"/>
              <w:bottom w:val="single" w:color="000000" w:sz="4" w:space="0"/>
              <w:right w:val="single" w:color="000000" w:sz="4" w:space="0"/>
            </w:tcBorders>
            <w:noWrap/>
            <w:vAlign w:val="center"/>
          </w:tcPr>
          <w:p w14:paraId="0BCA96AC">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1433.48</w:t>
            </w:r>
            <w:r>
              <w:rPr>
                <w:rFonts w:hint="eastAsia" w:ascii="宋体" w:hAnsi="宋体" w:eastAsia="宋体" w:cs="Arial"/>
                <w:b/>
                <w:bCs/>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2096F87F">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1433.48</w:t>
            </w:r>
            <w:r>
              <w:rPr>
                <w:rFonts w:hint="eastAsia" w:ascii="宋体" w:hAnsi="宋体" w:eastAsia="宋体" w:cs="Arial"/>
                <w:b/>
                <w:bCs/>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4C76E319">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5933A2AD">
            <w:pPr>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999" w:type="dxa"/>
            <w:gridSpan w:val="2"/>
            <w:tcBorders>
              <w:top w:val="nil"/>
              <w:left w:val="nil"/>
              <w:bottom w:val="single" w:color="000000" w:sz="4" w:space="0"/>
              <w:right w:val="single" w:color="000000" w:sz="4" w:space="0"/>
            </w:tcBorders>
            <w:noWrap/>
            <w:vAlign w:val="center"/>
          </w:tcPr>
          <w:p w14:paraId="69A49A6D">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851" w:type="dxa"/>
            <w:tcBorders>
              <w:top w:val="nil"/>
              <w:left w:val="nil"/>
              <w:bottom w:val="single" w:color="000000" w:sz="4" w:space="0"/>
              <w:right w:val="single" w:color="000000" w:sz="4" w:space="0"/>
            </w:tcBorders>
            <w:noWrap/>
            <w:vAlign w:val="center"/>
          </w:tcPr>
          <w:p w14:paraId="5EF5260A">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850" w:type="dxa"/>
            <w:tcBorders>
              <w:top w:val="nil"/>
              <w:left w:val="nil"/>
              <w:bottom w:val="single" w:color="000000" w:sz="4" w:space="0"/>
              <w:right w:val="single" w:color="000000" w:sz="4" w:space="0"/>
            </w:tcBorders>
            <w:noWrap/>
            <w:vAlign w:val="center"/>
          </w:tcPr>
          <w:p w14:paraId="065ED563">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r>
      <w:tr w14:paraId="4113485D">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786E8C5">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w:t>
            </w:r>
          </w:p>
        </w:tc>
        <w:tc>
          <w:tcPr>
            <w:tcW w:w="1651" w:type="dxa"/>
            <w:tcBorders>
              <w:top w:val="nil"/>
              <w:left w:val="nil"/>
              <w:bottom w:val="single" w:color="000000" w:sz="4" w:space="0"/>
              <w:right w:val="single" w:color="000000" w:sz="4" w:space="0"/>
            </w:tcBorders>
            <w:noWrap/>
            <w:vAlign w:val="center"/>
          </w:tcPr>
          <w:p w14:paraId="62510C62">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一般公共服务支出</w:t>
            </w:r>
          </w:p>
        </w:tc>
        <w:tc>
          <w:tcPr>
            <w:tcW w:w="1082" w:type="dxa"/>
            <w:gridSpan w:val="3"/>
            <w:tcBorders>
              <w:top w:val="nil"/>
              <w:left w:val="nil"/>
              <w:bottom w:val="single" w:color="000000" w:sz="4" w:space="0"/>
              <w:right w:val="single" w:color="000000" w:sz="4" w:space="0"/>
            </w:tcBorders>
            <w:noWrap/>
            <w:vAlign w:val="center"/>
          </w:tcPr>
          <w:p w14:paraId="1D2D21E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821.35</w:t>
            </w:r>
            <w:r>
              <w:rPr>
                <w:rFonts w:hint="eastAsia" w:ascii="宋体" w:hAnsi="宋体" w:eastAsia="宋体" w:cs="Arial"/>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54FEA88D">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821.35</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3EB21BA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6DEC710B">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9" w:type="dxa"/>
            <w:gridSpan w:val="2"/>
            <w:tcBorders>
              <w:top w:val="nil"/>
              <w:left w:val="nil"/>
              <w:bottom w:val="single" w:color="000000" w:sz="4" w:space="0"/>
              <w:right w:val="single" w:color="000000" w:sz="4" w:space="0"/>
            </w:tcBorders>
            <w:noWrap/>
            <w:vAlign w:val="center"/>
          </w:tcPr>
          <w:p w14:paraId="43ED477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noWrap/>
            <w:vAlign w:val="center"/>
          </w:tcPr>
          <w:p w14:paraId="694F365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0" w:type="dxa"/>
            <w:tcBorders>
              <w:top w:val="nil"/>
              <w:left w:val="nil"/>
              <w:bottom w:val="single" w:color="000000" w:sz="4" w:space="0"/>
              <w:right w:val="single" w:color="000000" w:sz="4" w:space="0"/>
            </w:tcBorders>
            <w:noWrap/>
            <w:vAlign w:val="center"/>
          </w:tcPr>
          <w:p w14:paraId="625A5F4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078156A">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1333DDB3">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20101</w:t>
            </w:r>
          </w:p>
        </w:tc>
        <w:tc>
          <w:tcPr>
            <w:tcW w:w="1651" w:type="dxa"/>
            <w:tcBorders>
              <w:top w:val="nil"/>
              <w:left w:val="nil"/>
              <w:bottom w:val="single" w:color="000000" w:sz="4" w:space="0"/>
              <w:right w:val="single" w:color="000000" w:sz="4" w:space="0"/>
            </w:tcBorders>
            <w:noWrap/>
            <w:vAlign w:val="center"/>
          </w:tcPr>
          <w:p w14:paraId="118A0DC7">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人大事务</w:t>
            </w:r>
          </w:p>
        </w:tc>
        <w:tc>
          <w:tcPr>
            <w:tcW w:w="1082" w:type="dxa"/>
            <w:gridSpan w:val="3"/>
            <w:tcBorders>
              <w:top w:val="nil"/>
              <w:left w:val="nil"/>
              <w:bottom w:val="single" w:color="000000" w:sz="4" w:space="0"/>
              <w:right w:val="single" w:color="000000" w:sz="4" w:space="0"/>
            </w:tcBorders>
            <w:noWrap/>
            <w:vAlign w:val="center"/>
          </w:tcPr>
          <w:p w14:paraId="70497E1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58014AF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5F6DF3C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0E10E89A">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9" w:type="dxa"/>
            <w:gridSpan w:val="2"/>
            <w:tcBorders>
              <w:top w:val="nil"/>
              <w:left w:val="nil"/>
              <w:bottom w:val="single" w:color="000000" w:sz="4" w:space="0"/>
              <w:right w:val="single" w:color="000000" w:sz="4" w:space="0"/>
            </w:tcBorders>
            <w:noWrap/>
            <w:vAlign w:val="center"/>
          </w:tcPr>
          <w:p w14:paraId="3B3B70C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noWrap/>
            <w:vAlign w:val="center"/>
          </w:tcPr>
          <w:p w14:paraId="2926131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0" w:type="dxa"/>
            <w:tcBorders>
              <w:top w:val="nil"/>
              <w:left w:val="nil"/>
              <w:bottom w:val="single" w:color="000000" w:sz="4" w:space="0"/>
              <w:right w:val="single" w:color="000000" w:sz="4" w:space="0"/>
            </w:tcBorders>
            <w:noWrap/>
            <w:vAlign w:val="center"/>
          </w:tcPr>
          <w:p w14:paraId="3177F0A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63E63C11">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DDE1D91">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2010108</w:t>
            </w:r>
          </w:p>
        </w:tc>
        <w:tc>
          <w:tcPr>
            <w:tcW w:w="1651" w:type="dxa"/>
            <w:tcBorders>
              <w:top w:val="nil"/>
              <w:left w:val="nil"/>
              <w:bottom w:val="single" w:color="000000" w:sz="4" w:space="0"/>
              <w:right w:val="single" w:color="000000" w:sz="4" w:space="0"/>
            </w:tcBorders>
            <w:noWrap/>
            <w:vAlign w:val="center"/>
          </w:tcPr>
          <w:p w14:paraId="5A005D95">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代表工作</w:t>
            </w:r>
          </w:p>
        </w:tc>
        <w:tc>
          <w:tcPr>
            <w:tcW w:w="1082" w:type="dxa"/>
            <w:gridSpan w:val="3"/>
            <w:tcBorders>
              <w:top w:val="nil"/>
              <w:left w:val="nil"/>
              <w:bottom w:val="single" w:color="000000" w:sz="4" w:space="0"/>
              <w:right w:val="single" w:color="000000" w:sz="4" w:space="0"/>
            </w:tcBorders>
            <w:noWrap/>
            <w:vAlign w:val="center"/>
          </w:tcPr>
          <w:p w14:paraId="4D8A5061">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45FAA47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46CC51D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72852B26">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9" w:type="dxa"/>
            <w:gridSpan w:val="2"/>
            <w:tcBorders>
              <w:top w:val="nil"/>
              <w:left w:val="nil"/>
              <w:bottom w:val="single" w:color="000000" w:sz="4" w:space="0"/>
              <w:right w:val="single" w:color="000000" w:sz="4" w:space="0"/>
            </w:tcBorders>
            <w:noWrap/>
            <w:vAlign w:val="center"/>
          </w:tcPr>
          <w:p w14:paraId="2C51CD9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noWrap/>
            <w:vAlign w:val="center"/>
          </w:tcPr>
          <w:p w14:paraId="1C260DF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0" w:type="dxa"/>
            <w:tcBorders>
              <w:top w:val="nil"/>
              <w:left w:val="nil"/>
              <w:bottom w:val="single" w:color="000000" w:sz="4" w:space="0"/>
              <w:right w:val="single" w:color="000000" w:sz="4" w:space="0"/>
            </w:tcBorders>
            <w:noWrap/>
            <w:vAlign w:val="center"/>
          </w:tcPr>
          <w:p w14:paraId="06D6606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6CBF0D0A">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B019154">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20103</w:t>
            </w:r>
          </w:p>
        </w:tc>
        <w:tc>
          <w:tcPr>
            <w:tcW w:w="1651" w:type="dxa"/>
            <w:tcBorders>
              <w:top w:val="nil"/>
              <w:left w:val="nil"/>
              <w:bottom w:val="single" w:color="000000" w:sz="4" w:space="0"/>
              <w:right w:val="single" w:color="000000" w:sz="4" w:space="0"/>
            </w:tcBorders>
            <w:noWrap/>
            <w:vAlign w:val="center"/>
          </w:tcPr>
          <w:p w14:paraId="4B21FD3B">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政府办公厅（室）及相关机构事务</w:t>
            </w:r>
          </w:p>
        </w:tc>
        <w:tc>
          <w:tcPr>
            <w:tcW w:w="1082" w:type="dxa"/>
            <w:gridSpan w:val="3"/>
            <w:tcBorders>
              <w:top w:val="nil"/>
              <w:left w:val="nil"/>
              <w:bottom w:val="single" w:color="000000" w:sz="4" w:space="0"/>
              <w:right w:val="single" w:color="000000" w:sz="4" w:space="0"/>
            </w:tcBorders>
            <w:noWrap/>
            <w:vAlign w:val="center"/>
          </w:tcPr>
          <w:p w14:paraId="680565E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272.76</w:t>
            </w:r>
          </w:p>
        </w:tc>
        <w:tc>
          <w:tcPr>
            <w:tcW w:w="1276" w:type="dxa"/>
            <w:gridSpan w:val="2"/>
            <w:tcBorders>
              <w:top w:val="nil"/>
              <w:left w:val="nil"/>
              <w:bottom w:val="single" w:color="000000" w:sz="4" w:space="0"/>
              <w:right w:val="single" w:color="000000" w:sz="4" w:space="0"/>
            </w:tcBorders>
            <w:noWrap/>
            <w:vAlign w:val="center"/>
          </w:tcPr>
          <w:p w14:paraId="0EE70EE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272.76</w:t>
            </w:r>
          </w:p>
        </w:tc>
        <w:tc>
          <w:tcPr>
            <w:tcW w:w="992" w:type="dxa"/>
            <w:tcBorders>
              <w:top w:val="nil"/>
              <w:left w:val="nil"/>
              <w:bottom w:val="single" w:color="000000" w:sz="4" w:space="0"/>
              <w:right w:val="single" w:color="000000" w:sz="4" w:space="0"/>
            </w:tcBorders>
            <w:noWrap/>
            <w:vAlign w:val="center"/>
          </w:tcPr>
          <w:p w14:paraId="5756C0AF">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4065EFE3">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567D83A">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091544C">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00F00553">
            <w:pPr>
              <w:widowControl/>
              <w:spacing w:line="240" w:lineRule="auto"/>
              <w:jc w:val="right"/>
              <w:rPr>
                <w:rFonts w:hint="eastAsia" w:ascii="宋体" w:hAnsi="宋体" w:eastAsia="宋体" w:cs="Arial"/>
                <w:color w:val="000000"/>
                <w:kern w:val="0"/>
                <w:sz w:val="16"/>
                <w:szCs w:val="16"/>
              </w:rPr>
            </w:pPr>
          </w:p>
        </w:tc>
      </w:tr>
      <w:tr w14:paraId="300B77DF">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41B772F">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2010301</w:t>
            </w:r>
          </w:p>
        </w:tc>
        <w:tc>
          <w:tcPr>
            <w:tcW w:w="1651" w:type="dxa"/>
            <w:tcBorders>
              <w:top w:val="nil"/>
              <w:left w:val="nil"/>
              <w:bottom w:val="single" w:color="000000" w:sz="4" w:space="0"/>
              <w:right w:val="single" w:color="000000" w:sz="4" w:space="0"/>
            </w:tcBorders>
            <w:noWrap/>
            <w:vAlign w:val="center"/>
          </w:tcPr>
          <w:p w14:paraId="7B6C2E34">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行政运行</w:t>
            </w:r>
          </w:p>
        </w:tc>
        <w:tc>
          <w:tcPr>
            <w:tcW w:w="1082" w:type="dxa"/>
            <w:gridSpan w:val="3"/>
            <w:tcBorders>
              <w:top w:val="nil"/>
              <w:left w:val="nil"/>
              <w:bottom w:val="single" w:color="000000" w:sz="4" w:space="0"/>
              <w:right w:val="single" w:color="000000" w:sz="4" w:space="0"/>
            </w:tcBorders>
            <w:noWrap/>
            <w:vAlign w:val="center"/>
          </w:tcPr>
          <w:p w14:paraId="40B6E5E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170.50</w:t>
            </w:r>
          </w:p>
        </w:tc>
        <w:tc>
          <w:tcPr>
            <w:tcW w:w="1276" w:type="dxa"/>
            <w:gridSpan w:val="2"/>
            <w:tcBorders>
              <w:top w:val="nil"/>
              <w:left w:val="nil"/>
              <w:bottom w:val="single" w:color="000000" w:sz="4" w:space="0"/>
              <w:right w:val="single" w:color="000000" w:sz="4" w:space="0"/>
            </w:tcBorders>
            <w:noWrap/>
            <w:vAlign w:val="center"/>
          </w:tcPr>
          <w:p w14:paraId="654A3E1E">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170.50</w:t>
            </w:r>
          </w:p>
        </w:tc>
        <w:tc>
          <w:tcPr>
            <w:tcW w:w="992" w:type="dxa"/>
            <w:tcBorders>
              <w:top w:val="nil"/>
              <w:left w:val="nil"/>
              <w:bottom w:val="single" w:color="000000" w:sz="4" w:space="0"/>
              <w:right w:val="single" w:color="000000" w:sz="4" w:space="0"/>
            </w:tcBorders>
            <w:noWrap/>
            <w:vAlign w:val="center"/>
          </w:tcPr>
          <w:p w14:paraId="635FEF33">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B5590FE">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7775589">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DF9A12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87C9470">
            <w:pPr>
              <w:widowControl/>
              <w:spacing w:line="240" w:lineRule="auto"/>
              <w:jc w:val="right"/>
              <w:rPr>
                <w:rFonts w:hint="eastAsia" w:ascii="宋体" w:hAnsi="宋体" w:eastAsia="宋体" w:cs="Arial"/>
                <w:color w:val="000000"/>
                <w:kern w:val="0"/>
                <w:sz w:val="16"/>
                <w:szCs w:val="16"/>
              </w:rPr>
            </w:pPr>
          </w:p>
        </w:tc>
      </w:tr>
      <w:tr w14:paraId="50B28889">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70773E37">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2010302</w:t>
            </w:r>
          </w:p>
        </w:tc>
        <w:tc>
          <w:tcPr>
            <w:tcW w:w="1651" w:type="dxa"/>
            <w:tcBorders>
              <w:top w:val="nil"/>
              <w:left w:val="nil"/>
              <w:bottom w:val="single" w:color="000000" w:sz="4" w:space="0"/>
              <w:right w:val="single" w:color="000000" w:sz="4" w:space="0"/>
            </w:tcBorders>
            <w:noWrap/>
            <w:vAlign w:val="center"/>
          </w:tcPr>
          <w:p w14:paraId="413EC9DE">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一般行政管理事务</w:t>
            </w:r>
          </w:p>
        </w:tc>
        <w:tc>
          <w:tcPr>
            <w:tcW w:w="1082" w:type="dxa"/>
            <w:gridSpan w:val="3"/>
            <w:tcBorders>
              <w:top w:val="nil"/>
              <w:left w:val="nil"/>
              <w:bottom w:val="single" w:color="000000" w:sz="4" w:space="0"/>
              <w:right w:val="single" w:color="000000" w:sz="4" w:space="0"/>
            </w:tcBorders>
            <w:noWrap/>
            <w:vAlign w:val="center"/>
          </w:tcPr>
          <w:p w14:paraId="7C65DB1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3.59</w:t>
            </w:r>
          </w:p>
        </w:tc>
        <w:tc>
          <w:tcPr>
            <w:tcW w:w="1276" w:type="dxa"/>
            <w:gridSpan w:val="2"/>
            <w:tcBorders>
              <w:top w:val="nil"/>
              <w:left w:val="nil"/>
              <w:bottom w:val="single" w:color="000000" w:sz="4" w:space="0"/>
              <w:right w:val="single" w:color="000000" w:sz="4" w:space="0"/>
            </w:tcBorders>
            <w:noWrap/>
            <w:vAlign w:val="center"/>
          </w:tcPr>
          <w:p w14:paraId="21D03B4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3.59</w:t>
            </w:r>
          </w:p>
        </w:tc>
        <w:tc>
          <w:tcPr>
            <w:tcW w:w="992" w:type="dxa"/>
            <w:tcBorders>
              <w:top w:val="nil"/>
              <w:left w:val="nil"/>
              <w:bottom w:val="single" w:color="000000" w:sz="4" w:space="0"/>
              <w:right w:val="single" w:color="000000" w:sz="4" w:space="0"/>
            </w:tcBorders>
            <w:noWrap/>
            <w:vAlign w:val="center"/>
          </w:tcPr>
          <w:p w14:paraId="52AF2FB1">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7A44E46">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F1BE41B">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4AD9AC3">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4448950">
            <w:pPr>
              <w:widowControl/>
              <w:spacing w:line="240" w:lineRule="auto"/>
              <w:jc w:val="right"/>
              <w:rPr>
                <w:rFonts w:hint="eastAsia" w:ascii="宋体" w:hAnsi="宋体" w:eastAsia="宋体" w:cs="Arial"/>
                <w:color w:val="000000"/>
                <w:kern w:val="0"/>
                <w:sz w:val="16"/>
                <w:szCs w:val="16"/>
              </w:rPr>
            </w:pPr>
          </w:p>
        </w:tc>
      </w:tr>
      <w:tr w14:paraId="4C7BD19C">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85C36AB">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2010350</w:t>
            </w:r>
          </w:p>
        </w:tc>
        <w:tc>
          <w:tcPr>
            <w:tcW w:w="1651" w:type="dxa"/>
            <w:tcBorders>
              <w:top w:val="nil"/>
              <w:left w:val="nil"/>
              <w:bottom w:val="single" w:color="000000" w:sz="4" w:space="0"/>
              <w:right w:val="single" w:color="000000" w:sz="4" w:space="0"/>
            </w:tcBorders>
            <w:noWrap/>
            <w:vAlign w:val="center"/>
          </w:tcPr>
          <w:p w14:paraId="7CFC6132">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事业运行</w:t>
            </w:r>
          </w:p>
        </w:tc>
        <w:tc>
          <w:tcPr>
            <w:tcW w:w="1082" w:type="dxa"/>
            <w:gridSpan w:val="3"/>
            <w:tcBorders>
              <w:top w:val="nil"/>
              <w:left w:val="nil"/>
              <w:bottom w:val="single" w:color="000000" w:sz="4" w:space="0"/>
              <w:right w:val="single" w:color="000000" w:sz="4" w:space="0"/>
            </w:tcBorders>
            <w:noWrap/>
            <w:vAlign w:val="center"/>
          </w:tcPr>
          <w:p w14:paraId="1321079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98.67</w:t>
            </w:r>
          </w:p>
        </w:tc>
        <w:tc>
          <w:tcPr>
            <w:tcW w:w="1276" w:type="dxa"/>
            <w:gridSpan w:val="2"/>
            <w:tcBorders>
              <w:top w:val="nil"/>
              <w:left w:val="nil"/>
              <w:bottom w:val="single" w:color="000000" w:sz="4" w:space="0"/>
              <w:right w:val="single" w:color="000000" w:sz="4" w:space="0"/>
            </w:tcBorders>
            <w:noWrap/>
            <w:vAlign w:val="center"/>
          </w:tcPr>
          <w:p w14:paraId="32770A1E">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98.67</w:t>
            </w:r>
          </w:p>
        </w:tc>
        <w:tc>
          <w:tcPr>
            <w:tcW w:w="992" w:type="dxa"/>
            <w:tcBorders>
              <w:top w:val="nil"/>
              <w:left w:val="nil"/>
              <w:bottom w:val="single" w:color="000000" w:sz="4" w:space="0"/>
              <w:right w:val="single" w:color="000000" w:sz="4" w:space="0"/>
            </w:tcBorders>
            <w:noWrap/>
            <w:vAlign w:val="center"/>
          </w:tcPr>
          <w:p w14:paraId="7483DB09">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79DE4AE">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3467D30">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94D6821">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06C39C5C">
            <w:pPr>
              <w:widowControl/>
              <w:spacing w:line="240" w:lineRule="auto"/>
              <w:jc w:val="right"/>
              <w:rPr>
                <w:rFonts w:hint="eastAsia" w:ascii="宋体" w:hAnsi="宋体" w:eastAsia="宋体" w:cs="Arial"/>
                <w:color w:val="000000"/>
                <w:kern w:val="0"/>
                <w:sz w:val="16"/>
                <w:szCs w:val="16"/>
              </w:rPr>
            </w:pPr>
          </w:p>
        </w:tc>
      </w:tr>
      <w:tr w14:paraId="652ACA84">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47E6F55">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20111</w:t>
            </w:r>
          </w:p>
        </w:tc>
        <w:tc>
          <w:tcPr>
            <w:tcW w:w="1651" w:type="dxa"/>
            <w:tcBorders>
              <w:top w:val="nil"/>
              <w:left w:val="nil"/>
              <w:bottom w:val="single" w:color="000000" w:sz="4" w:space="0"/>
              <w:right w:val="single" w:color="000000" w:sz="4" w:space="0"/>
            </w:tcBorders>
            <w:noWrap/>
            <w:vAlign w:val="center"/>
          </w:tcPr>
          <w:p w14:paraId="5277625F">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纪检监察事务</w:t>
            </w:r>
          </w:p>
        </w:tc>
        <w:tc>
          <w:tcPr>
            <w:tcW w:w="1082" w:type="dxa"/>
            <w:gridSpan w:val="3"/>
            <w:tcBorders>
              <w:top w:val="nil"/>
              <w:left w:val="nil"/>
              <w:bottom w:val="single" w:color="000000" w:sz="4" w:space="0"/>
              <w:right w:val="single" w:color="000000" w:sz="4" w:space="0"/>
            </w:tcBorders>
            <w:noWrap/>
            <w:vAlign w:val="center"/>
          </w:tcPr>
          <w:p w14:paraId="4882CCE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0.60</w:t>
            </w:r>
          </w:p>
        </w:tc>
        <w:tc>
          <w:tcPr>
            <w:tcW w:w="1276" w:type="dxa"/>
            <w:gridSpan w:val="2"/>
            <w:tcBorders>
              <w:top w:val="nil"/>
              <w:left w:val="nil"/>
              <w:bottom w:val="single" w:color="000000" w:sz="4" w:space="0"/>
              <w:right w:val="single" w:color="000000" w:sz="4" w:space="0"/>
            </w:tcBorders>
            <w:noWrap/>
            <w:vAlign w:val="center"/>
          </w:tcPr>
          <w:p w14:paraId="07BEB53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992" w:type="dxa"/>
            <w:tcBorders>
              <w:top w:val="nil"/>
              <w:left w:val="nil"/>
              <w:bottom w:val="single" w:color="000000" w:sz="4" w:space="0"/>
              <w:right w:val="single" w:color="000000" w:sz="4" w:space="0"/>
            </w:tcBorders>
            <w:noWrap/>
            <w:vAlign w:val="center"/>
          </w:tcPr>
          <w:p w14:paraId="3AF09337">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95D5967">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393910A">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8BAD307">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EE4B0E2">
            <w:pPr>
              <w:widowControl/>
              <w:spacing w:line="240" w:lineRule="auto"/>
              <w:jc w:val="right"/>
              <w:rPr>
                <w:rFonts w:hint="eastAsia" w:ascii="宋体" w:hAnsi="宋体" w:eastAsia="宋体" w:cs="Arial"/>
                <w:color w:val="000000"/>
                <w:kern w:val="0"/>
                <w:sz w:val="16"/>
                <w:szCs w:val="16"/>
              </w:rPr>
            </w:pPr>
          </w:p>
        </w:tc>
      </w:tr>
      <w:tr w14:paraId="31198AAA">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36F6A646">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2011102</w:t>
            </w:r>
          </w:p>
        </w:tc>
        <w:tc>
          <w:tcPr>
            <w:tcW w:w="1651" w:type="dxa"/>
            <w:tcBorders>
              <w:top w:val="nil"/>
              <w:left w:val="nil"/>
              <w:bottom w:val="single" w:color="000000" w:sz="4" w:space="0"/>
              <w:right w:val="single" w:color="000000" w:sz="4" w:space="0"/>
            </w:tcBorders>
            <w:noWrap/>
            <w:vAlign w:val="center"/>
          </w:tcPr>
          <w:p w14:paraId="6167AAE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一般行政管理事务</w:t>
            </w:r>
          </w:p>
        </w:tc>
        <w:tc>
          <w:tcPr>
            <w:tcW w:w="1082" w:type="dxa"/>
            <w:gridSpan w:val="3"/>
            <w:tcBorders>
              <w:top w:val="nil"/>
              <w:left w:val="nil"/>
              <w:bottom w:val="single" w:color="000000" w:sz="4" w:space="0"/>
              <w:right w:val="single" w:color="000000" w:sz="4" w:space="0"/>
            </w:tcBorders>
            <w:noWrap/>
            <w:vAlign w:val="center"/>
          </w:tcPr>
          <w:p w14:paraId="7C680E5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0.60</w:t>
            </w:r>
          </w:p>
        </w:tc>
        <w:tc>
          <w:tcPr>
            <w:tcW w:w="1276" w:type="dxa"/>
            <w:gridSpan w:val="2"/>
            <w:tcBorders>
              <w:top w:val="nil"/>
              <w:left w:val="nil"/>
              <w:bottom w:val="single" w:color="000000" w:sz="4" w:space="0"/>
              <w:right w:val="single" w:color="000000" w:sz="4" w:space="0"/>
            </w:tcBorders>
            <w:noWrap/>
            <w:vAlign w:val="center"/>
          </w:tcPr>
          <w:p w14:paraId="4BCFE89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992" w:type="dxa"/>
            <w:tcBorders>
              <w:top w:val="nil"/>
              <w:left w:val="nil"/>
              <w:bottom w:val="single" w:color="000000" w:sz="4" w:space="0"/>
              <w:right w:val="single" w:color="000000" w:sz="4" w:space="0"/>
            </w:tcBorders>
            <w:noWrap/>
            <w:vAlign w:val="center"/>
          </w:tcPr>
          <w:p w14:paraId="26C639DB">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8EA8F37">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6641F19C">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368B2C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26CC04B">
            <w:pPr>
              <w:widowControl/>
              <w:spacing w:line="240" w:lineRule="auto"/>
              <w:jc w:val="right"/>
              <w:rPr>
                <w:rFonts w:hint="eastAsia" w:ascii="宋体" w:hAnsi="宋体" w:eastAsia="宋体" w:cs="Arial"/>
                <w:color w:val="000000"/>
                <w:kern w:val="0"/>
                <w:sz w:val="16"/>
                <w:szCs w:val="16"/>
              </w:rPr>
            </w:pPr>
          </w:p>
        </w:tc>
      </w:tr>
      <w:tr w14:paraId="10D530F2">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1F4AA4B">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20123</w:t>
            </w:r>
          </w:p>
        </w:tc>
        <w:tc>
          <w:tcPr>
            <w:tcW w:w="1651" w:type="dxa"/>
            <w:tcBorders>
              <w:top w:val="nil"/>
              <w:left w:val="nil"/>
              <w:bottom w:val="single" w:color="000000" w:sz="4" w:space="0"/>
              <w:right w:val="single" w:color="000000" w:sz="4" w:space="0"/>
            </w:tcBorders>
            <w:noWrap/>
            <w:vAlign w:val="center"/>
          </w:tcPr>
          <w:p w14:paraId="6FBBA40B">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民族事务</w:t>
            </w:r>
          </w:p>
        </w:tc>
        <w:tc>
          <w:tcPr>
            <w:tcW w:w="1082" w:type="dxa"/>
            <w:gridSpan w:val="3"/>
            <w:tcBorders>
              <w:top w:val="nil"/>
              <w:left w:val="nil"/>
              <w:bottom w:val="single" w:color="000000" w:sz="4" w:space="0"/>
              <w:right w:val="single" w:color="000000" w:sz="4" w:space="0"/>
            </w:tcBorders>
            <w:noWrap/>
            <w:vAlign w:val="center"/>
          </w:tcPr>
          <w:p w14:paraId="45E0AD36">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536.69</w:t>
            </w:r>
          </w:p>
        </w:tc>
        <w:tc>
          <w:tcPr>
            <w:tcW w:w="1276" w:type="dxa"/>
            <w:gridSpan w:val="2"/>
            <w:tcBorders>
              <w:top w:val="nil"/>
              <w:left w:val="nil"/>
              <w:bottom w:val="single" w:color="000000" w:sz="4" w:space="0"/>
              <w:right w:val="single" w:color="000000" w:sz="4" w:space="0"/>
            </w:tcBorders>
            <w:noWrap/>
            <w:vAlign w:val="center"/>
          </w:tcPr>
          <w:p w14:paraId="6652E95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c>
          <w:tcPr>
            <w:tcW w:w="992" w:type="dxa"/>
            <w:tcBorders>
              <w:top w:val="nil"/>
              <w:left w:val="nil"/>
              <w:bottom w:val="single" w:color="000000" w:sz="4" w:space="0"/>
              <w:right w:val="single" w:color="000000" w:sz="4" w:space="0"/>
            </w:tcBorders>
            <w:noWrap/>
            <w:vAlign w:val="center"/>
          </w:tcPr>
          <w:p w14:paraId="0D5EC453">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385ADE6">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02FA1D8">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E7CF4CC">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5AF24A7">
            <w:pPr>
              <w:widowControl/>
              <w:spacing w:line="240" w:lineRule="auto"/>
              <w:jc w:val="right"/>
              <w:rPr>
                <w:rFonts w:hint="eastAsia" w:ascii="宋体" w:hAnsi="宋体" w:eastAsia="宋体" w:cs="Arial"/>
                <w:color w:val="000000"/>
                <w:kern w:val="0"/>
                <w:sz w:val="16"/>
                <w:szCs w:val="16"/>
              </w:rPr>
            </w:pPr>
          </w:p>
        </w:tc>
      </w:tr>
      <w:tr w14:paraId="320F9CBB">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3513CAC8">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2012304</w:t>
            </w:r>
          </w:p>
        </w:tc>
        <w:tc>
          <w:tcPr>
            <w:tcW w:w="1651" w:type="dxa"/>
            <w:tcBorders>
              <w:top w:val="nil"/>
              <w:left w:val="nil"/>
              <w:bottom w:val="single" w:color="000000" w:sz="4" w:space="0"/>
              <w:right w:val="single" w:color="000000" w:sz="4" w:space="0"/>
            </w:tcBorders>
            <w:noWrap/>
            <w:vAlign w:val="center"/>
          </w:tcPr>
          <w:p w14:paraId="0FD61E0C">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民族工作专项</w:t>
            </w:r>
          </w:p>
        </w:tc>
        <w:tc>
          <w:tcPr>
            <w:tcW w:w="1082" w:type="dxa"/>
            <w:gridSpan w:val="3"/>
            <w:tcBorders>
              <w:top w:val="nil"/>
              <w:left w:val="nil"/>
              <w:bottom w:val="single" w:color="000000" w:sz="4" w:space="0"/>
              <w:right w:val="single" w:color="000000" w:sz="4" w:space="0"/>
            </w:tcBorders>
            <w:noWrap/>
            <w:vAlign w:val="center"/>
          </w:tcPr>
          <w:p w14:paraId="62AD2A3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536.69</w:t>
            </w:r>
          </w:p>
        </w:tc>
        <w:tc>
          <w:tcPr>
            <w:tcW w:w="1276" w:type="dxa"/>
            <w:gridSpan w:val="2"/>
            <w:tcBorders>
              <w:top w:val="nil"/>
              <w:left w:val="nil"/>
              <w:bottom w:val="single" w:color="000000" w:sz="4" w:space="0"/>
              <w:right w:val="single" w:color="000000" w:sz="4" w:space="0"/>
            </w:tcBorders>
            <w:noWrap/>
            <w:vAlign w:val="center"/>
          </w:tcPr>
          <w:p w14:paraId="67459D5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c>
          <w:tcPr>
            <w:tcW w:w="992" w:type="dxa"/>
            <w:tcBorders>
              <w:top w:val="nil"/>
              <w:left w:val="nil"/>
              <w:bottom w:val="single" w:color="000000" w:sz="4" w:space="0"/>
              <w:right w:val="single" w:color="000000" w:sz="4" w:space="0"/>
            </w:tcBorders>
            <w:noWrap/>
            <w:vAlign w:val="center"/>
          </w:tcPr>
          <w:p w14:paraId="7CAEFA7D">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7DE36F7">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EF99B1E">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CFC3C3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0EC0211">
            <w:pPr>
              <w:widowControl/>
              <w:spacing w:line="240" w:lineRule="auto"/>
              <w:jc w:val="right"/>
              <w:rPr>
                <w:rFonts w:hint="eastAsia" w:ascii="宋体" w:hAnsi="宋体" w:eastAsia="宋体" w:cs="Arial"/>
                <w:color w:val="000000"/>
                <w:kern w:val="0"/>
                <w:sz w:val="16"/>
                <w:szCs w:val="16"/>
              </w:rPr>
            </w:pPr>
          </w:p>
        </w:tc>
      </w:tr>
      <w:tr w14:paraId="41314730">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109D018">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20129</w:t>
            </w:r>
          </w:p>
        </w:tc>
        <w:tc>
          <w:tcPr>
            <w:tcW w:w="1651" w:type="dxa"/>
            <w:tcBorders>
              <w:top w:val="nil"/>
              <w:left w:val="nil"/>
              <w:bottom w:val="single" w:color="000000" w:sz="4" w:space="0"/>
              <w:right w:val="single" w:color="000000" w:sz="4" w:space="0"/>
            </w:tcBorders>
            <w:noWrap/>
            <w:vAlign w:val="center"/>
          </w:tcPr>
          <w:p w14:paraId="1AF6F70C">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群众团体事务</w:t>
            </w:r>
          </w:p>
        </w:tc>
        <w:tc>
          <w:tcPr>
            <w:tcW w:w="1082" w:type="dxa"/>
            <w:gridSpan w:val="3"/>
            <w:tcBorders>
              <w:top w:val="nil"/>
              <w:left w:val="nil"/>
              <w:bottom w:val="single" w:color="000000" w:sz="4" w:space="0"/>
              <w:right w:val="single" w:color="000000" w:sz="4" w:space="0"/>
            </w:tcBorders>
            <w:noWrap/>
            <w:vAlign w:val="center"/>
          </w:tcPr>
          <w:p w14:paraId="1EDFE32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1.50</w:t>
            </w:r>
          </w:p>
        </w:tc>
        <w:tc>
          <w:tcPr>
            <w:tcW w:w="1276" w:type="dxa"/>
            <w:gridSpan w:val="2"/>
            <w:tcBorders>
              <w:top w:val="nil"/>
              <w:left w:val="nil"/>
              <w:bottom w:val="single" w:color="000000" w:sz="4" w:space="0"/>
              <w:right w:val="single" w:color="000000" w:sz="4" w:space="0"/>
            </w:tcBorders>
            <w:noWrap/>
            <w:vAlign w:val="center"/>
          </w:tcPr>
          <w:p w14:paraId="2326710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c>
          <w:tcPr>
            <w:tcW w:w="992" w:type="dxa"/>
            <w:tcBorders>
              <w:top w:val="nil"/>
              <w:left w:val="nil"/>
              <w:bottom w:val="single" w:color="000000" w:sz="4" w:space="0"/>
              <w:right w:val="single" w:color="000000" w:sz="4" w:space="0"/>
            </w:tcBorders>
            <w:noWrap/>
            <w:vAlign w:val="center"/>
          </w:tcPr>
          <w:p w14:paraId="3F651DB0">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5C37D3D">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BE566A3">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A468A03">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5CD699A">
            <w:pPr>
              <w:widowControl/>
              <w:spacing w:line="240" w:lineRule="auto"/>
              <w:jc w:val="right"/>
              <w:rPr>
                <w:rFonts w:hint="eastAsia" w:ascii="宋体" w:hAnsi="宋体" w:eastAsia="宋体" w:cs="Arial"/>
                <w:color w:val="000000"/>
                <w:kern w:val="0"/>
                <w:sz w:val="16"/>
                <w:szCs w:val="16"/>
              </w:rPr>
            </w:pPr>
          </w:p>
        </w:tc>
      </w:tr>
      <w:tr w14:paraId="5D5391F1">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1884085">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2012902</w:t>
            </w:r>
          </w:p>
        </w:tc>
        <w:tc>
          <w:tcPr>
            <w:tcW w:w="1651" w:type="dxa"/>
            <w:tcBorders>
              <w:top w:val="nil"/>
              <w:left w:val="nil"/>
              <w:bottom w:val="single" w:color="000000" w:sz="4" w:space="0"/>
              <w:right w:val="single" w:color="000000" w:sz="4" w:space="0"/>
            </w:tcBorders>
            <w:noWrap/>
            <w:vAlign w:val="center"/>
          </w:tcPr>
          <w:p w14:paraId="409E4E6B">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一般行政管理事务</w:t>
            </w:r>
          </w:p>
        </w:tc>
        <w:tc>
          <w:tcPr>
            <w:tcW w:w="1082" w:type="dxa"/>
            <w:gridSpan w:val="3"/>
            <w:tcBorders>
              <w:top w:val="nil"/>
              <w:left w:val="nil"/>
              <w:bottom w:val="single" w:color="000000" w:sz="4" w:space="0"/>
              <w:right w:val="single" w:color="000000" w:sz="4" w:space="0"/>
            </w:tcBorders>
            <w:noWrap/>
            <w:vAlign w:val="center"/>
          </w:tcPr>
          <w:p w14:paraId="4469BD9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1.50</w:t>
            </w:r>
          </w:p>
        </w:tc>
        <w:tc>
          <w:tcPr>
            <w:tcW w:w="1276" w:type="dxa"/>
            <w:gridSpan w:val="2"/>
            <w:tcBorders>
              <w:top w:val="nil"/>
              <w:left w:val="nil"/>
              <w:bottom w:val="single" w:color="000000" w:sz="4" w:space="0"/>
              <w:right w:val="single" w:color="000000" w:sz="4" w:space="0"/>
            </w:tcBorders>
            <w:noWrap/>
            <w:vAlign w:val="center"/>
          </w:tcPr>
          <w:p w14:paraId="6CDEE8B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c>
          <w:tcPr>
            <w:tcW w:w="992" w:type="dxa"/>
            <w:tcBorders>
              <w:top w:val="nil"/>
              <w:left w:val="nil"/>
              <w:bottom w:val="single" w:color="000000" w:sz="4" w:space="0"/>
              <w:right w:val="single" w:color="000000" w:sz="4" w:space="0"/>
            </w:tcBorders>
            <w:noWrap/>
            <w:vAlign w:val="center"/>
          </w:tcPr>
          <w:p w14:paraId="700AE1B8">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8CD8D01">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6DCC327">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0259198">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2C1E9849">
            <w:pPr>
              <w:widowControl/>
              <w:spacing w:line="240" w:lineRule="auto"/>
              <w:jc w:val="right"/>
              <w:rPr>
                <w:rFonts w:hint="eastAsia" w:ascii="宋体" w:hAnsi="宋体" w:eastAsia="宋体" w:cs="Arial"/>
                <w:color w:val="000000"/>
                <w:kern w:val="0"/>
                <w:sz w:val="16"/>
                <w:szCs w:val="16"/>
              </w:rPr>
            </w:pPr>
          </w:p>
        </w:tc>
      </w:tr>
      <w:tr w14:paraId="371BDBDB">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C3F7326">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20131</w:t>
            </w:r>
          </w:p>
        </w:tc>
        <w:tc>
          <w:tcPr>
            <w:tcW w:w="1651" w:type="dxa"/>
            <w:tcBorders>
              <w:top w:val="nil"/>
              <w:left w:val="nil"/>
              <w:bottom w:val="single" w:color="000000" w:sz="4" w:space="0"/>
              <w:right w:val="single" w:color="000000" w:sz="4" w:space="0"/>
            </w:tcBorders>
            <w:noWrap/>
            <w:vAlign w:val="center"/>
          </w:tcPr>
          <w:p w14:paraId="0F732364">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eastAsia="zh-CN"/>
              </w:rPr>
              <w:t>党委办公厅（室）及相关机构事务</w:t>
            </w:r>
          </w:p>
        </w:tc>
        <w:tc>
          <w:tcPr>
            <w:tcW w:w="1082" w:type="dxa"/>
            <w:gridSpan w:val="3"/>
            <w:tcBorders>
              <w:top w:val="nil"/>
              <w:left w:val="nil"/>
              <w:bottom w:val="single" w:color="000000" w:sz="4" w:space="0"/>
              <w:right w:val="single" w:color="000000" w:sz="4" w:space="0"/>
            </w:tcBorders>
            <w:noWrap/>
            <w:vAlign w:val="center"/>
          </w:tcPr>
          <w:p w14:paraId="6D834FC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276" w:type="dxa"/>
            <w:gridSpan w:val="2"/>
            <w:tcBorders>
              <w:top w:val="nil"/>
              <w:left w:val="nil"/>
              <w:bottom w:val="single" w:color="000000" w:sz="4" w:space="0"/>
              <w:right w:val="single" w:color="000000" w:sz="4" w:space="0"/>
            </w:tcBorders>
            <w:noWrap/>
            <w:vAlign w:val="center"/>
          </w:tcPr>
          <w:p w14:paraId="397B93F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992" w:type="dxa"/>
            <w:tcBorders>
              <w:top w:val="nil"/>
              <w:left w:val="nil"/>
              <w:bottom w:val="single" w:color="000000" w:sz="4" w:space="0"/>
              <w:right w:val="single" w:color="000000" w:sz="4" w:space="0"/>
            </w:tcBorders>
            <w:noWrap/>
            <w:vAlign w:val="center"/>
          </w:tcPr>
          <w:p w14:paraId="2B4E2BE3">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402F2C02">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D81D39E">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FA24DA1">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0BAC76D7">
            <w:pPr>
              <w:widowControl/>
              <w:spacing w:line="240" w:lineRule="auto"/>
              <w:jc w:val="right"/>
              <w:rPr>
                <w:rFonts w:hint="eastAsia" w:ascii="宋体" w:hAnsi="宋体" w:eastAsia="宋体" w:cs="Arial"/>
                <w:color w:val="000000"/>
                <w:kern w:val="0"/>
                <w:sz w:val="16"/>
                <w:szCs w:val="16"/>
              </w:rPr>
            </w:pPr>
          </w:p>
        </w:tc>
      </w:tr>
      <w:tr w14:paraId="2C06CC98">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93228C4">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2013102</w:t>
            </w:r>
          </w:p>
        </w:tc>
        <w:tc>
          <w:tcPr>
            <w:tcW w:w="1651" w:type="dxa"/>
            <w:tcBorders>
              <w:top w:val="nil"/>
              <w:left w:val="nil"/>
              <w:bottom w:val="single" w:color="000000" w:sz="4" w:space="0"/>
              <w:right w:val="single" w:color="000000" w:sz="4" w:space="0"/>
            </w:tcBorders>
            <w:noWrap/>
            <w:vAlign w:val="center"/>
          </w:tcPr>
          <w:p w14:paraId="24F9AE9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一般行政管理事务</w:t>
            </w:r>
          </w:p>
        </w:tc>
        <w:tc>
          <w:tcPr>
            <w:tcW w:w="1082" w:type="dxa"/>
            <w:gridSpan w:val="3"/>
            <w:tcBorders>
              <w:top w:val="nil"/>
              <w:left w:val="nil"/>
              <w:bottom w:val="single" w:color="000000" w:sz="4" w:space="0"/>
              <w:right w:val="single" w:color="000000" w:sz="4" w:space="0"/>
            </w:tcBorders>
            <w:noWrap/>
            <w:vAlign w:val="center"/>
          </w:tcPr>
          <w:p w14:paraId="628F23C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276" w:type="dxa"/>
            <w:gridSpan w:val="2"/>
            <w:tcBorders>
              <w:top w:val="nil"/>
              <w:left w:val="nil"/>
              <w:bottom w:val="single" w:color="000000" w:sz="4" w:space="0"/>
              <w:right w:val="single" w:color="000000" w:sz="4" w:space="0"/>
            </w:tcBorders>
            <w:noWrap/>
            <w:vAlign w:val="center"/>
          </w:tcPr>
          <w:p w14:paraId="68BB996D">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992" w:type="dxa"/>
            <w:tcBorders>
              <w:top w:val="nil"/>
              <w:left w:val="nil"/>
              <w:bottom w:val="single" w:color="000000" w:sz="4" w:space="0"/>
              <w:right w:val="single" w:color="000000" w:sz="4" w:space="0"/>
            </w:tcBorders>
            <w:noWrap/>
            <w:vAlign w:val="center"/>
          </w:tcPr>
          <w:p w14:paraId="3070B3A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0BAC8DC0">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9" w:type="dxa"/>
            <w:gridSpan w:val="2"/>
            <w:tcBorders>
              <w:top w:val="nil"/>
              <w:left w:val="nil"/>
              <w:bottom w:val="single" w:color="000000" w:sz="4" w:space="0"/>
              <w:right w:val="single" w:color="000000" w:sz="4" w:space="0"/>
            </w:tcBorders>
            <w:noWrap/>
            <w:vAlign w:val="center"/>
          </w:tcPr>
          <w:p w14:paraId="3ED03B6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noWrap/>
            <w:vAlign w:val="center"/>
          </w:tcPr>
          <w:p w14:paraId="7C33F10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0" w:type="dxa"/>
            <w:tcBorders>
              <w:top w:val="nil"/>
              <w:left w:val="nil"/>
              <w:bottom w:val="single" w:color="000000" w:sz="4" w:space="0"/>
              <w:right w:val="single" w:color="000000" w:sz="4" w:space="0"/>
            </w:tcBorders>
            <w:noWrap/>
            <w:vAlign w:val="center"/>
          </w:tcPr>
          <w:p w14:paraId="2085A6F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37AD850D">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04F2A2A">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20133</w:t>
            </w:r>
          </w:p>
        </w:tc>
        <w:tc>
          <w:tcPr>
            <w:tcW w:w="1651" w:type="dxa"/>
            <w:tcBorders>
              <w:top w:val="nil"/>
              <w:left w:val="nil"/>
              <w:bottom w:val="single" w:color="000000" w:sz="4" w:space="0"/>
              <w:right w:val="single" w:color="000000" w:sz="4" w:space="0"/>
            </w:tcBorders>
            <w:noWrap/>
            <w:vAlign w:val="center"/>
          </w:tcPr>
          <w:p w14:paraId="0AC9803C">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宣传事务</w:t>
            </w:r>
          </w:p>
        </w:tc>
        <w:tc>
          <w:tcPr>
            <w:tcW w:w="1082" w:type="dxa"/>
            <w:gridSpan w:val="3"/>
            <w:tcBorders>
              <w:top w:val="nil"/>
              <w:left w:val="nil"/>
              <w:bottom w:val="single" w:color="000000" w:sz="4" w:space="0"/>
              <w:right w:val="single" w:color="000000" w:sz="4" w:space="0"/>
            </w:tcBorders>
            <w:noWrap/>
            <w:vAlign w:val="center"/>
          </w:tcPr>
          <w:p w14:paraId="1D0CEE9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3.00</w:t>
            </w:r>
            <w:r>
              <w:rPr>
                <w:rFonts w:hint="eastAsia" w:ascii="宋体" w:hAnsi="宋体" w:eastAsia="宋体" w:cs="Arial"/>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51D568F1">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298D7E1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0ECF7449">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9" w:type="dxa"/>
            <w:gridSpan w:val="2"/>
            <w:tcBorders>
              <w:top w:val="nil"/>
              <w:left w:val="nil"/>
              <w:bottom w:val="single" w:color="000000" w:sz="4" w:space="0"/>
              <w:right w:val="single" w:color="000000" w:sz="4" w:space="0"/>
            </w:tcBorders>
            <w:noWrap/>
            <w:vAlign w:val="center"/>
          </w:tcPr>
          <w:p w14:paraId="054B100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noWrap/>
            <w:vAlign w:val="center"/>
          </w:tcPr>
          <w:p w14:paraId="4A2B7E0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0" w:type="dxa"/>
            <w:tcBorders>
              <w:top w:val="nil"/>
              <w:left w:val="nil"/>
              <w:bottom w:val="single" w:color="000000" w:sz="4" w:space="0"/>
              <w:right w:val="single" w:color="000000" w:sz="4" w:space="0"/>
            </w:tcBorders>
            <w:noWrap/>
            <w:vAlign w:val="center"/>
          </w:tcPr>
          <w:p w14:paraId="4EDBA24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0C74029A">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3417ADAC">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2013302</w:t>
            </w:r>
          </w:p>
        </w:tc>
        <w:tc>
          <w:tcPr>
            <w:tcW w:w="1651" w:type="dxa"/>
            <w:tcBorders>
              <w:top w:val="nil"/>
              <w:left w:val="nil"/>
              <w:bottom w:val="single" w:color="000000" w:sz="4" w:space="0"/>
              <w:right w:val="single" w:color="000000" w:sz="4" w:space="0"/>
            </w:tcBorders>
            <w:noWrap/>
            <w:vAlign w:val="center"/>
          </w:tcPr>
          <w:p w14:paraId="75B878BB">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一般行政管理事务</w:t>
            </w:r>
          </w:p>
        </w:tc>
        <w:tc>
          <w:tcPr>
            <w:tcW w:w="1082" w:type="dxa"/>
            <w:gridSpan w:val="3"/>
            <w:tcBorders>
              <w:top w:val="nil"/>
              <w:left w:val="nil"/>
              <w:bottom w:val="single" w:color="000000" w:sz="4" w:space="0"/>
              <w:right w:val="single" w:color="000000" w:sz="4" w:space="0"/>
            </w:tcBorders>
            <w:noWrap/>
            <w:vAlign w:val="center"/>
          </w:tcPr>
          <w:p w14:paraId="058235C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3.00</w:t>
            </w:r>
          </w:p>
        </w:tc>
        <w:tc>
          <w:tcPr>
            <w:tcW w:w="1276" w:type="dxa"/>
            <w:gridSpan w:val="2"/>
            <w:tcBorders>
              <w:top w:val="nil"/>
              <w:left w:val="nil"/>
              <w:bottom w:val="single" w:color="000000" w:sz="4" w:space="0"/>
              <w:right w:val="single" w:color="000000" w:sz="4" w:space="0"/>
            </w:tcBorders>
            <w:noWrap/>
            <w:vAlign w:val="center"/>
          </w:tcPr>
          <w:p w14:paraId="072C5EB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992" w:type="dxa"/>
            <w:tcBorders>
              <w:top w:val="nil"/>
              <w:left w:val="nil"/>
              <w:bottom w:val="single" w:color="000000" w:sz="4" w:space="0"/>
              <w:right w:val="single" w:color="000000" w:sz="4" w:space="0"/>
            </w:tcBorders>
            <w:noWrap/>
            <w:vAlign w:val="center"/>
          </w:tcPr>
          <w:p w14:paraId="47EC3C96">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E141ADD">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35F0645">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C03602E">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6FD5599C">
            <w:pPr>
              <w:widowControl/>
              <w:spacing w:line="240" w:lineRule="auto"/>
              <w:jc w:val="right"/>
              <w:rPr>
                <w:rFonts w:hint="eastAsia" w:ascii="宋体" w:hAnsi="宋体" w:eastAsia="宋体" w:cs="Arial"/>
                <w:color w:val="000000"/>
                <w:kern w:val="0"/>
                <w:sz w:val="16"/>
                <w:szCs w:val="16"/>
              </w:rPr>
            </w:pPr>
          </w:p>
        </w:tc>
      </w:tr>
      <w:tr w14:paraId="7564C935">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3BD27672">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203</w:t>
            </w:r>
          </w:p>
        </w:tc>
        <w:tc>
          <w:tcPr>
            <w:tcW w:w="1651" w:type="dxa"/>
            <w:tcBorders>
              <w:top w:val="nil"/>
              <w:left w:val="nil"/>
              <w:bottom w:val="single" w:color="000000" w:sz="4" w:space="0"/>
              <w:right w:val="single" w:color="000000" w:sz="4" w:space="0"/>
            </w:tcBorders>
            <w:noWrap/>
            <w:vAlign w:val="center"/>
          </w:tcPr>
          <w:p w14:paraId="7AA6E456">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国防支出</w:t>
            </w:r>
          </w:p>
        </w:tc>
        <w:tc>
          <w:tcPr>
            <w:tcW w:w="1082" w:type="dxa"/>
            <w:gridSpan w:val="3"/>
            <w:tcBorders>
              <w:top w:val="nil"/>
              <w:left w:val="nil"/>
              <w:bottom w:val="single" w:color="000000" w:sz="4" w:space="0"/>
              <w:right w:val="single" w:color="000000" w:sz="4" w:space="0"/>
            </w:tcBorders>
            <w:noWrap/>
            <w:vAlign w:val="center"/>
          </w:tcPr>
          <w:p w14:paraId="213D5F7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276" w:type="dxa"/>
            <w:gridSpan w:val="2"/>
            <w:tcBorders>
              <w:top w:val="nil"/>
              <w:left w:val="nil"/>
              <w:bottom w:val="single" w:color="000000" w:sz="4" w:space="0"/>
              <w:right w:val="single" w:color="000000" w:sz="4" w:space="0"/>
            </w:tcBorders>
            <w:noWrap/>
            <w:vAlign w:val="center"/>
          </w:tcPr>
          <w:p w14:paraId="62CFA32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992" w:type="dxa"/>
            <w:tcBorders>
              <w:top w:val="nil"/>
              <w:left w:val="nil"/>
              <w:bottom w:val="single" w:color="000000" w:sz="4" w:space="0"/>
              <w:right w:val="single" w:color="000000" w:sz="4" w:space="0"/>
            </w:tcBorders>
            <w:noWrap/>
            <w:vAlign w:val="center"/>
          </w:tcPr>
          <w:p w14:paraId="62189E28">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4E76749">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7C93388">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73A7FFC">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A215815">
            <w:pPr>
              <w:widowControl/>
              <w:spacing w:line="240" w:lineRule="auto"/>
              <w:jc w:val="right"/>
              <w:rPr>
                <w:rFonts w:hint="eastAsia" w:ascii="宋体" w:hAnsi="宋体" w:eastAsia="宋体" w:cs="Arial"/>
                <w:color w:val="000000"/>
                <w:kern w:val="0"/>
                <w:sz w:val="16"/>
                <w:szCs w:val="16"/>
              </w:rPr>
            </w:pPr>
          </w:p>
        </w:tc>
      </w:tr>
      <w:tr w14:paraId="573E5B30">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0048A4F">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20306</w:t>
            </w:r>
          </w:p>
        </w:tc>
        <w:tc>
          <w:tcPr>
            <w:tcW w:w="1651" w:type="dxa"/>
            <w:tcBorders>
              <w:top w:val="nil"/>
              <w:left w:val="nil"/>
              <w:bottom w:val="single" w:color="000000" w:sz="4" w:space="0"/>
              <w:right w:val="single" w:color="000000" w:sz="4" w:space="0"/>
            </w:tcBorders>
            <w:noWrap/>
            <w:vAlign w:val="center"/>
          </w:tcPr>
          <w:p w14:paraId="18869324">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国防动员</w:t>
            </w:r>
          </w:p>
        </w:tc>
        <w:tc>
          <w:tcPr>
            <w:tcW w:w="1082" w:type="dxa"/>
            <w:gridSpan w:val="3"/>
            <w:tcBorders>
              <w:top w:val="nil"/>
              <w:left w:val="nil"/>
              <w:bottom w:val="single" w:color="000000" w:sz="4" w:space="0"/>
              <w:right w:val="single" w:color="000000" w:sz="4" w:space="0"/>
            </w:tcBorders>
            <w:noWrap/>
            <w:vAlign w:val="center"/>
          </w:tcPr>
          <w:p w14:paraId="42F73D2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276" w:type="dxa"/>
            <w:gridSpan w:val="2"/>
            <w:tcBorders>
              <w:top w:val="nil"/>
              <w:left w:val="nil"/>
              <w:bottom w:val="single" w:color="000000" w:sz="4" w:space="0"/>
              <w:right w:val="single" w:color="000000" w:sz="4" w:space="0"/>
            </w:tcBorders>
            <w:noWrap/>
            <w:vAlign w:val="center"/>
          </w:tcPr>
          <w:p w14:paraId="75722D6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992" w:type="dxa"/>
            <w:tcBorders>
              <w:top w:val="nil"/>
              <w:left w:val="nil"/>
              <w:bottom w:val="single" w:color="000000" w:sz="4" w:space="0"/>
              <w:right w:val="single" w:color="000000" w:sz="4" w:space="0"/>
            </w:tcBorders>
            <w:noWrap/>
            <w:vAlign w:val="center"/>
          </w:tcPr>
          <w:p w14:paraId="363D3CC1">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D867FF9">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125985B">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FA1C252">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B90A66B">
            <w:pPr>
              <w:widowControl/>
              <w:spacing w:line="240" w:lineRule="auto"/>
              <w:jc w:val="right"/>
              <w:rPr>
                <w:rFonts w:hint="eastAsia" w:ascii="宋体" w:hAnsi="宋体" w:eastAsia="宋体" w:cs="Arial"/>
                <w:color w:val="000000"/>
                <w:kern w:val="0"/>
                <w:sz w:val="16"/>
                <w:szCs w:val="16"/>
              </w:rPr>
            </w:pPr>
          </w:p>
        </w:tc>
      </w:tr>
      <w:tr w14:paraId="4620DD7A">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E5F5835">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2030601</w:t>
            </w:r>
          </w:p>
        </w:tc>
        <w:tc>
          <w:tcPr>
            <w:tcW w:w="1651" w:type="dxa"/>
            <w:tcBorders>
              <w:top w:val="nil"/>
              <w:left w:val="nil"/>
              <w:bottom w:val="single" w:color="000000" w:sz="4" w:space="0"/>
              <w:right w:val="single" w:color="000000" w:sz="4" w:space="0"/>
            </w:tcBorders>
            <w:noWrap/>
            <w:vAlign w:val="center"/>
          </w:tcPr>
          <w:p w14:paraId="626957BF">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兵役征集</w:t>
            </w:r>
          </w:p>
        </w:tc>
        <w:tc>
          <w:tcPr>
            <w:tcW w:w="1082" w:type="dxa"/>
            <w:gridSpan w:val="3"/>
            <w:tcBorders>
              <w:top w:val="nil"/>
              <w:left w:val="nil"/>
              <w:bottom w:val="single" w:color="000000" w:sz="4" w:space="0"/>
              <w:right w:val="single" w:color="000000" w:sz="4" w:space="0"/>
            </w:tcBorders>
            <w:noWrap/>
            <w:vAlign w:val="center"/>
          </w:tcPr>
          <w:p w14:paraId="2F63C2A2">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276" w:type="dxa"/>
            <w:gridSpan w:val="2"/>
            <w:tcBorders>
              <w:top w:val="nil"/>
              <w:left w:val="nil"/>
              <w:bottom w:val="single" w:color="000000" w:sz="4" w:space="0"/>
              <w:right w:val="single" w:color="000000" w:sz="4" w:space="0"/>
            </w:tcBorders>
            <w:noWrap/>
            <w:vAlign w:val="center"/>
          </w:tcPr>
          <w:p w14:paraId="24E1952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992" w:type="dxa"/>
            <w:tcBorders>
              <w:top w:val="nil"/>
              <w:left w:val="nil"/>
              <w:bottom w:val="single" w:color="000000" w:sz="4" w:space="0"/>
              <w:right w:val="single" w:color="000000" w:sz="4" w:space="0"/>
            </w:tcBorders>
            <w:noWrap/>
            <w:vAlign w:val="center"/>
          </w:tcPr>
          <w:p w14:paraId="72FA9CB6">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E07DC0F">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284FAB5">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D92BC13">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C7C57E1">
            <w:pPr>
              <w:widowControl/>
              <w:spacing w:line="240" w:lineRule="auto"/>
              <w:jc w:val="right"/>
              <w:rPr>
                <w:rFonts w:hint="eastAsia" w:ascii="宋体" w:hAnsi="宋体" w:eastAsia="宋体" w:cs="Arial"/>
                <w:color w:val="000000"/>
                <w:kern w:val="0"/>
                <w:sz w:val="16"/>
                <w:szCs w:val="16"/>
              </w:rPr>
            </w:pPr>
          </w:p>
        </w:tc>
      </w:tr>
      <w:tr w14:paraId="5D9D4163">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DE476B4">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204</w:t>
            </w:r>
          </w:p>
        </w:tc>
        <w:tc>
          <w:tcPr>
            <w:tcW w:w="1651" w:type="dxa"/>
            <w:tcBorders>
              <w:top w:val="nil"/>
              <w:left w:val="nil"/>
              <w:bottom w:val="single" w:color="000000" w:sz="4" w:space="0"/>
              <w:right w:val="single" w:color="000000" w:sz="4" w:space="0"/>
            </w:tcBorders>
            <w:noWrap/>
            <w:vAlign w:val="center"/>
          </w:tcPr>
          <w:p w14:paraId="5F889F46">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公共安全支出</w:t>
            </w:r>
          </w:p>
        </w:tc>
        <w:tc>
          <w:tcPr>
            <w:tcW w:w="1082" w:type="dxa"/>
            <w:gridSpan w:val="3"/>
            <w:tcBorders>
              <w:top w:val="nil"/>
              <w:left w:val="nil"/>
              <w:bottom w:val="single" w:color="000000" w:sz="4" w:space="0"/>
              <w:right w:val="single" w:color="000000" w:sz="4" w:space="0"/>
            </w:tcBorders>
            <w:noWrap/>
            <w:vAlign w:val="center"/>
          </w:tcPr>
          <w:p w14:paraId="3543F7F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9.75</w:t>
            </w:r>
          </w:p>
        </w:tc>
        <w:tc>
          <w:tcPr>
            <w:tcW w:w="1276" w:type="dxa"/>
            <w:gridSpan w:val="2"/>
            <w:tcBorders>
              <w:top w:val="nil"/>
              <w:left w:val="nil"/>
              <w:bottom w:val="single" w:color="000000" w:sz="4" w:space="0"/>
              <w:right w:val="single" w:color="000000" w:sz="4" w:space="0"/>
            </w:tcBorders>
            <w:noWrap/>
            <w:vAlign w:val="center"/>
          </w:tcPr>
          <w:p w14:paraId="5762828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9.75</w:t>
            </w:r>
          </w:p>
        </w:tc>
        <w:tc>
          <w:tcPr>
            <w:tcW w:w="992" w:type="dxa"/>
            <w:tcBorders>
              <w:top w:val="nil"/>
              <w:left w:val="nil"/>
              <w:bottom w:val="single" w:color="000000" w:sz="4" w:space="0"/>
              <w:right w:val="single" w:color="000000" w:sz="4" w:space="0"/>
            </w:tcBorders>
            <w:noWrap/>
            <w:vAlign w:val="center"/>
          </w:tcPr>
          <w:p w14:paraId="0DE8F073">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2F6095F">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B01D6BB">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0A6D8CA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F33DE51">
            <w:pPr>
              <w:widowControl/>
              <w:spacing w:line="240" w:lineRule="auto"/>
              <w:jc w:val="right"/>
              <w:rPr>
                <w:rFonts w:hint="eastAsia" w:ascii="宋体" w:hAnsi="宋体" w:eastAsia="宋体" w:cs="Arial"/>
                <w:color w:val="000000"/>
                <w:kern w:val="0"/>
                <w:sz w:val="16"/>
                <w:szCs w:val="16"/>
              </w:rPr>
            </w:pPr>
          </w:p>
        </w:tc>
      </w:tr>
      <w:tr w14:paraId="5ED21989">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15EC64D">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20406</w:t>
            </w:r>
          </w:p>
        </w:tc>
        <w:tc>
          <w:tcPr>
            <w:tcW w:w="1651" w:type="dxa"/>
            <w:tcBorders>
              <w:top w:val="nil"/>
              <w:left w:val="nil"/>
              <w:bottom w:val="single" w:color="000000" w:sz="4" w:space="0"/>
              <w:right w:val="single" w:color="000000" w:sz="4" w:space="0"/>
            </w:tcBorders>
            <w:noWrap/>
            <w:vAlign w:val="center"/>
          </w:tcPr>
          <w:p w14:paraId="4745B4A8">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司法</w:t>
            </w:r>
          </w:p>
        </w:tc>
        <w:tc>
          <w:tcPr>
            <w:tcW w:w="1082" w:type="dxa"/>
            <w:gridSpan w:val="3"/>
            <w:tcBorders>
              <w:top w:val="nil"/>
              <w:left w:val="nil"/>
              <w:bottom w:val="single" w:color="000000" w:sz="4" w:space="0"/>
              <w:right w:val="single" w:color="000000" w:sz="4" w:space="0"/>
            </w:tcBorders>
            <w:noWrap/>
            <w:vAlign w:val="center"/>
          </w:tcPr>
          <w:p w14:paraId="78F3DE9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c>
          <w:tcPr>
            <w:tcW w:w="1276" w:type="dxa"/>
            <w:gridSpan w:val="2"/>
            <w:tcBorders>
              <w:top w:val="nil"/>
              <w:left w:val="nil"/>
              <w:bottom w:val="single" w:color="000000" w:sz="4" w:space="0"/>
              <w:right w:val="single" w:color="000000" w:sz="4" w:space="0"/>
            </w:tcBorders>
            <w:noWrap/>
            <w:vAlign w:val="center"/>
          </w:tcPr>
          <w:p w14:paraId="66E854D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992" w:type="dxa"/>
            <w:tcBorders>
              <w:top w:val="nil"/>
              <w:left w:val="nil"/>
              <w:bottom w:val="single" w:color="000000" w:sz="4" w:space="0"/>
              <w:right w:val="single" w:color="000000" w:sz="4" w:space="0"/>
            </w:tcBorders>
            <w:noWrap/>
            <w:vAlign w:val="center"/>
          </w:tcPr>
          <w:p w14:paraId="732BC837">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3F26199">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3B9B51C">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0D1A95D7">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D843F8B">
            <w:pPr>
              <w:widowControl/>
              <w:spacing w:line="240" w:lineRule="auto"/>
              <w:jc w:val="right"/>
              <w:rPr>
                <w:rFonts w:hint="eastAsia" w:ascii="宋体" w:hAnsi="宋体" w:eastAsia="宋体" w:cs="Arial"/>
                <w:color w:val="000000"/>
                <w:kern w:val="0"/>
                <w:sz w:val="16"/>
                <w:szCs w:val="16"/>
              </w:rPr>
            </w:pPr>
          </w:p>
        </w:tc>
      </w:tr>
      <w:tr w14:paraId="2720D632">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7D9F00D">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2040602</w:t>
            </w:r>
          </w:p>
        </w:tc>
        <w:tc>
          <w:tcPr>
            <w:tcW w:w="1651" w:type="dxa"/>
            <w:tcBorders>
              <w:top w:val="nil"/>
              <w:left w:val="nil"/>
              <w:bottom w:val="single" w:color="000000" w:sz="4" w:space="0"/>
              <w:right w:val="single" w:color="000000" w:sz="4" w:space="0"/>
            </w:tcBorders>
            <w:noWrap/>
            <w:vAlign w:val="center"/>
          </w:tcPr>
          <w:p w14:paraId="5596216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一般行政管理事务</w:t>
            </w:r>
          </w:p>
        </w:tc>
        <w:tc>
          <w:tcPr>
            <w:tcW w:w="1082" w:type="dxa"/>
            <w:gridSpan w:val="3"/>
            <w:tcBorders>
              <w:top w:val="nil"/>
              <w:left w:val="nil"/>
              <w:bottom w:val="single" w:color="000000" w:sz="4" w:space="0"/>
              <w:right w:val="single" w:color="000000" w:sz="4" w:space="0"/>
            </w:tcBorders>
            <w:noWrap/>
            <w:vAlign w:val="center"/>
          </w:tcPr>
          <w:p w14:paraId="2CD6F1D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c>
          <w:tcPr>
            <w:tcW w:w="1276" w:type="dxa"/>
            <w:gridSpan w:val="2"/>
            <w:tcBorders>
              <w:top w:val="nil"/>
              <w:left w:val="nil"/>
              <w:bottom w:val="single" w:color="000000" w:sz="4" w:space="0"/>
              <w:right w:val="single" w:color="000000" w:sz="4" w:space="0"/>
            </w:tcBorders>
            <w:noWrap/>
            <w:vAlign w:val="center"/>
          </w:tcPr>
          <w:p w14:paraId="10AB32C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992" w:type="dxa"/>
            <w:tcBorders>
              <w:top w:val="nil"/>
              <w:left w:val="nil"/>
              <w:bottom w:val="single" w:color="000000" w:sz="4" w:space="0"/>
              <w:right w:val="single" w:color="000000" w:sz="4" w:space="0"/>
            </w:tcBorders>
            <w:noWrap/>
            <w:vAlign w:val="center"/>
          </w:tcPr>
          <w:p w14:paraId="590A69D7">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336C1B8">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77AA2A2">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02752B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61398FB">
            <w:pPr>
              <w:widowControl/>
              <w:spacing w:line="240" w:lineRule="auto"/>
              <w:jc w:val="right"/>
              <w:rPr>
                <w:rFonts w:hint="eastAsia" w:ascii="宋体" w:hAnsi="宋体" w:eastAsia="宋体" w:cs="Arial"/>
                <w:color w:val="000000"/>
                <w:kern w:val="0"/>
                <w:sz w:val="16"/>
                <w:szCs w:val="16"/>
              </w:rPr>
            </w:pPr>
          </w:p>
        </w:tc>
      </w:tr>
      <w:tr w14:paraId="611FCBB8">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1FB511E">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20499</w:t>
            </w:r>
          </w:p>
        </w:tc>
        <w:tc>
          <w:tcPr>
            <w:tcW w:w="1651" w:type="dxa"/>
            <w:tcBorders>
              <w:top w:val="nil"/>
              <w:left w:val="nil"/>
              <w:bottom w:val="single" w:color="000000" w:sz="4" w:space="0"/>
              <w:right w:val="single" w:color="000000" w:sz="4" w:space="0"/>
            </w:tcBorders>
            <w:noWrap/>
            <w:vAlign w:val="center"/>
          </w:tcPr>
          <w:p w14:paraId="003DC9C2">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其他公共安全支出</w:t>
            </w:r>
          </w:p>
        </w:tc>
        <w:tc>
          <w:tcPr>
            <w:tcW w:w="1082" w:type="dxa"/>
            <w:gridSpan w:val="3"/>
            <w:tcBorders>
              <w:top w:val="nil"/>
              <w:left w:val="nil"/>
              <w:bottom w:val="single" w:color="000000" w:sz="4" w:space="0"/>
              <w:right w:val="single" w:color="000000" w:sz="4" w:space="0"/>
            </w:tcBorders>
            <w:noWrap/>
            <w:vAlign w:val="center"/>
          </w:tcPr>
          <w:p w14:paraId="55F55BF2">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9.00</w:t>
            </w:r>
          </w:p>
        </w:tc>
        <w:tc>
          <w:tcPr>
            <w:tcW w:w="1276" w:type="dxa"/>
            <w:gridSpan w:val="2"/>
            <w:tcBorders>
              <w:top w:val="nil"/>
              <w:left w:val="nil"/>
              <w:bottom w:val="single" w:color="000000" w:sz="4" w:space="0"/>
              <w:right w:val="single" w:color="000000" w:sz="4" w:space="0"/>
            </w:tcBorders>
            <w:noWrap/>
            <w:vAlign w:val="center"/>
          </w:tcPr>
          <w:p w14:paraId="0B40704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992" w:type="dxa"/>
            <w:tcBorders>
              <w:top w:val="nil"/>
              <w:left w:val="nil"/>
              <w:bottom w:val="single" w:color="000000" w:sz="4" w:space="0"/>
              <w:right w:val="single" w:color="000000" w:sz="4" w:space="0"/>
            </w:tcBorders>
            <w:noWrap/>
            <w:vAlign w:val="center"/>
          </w:tcPr>
          <w:p w14:paraId="5FEFA4F4">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426BB8F">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58BD5802">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63427FF">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B67BEA2">
            <w:pPr>
              <w:widowControl/>
              <w:spacing w:line="240" w:lineRule="auto"/>
              <w:jc w:val="right"/>
              <w:rPr>
                <w:rFonts w:hint="eastAsia" w:ascii="宋体" w:hAnsi="宋体" w:eastAsia="宋体" w:cs="Arial"/>
                <w:color w:val="000000"/>
                <w:kern w:val="0"/>
                <w:sz w:val="16"/>
                <w:szCs w:val="16"/>
              </w:rPr>
            </w:pPr>
          </w:p>
        </w:tc>
      </w:tr>
      <w:tr w14:paraId="1B41E73B">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18715A9D">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2049999</w:t>
            </w:r>
          </w:p>
        </w:tc>
        <w:tc>
          <w:tcPr>
            <w:tcW w:w="1651" w:type="dxa"/>
            <w:tcBorders>
              <w:top w:val="nil"/>
              <w:left w:val="nil"/>
              <w:bottom w:val="single" w:color="000000" w:sz="4" w:space="0"/>
              <w:right w:val="single" w:color="000000" w:sz="4" w:space="0"/>
            </w:tcBorders>
            <w:noWrap/>
            <w:vAlign w:val="center"/>
          </w:tcPr>
          <w:p w14:paraId="12E1662E">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eastAsia="zh-CN"/>
              </w:rPr>
              <w:t>其他公共安全支出</w:t>
            </w:r>
          </w:p>
        </w:tc>
        <w:tc>
          <w:tcPr>
            <w:tcW w:w="1082" w:type="dxa"/>
            <w:gridSpan w:val="3"/>
            <w:tcBorders>
              <w:top w:val="nil"/>
              <w:left w:val="nil"/>
              <w:bottom w:val="single" w:color="000000" w:sz="4" w:space="0"/>
              <w:right w:val="single" w:color="000000" w:sz="4" w:space="0"/>
            </w:tcBorders>
            <w:noWrap/>
            <w:vAlign w:val="center"/>
          </w:tcPr>
          <w:p w14:paraId="78B44C8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9.00</w:t>
            </w:r>
          </w:p>
        </w:tc>
        <w:tc>
          <w:tcPr>
            <w:tcW w:w="1276" w:type="dxa"/>
            <w:gridSpan w:val="2"/>
            <w:tcBorders>
              <w:top w:val="nil"/>
              <w:left w:val="nil"/>
              <w:bottom w:val="single" w:color="000000" w:sz="4" w:space="0"/>
              <w:right w:val="single" w:color="000000" w:sz="4" w:space="0"/>
            </w:tcBorders>
            <w:noWrap/>
            <w:vAlign w:val="center"/>
          </w:tcPr>
          <w:p w14:paraId="5CB9039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992" w:type="dxa"/>
            <w:tcBorders>
              <w:top w:val="nil"/>
              <w:left w:val="nil"/>
              <w:bottom w:val="single" w:color="000000" w:sz="4" w:space="0"/>
              <w:right w:val="single" w:color="000000" w:sz="4" w:space="0"/>
            </w:tcBorders>
            <w:noWrap/>
            <w:vAlign w:val="center"/>
          </w:tcPr>
          <w:p w14:paraId="74D1F220">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A787BED">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60E5BEF0">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F298FB1">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DB5EE49">
            <w:pPr>
              <w:widowControl/>
              <w:spacing w:line="240" w:lineRule="auto"/>
              <w:jc w:val="right"/>
              <w:rPr>
                <w:rFonts w:hint="eastAsia" w:ascii="宋体" w:hAnsi="宋体" w:eastAsia="宋体" w:cs="Arial"/>
                <w:color w:val="000000"/>
                <w:kern w:val="0"/>
                <w:sz w:val="16"/>
                <w:szCs w:val="16"/>
              </w:rPr>
            </w:pPr>
          </w:p>
        </w:tc>
      </w:tr>
      <w:tr w14:paraId="189CB8D6">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1BBE9FB">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205</w:t>
            </w:r>
          </w:p>
        </w:tc>
        <w:tc>
          <w:tcPr>
            <w:tcW w:w="1651" w:type="dxa"/>
            <w:tcBorders>
              <w:top w:val="nil"/>
              <w:left w:val="nil"/>
              <w:bottom w:val="single" w:color="000000" w:sz="4" w:space="0"/>
              <w:right w:val="single" w:color="000000" w:sz="4" w:space="0"/>
            </w:tcBorders>
            <w:noWrap/>
            <w:vAlign w:val="center"/>
          </w:tcPr>
          <w:p w14:paraId="3B1A5D5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教育支出</w:t>
            </w:r>
          </w:p>
        </w:tc>
        <w:tc>
          <w:tcPr>
            <w:tcW w:w="1082" w:type="dxa"/>
            <w:gridSpan w:val="3"/>
            <w:tcBorders>
              <w:top w:val="nil"/>
              <w:left w:val="nil"/>
              <w:bottom w:val="single" w:color="000000" w:sz="4" w:space="0"/>
              <w:right w:val="single" w:color="000000" w:sz="4" w:space="0"/>
            </w:tcBorders>
            <w:noWrap/>
            <w:vAlign w:val="center"/>
          </w:tcPr>
          <w:p w14:paraId="11E9A78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4.32</w:t>
            </w:r>
          </w:p>
        </w:tc>
        <w:tc>
          <w:tcPr>
            <w:tcW w:w="1276" w:type="dxa"/>
            <w:gridSpan w:val="2"/>
            <w:tcBorders>
              <w:top w:val="nil"/>
              <w:left w:val="nil"/>
              <w:bottom w:val="single" w:color="000000" w:sz="4" w:space="0"/>
              <w:right w:val="single" w:color="000000" w:sz="4" w:space="0"/>
            </w:tcBorders>
            <w:noWrap/>
            <w:vAlign w:val="center"/>
          </w:tcPr>
          <w:p w14:paraId="436FDCF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w:t>
            </w:r>
          </w:p>
        </w:tc>
        <w:tc>
          <w:tcPr>
            <w:tcW w:w="992" w:type="dxa"/>
            <w:tcBorders>
              <w:top w:val="nil"/>
              <w:left w:val="nil"/>
              <w:bottom w:val="single" w:color="000000" w:sz="4" w:space="0"/>
              <w:right w:val="single" w:color="000000" w:sz="4" w:space="0"/>
            </w:tcBorders>
            <w:noWrap/>
            <w:vAlign w:val="center"/>
          </w:tcPr>
          <w:p w14:paraId="7AD473F5">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48AF3F9A">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9AA782C">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11728E71">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27AC95F3">
            <w:pPr>
              <w:widowControl/>
              <w:spacing w:line="240" w:lineRule="auto"/>
              <w:jc w:val="right"/>
              <w:rPr>
                <w:rFonts w:hint="eastAsia" w:ascii="宋体" w:hAnsi="宋体" w:eastAsia="宋体" w:cs="Arial"/>
                <w:color w:val="000000"/>
                <w:kern w:val="0"/>
                <w:sz w:val="16"/>
                <w:szCs w:val="16"/>
              </w:rPr>
            </w:pPr>
          </w:p>
        </w:tc>
      </w:tr>
      <w:tr w14:paraId="061A3485">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7FDA2354">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20502</w:t>
            </w:r>
          </w:p>
        </w:tc>
        <w:tc>
          <w:tcPr>
            <w:tcW w:w="1651" w:type="dxa"/>
            <w:tcBorders>
              <w:top w:val="nil"/>
              <w:left w:val="nil"/>
              <w:bottom w:val="single" w:color="000000" w:sz="4" w:space="0"/>
              <w:right w:val="single" w:color="000000" w:sz="4" w:space="0"/>
            </w:tcBorders>
            <w:noWrap/>
            <w:vAlign w:val="center"/>
          </w:tcPr>
          <w:p w14:paraId="6384CE15">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普通教育</w:t>
            </w:r>
          </w:p>
        </w:tc>
        <w:tc>
          <w:tcPr>
            <w:tcW w:w="1082" w:type="dxa"/>
            <w:gridSpan w:val="3"/>
            <w:tcBorders>
              <w:top w:val="nil"/>
              <w:left w:val="nil"/>
              <w:bottom w:val="single" w:color="000000" w:sz="4" w:space="0"/>
              <w:right w:val="single" w:color="000000" w:sz="4" w:space="0"/>
            </w:tcBorders>
            <w:noWrap/>
            <w:vAlign w:val="center"/>
          </w:tcPr>
          <w:p w14:paraId="6115D1C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1.32</w:t>
            </w:r>
          </w:p>
        </w:tc>
        <w:tc>
          <w:tcPr>
            <w:tcW w:w="1276" w:type="dxa"/>
            <w:gridSpan w:val="2"/>
            <w:tcBorders>
              <w:top w:val="nil"/>
              <w:left w:val="nil"/>
              <w:bottom w:val="single" w:color="000000" w:sz="4" w:space="0"/>
              <w:right w:val="single" w:color="000000" w:sz="4" w:space="0"/>
            </w:tcBorders>
            <w:noWrap/>
            <w:vAlign w:val="center"/>
          </w:tcPr>
          <w:p w14:paraId="3500BB6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992" w:type="dxa"/>
            <w:tcBorders>
              <w:top w:val="nil"/>
              <w:left w:val="nil"/>
              <w:bottom w:val="single" w:color="000000" w:sz="4" w:space="0"/>
              <w:right w:val="single" w:color="000000" w:sz="4" w:space="0"/>
            </w:tcBorders>
            <w:noWrap/>
            <w:vAlign w:val="center"/>
          </w:tcPr>
          <w:p w14:paraId="112D6308">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D8DF77A">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07EEFB5">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3DA442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28A5BC1D">
            <w:pPr>
              <w:widowControl/>
              <w:spacing w:line="240" w:lineRule="auto"/>
              <w:jc w:val="right"/>
              <w:rPr>
                <w:rFonts w:hint="eastAsia" w:ascii="宋体" w:hAnsi="宋体" w:eastAsia="宋体" w:cs="Arial"/>
                <w:color w:val="000000"/>
                <w:kern w:val="0"/>
                <w:sz w:val="16"/>
                <w:szCs w:val="16"/>
              </w:rPr>
            </w:pPr>
          </w:p>
        </w:tc>
      </w:tr>
      <w:tr w14:paraId="7050F9EC">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D87757B">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2050202</w:t>
            </w:r>
          </w:p>
        </w:tc>
        <w:tc>
          <w:tcPr>
            <w:tcW w:w="1651" w:type="dxa"/>
            <w:tcBorders>
              <w:top w:val="nil"/>
              <w:left w:val="nil"/>
              <w:bottom w:val="single" w:color="000000" w:sz="4" w:space="0"/>
              <w:right w:val="single" w:color="000000" w:sz="4" w:space="0"/>
            </w:tcBorders>
            <w:noWrap/>
            <w:vAlign w:val="center"/>
          </w:tcPr>
          <w:p w14:paraId="18C4C666">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小学教育</w:t>
            </w:r>
          </w:p>
        </w:tc>
        <w:tc>
          <w:tcPr>
            <w:tcW w:w="1082" w:type="dxa"/>
            <w:gridSpan w:val="3"/>
            <w:tcBorders>
              <w:top w:val="nil"/>
              <w:left w:val="nil"/>
              <w:bottom w:val="single" w:color="000000" w:sz="4" w:space="0"/>
              <w:right w:val="single" w:color="000000" w:sz="4" w:space="0"/>
            </w:tcBorders>
            <w:noWrap/>
            <w:vAlign w:val="center"/>
          </w:tcPr>
          <w:p w14:paraId="3F2F0C8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1.32</w:t>
            </w:r>
          </w:p>
        </w:tc>
        <w:tc>
          <w:tcPr>
            <w:tcW w:w="1276" w:type="dxa"/>
            <w:gridSpan w:val="2"/>
            <w:tcBorders>
              <w:top w:val="nil"/>
              <w:left w:val="nil"/>
              <w:bottom w:val="single" w:color="000000" w:sz="4" w:space="0"/>
              <w:right w:val="single" w:color="000000" w:sz="4" w:space="0"/>
            </w:tcBorders>
            <w:noWrap/>
            <w:vAlign w:val="center"/>
          </w:tcPr>
          <w:p w14:paraId="362E76A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992" w:type="dxa"/>
            <w:tcBorders>
              <w:top w:val="nil"/>
              <w:left w:val="nil"/>
              <w:bottom w:val="single" w:color="000000" w:sz="4" w:space="0"/>
              <w:right w:val="single" w:color="000000" w:sz="4" w:space="0"/>
            </w:tcBorders>
            <w:noWrap/>
            <w:vAlign w:val="center"/>
          </w:tcPr>
          <w:p w14:paraId="6DF1EB3D">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65A4FDB">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4E4C531">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310C279">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9D72617">
            <w:pPr>
              <w:widowControl/>
              <w:spacing w:line="240" w:lineRule="auto"/>
              <w:jc w:val="right"/>
              <w:rPr>
                <w:rFonts w:hint="eastAsia" w:ascii="宋体" w:hAnsi="宋体" w:eastAsia="宋体" w:cs="Arial"/>
                <w:color w:val="000000"/>
                <w:kern w:val="0"/>
                <w:sz w:val="16"/>
                <w:szCs w:val="16"/>
              </w:rPr>
            </w:pPr>
          </w:p>
        </w:tc>
      </w:tr>
      <w:tr w14:paraId="6431FA9F">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11B5BF3">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20599</w:t>
            </w:r>
          </w:p>
        </w:tc>
        <w:tc>
          <w:tcPr>
            <w:tcW w:w="1651" w:type="dxa"/>
            <w:tcBorders>
              <w:top w:val="nil"/>
              <w:left w:val="nil"/>
              <w:bottom w:val="single" w:color="000000" w:sz="4" w:space="0"/>
              <w:right w:val="single" w:color="000000" w:sz="4" w:space="0"/>
            </w:tcBorders>
            <w:noWrap/>
            <w:vAlign w:val="center"/>
          </w:tcPr>
          <w:p w14:paraId="323830F9">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其他教育支出</w:t>
            </w:r>
          </w:p>
        </w:tc>
        <w:tc>
          <w:tcPr>
            <w:tcW w:w="1082" w:type="dxa"/>
            <w:gridSpan w:val="3"/>
            <w:tcBorders>
              <w:top w:val="nil"/>
              <w:left w:val="nil"/>
              <w:bottom w:val="single" w:color="000000" w:sz="4" w:space="0"/>
              <w:right w:val="single" w:color="000000" w:sz="4" w:space="0"/>
            </w:tcBorders>
            <w:noWrap/>
            <w:vAlign w:val="center"/>
          </w:tcPr>
          <w:p w14:paraId="1525B80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3.00</w:t>
            </w:r>
          </w:p>
        </w:tc>
        <w:tc>
          <w:tcPr>
            <w:tcW w:w="1276" w:type="dxa"/>
            <w:gridSpan w:val="2"/>
            <w:tcBorders>
              <w:top w:val="nil"/>
              <w:left w:val="nil"/>
              <w:bottom w:val="single" w:color="000000" w:sz="4" w:space="0"/>
              <w:right w:val="single" w:color="000000" w:sz="4" w:space="0"/>
            </w:tcBorders>
            <w:noWrap/>
            <w:vAlign w:val="center"/>
          </w:tcPr>
          <w:p w14:paraId="24C3B40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992" w:type="dxa"/>
            <w:tcBorders>
              <w:top w:val="nil"/>
              <w:left w:val="nil"/>
              <w:bottom w:val="single" w:color="000000" w:sz="4" w:space="0"/>
              <w:right w:val="single" w:color="000000" w:sz="4" w:space="0"/>
            </w:tcBorders>
            <w:noWrap/>
            <w:vAlign w:val="center"/>
          </w:tcPr>
          <w:p w14:paraId="5F62089A">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3ED66F7">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285C27E">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0A71FC1F">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59E11D4">
            <w:pPr>
              <w:widowControl/>
              <w:spacing w:line="240" w:lineRule="auto"/>
              <w:jc w:val="right"/>
              <w:rPr>
                <w:rFonts w:hint="eastAsia" w:ascii="宋体" w:hAnsi="宋体" w:eastAsia="宋体" w:cs="Arial"/>
                <w:color w:val="000000"/>
                <w:kern w:val="0"/>
                <w:sz w:val="16"/>
                <w:szCs w:val="16"/>
              </w:rPr>
            </w:pPr>
          </w:p>
        </w:tc>
      </w:tr>
      <w:tr w14:paraId="061726DD">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11BDCC12">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2059999</w:t>
            </w:r>
          </w:p>
        </w:tc>
        <w:tc>
          <w:tcPr>
            <w:tcW w:w="1651" w:type="dxa"/>
            <w:tcBorders>
              <w:top w:val="nil"/>
              <w:left w:val="nil"/>
              <w:bottom w:val="single" w:color="000000" w:sz="4" w:space="0"/>
              <w:right w:val="single" w:color="000000" w:sz="4" w:space="0"/>
            </w:tcBorders>
            <w:noWrap/>
            <w:vAlign w:val="center"/>
          </w:tcPr>
          <w:p w14:paraId="06B3286A">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eastAsia="zh-CN"/>
              </w:rPr>
              <w:t>其他教育支出</w:t>
            </w:r>
          </w:p>
        </w:tc>
        <w:tc>
          <w:tcPr>
            <w:tcW w:w="1082" w:type="dxa"/>
            <w:gridSpan w:val="3"/>
            <w:tcBorders>
              <w:top w:val="nil"/>
              <w:left w:val="nil"/>
              <w:bottom w:val="single" w:color="000000" w:sz="4" w:space="0"/>
              <w:right w:val="single" w:color="000000" w:sz="4" w:space="0"/>
            </w:tcBorders>
            <w:noWrap/>
            <w:vAlign w:val="center"/>
          </w:tcPr>
          <w:p w14:paraId="35EFDCE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3.00</w:t>
            </w:r>
          </w:p>
        </w:tc>
        <w:tc>
          <w:tcPr>
            <w:tcW w:w="1276" w:type="dxa"/>
            <w:gridSpan w:val="2"/>
            <w:tcBorders>
              <w:top w:val="nil"/>
              <w:left w:val="nil"/>
              <w:bottom w:val="single" w:color="000000" w:sz="4" w:space="0"/>
              <w:right w:val="single" w:color="000000" w:sz="4" w:space="0"/>
            </w:tcBorders>
            <w:noWrap/>
            <w:vAlign w:val="center"/>
          </w:tcPr>
          <w:p w14:paraId="50D1D03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992" w:type="dxa"/>
            <w:tcBorders>
              <w:top w:val="nil"/>
              <w:left w:val="nil"/>
              <w:bottom w:val="single" w:color="000000" w:sz="4" w:space="0"/>
              <w:right w:val="single" w:color="000000" w:sz="4" w:space="0"/>
            </w:tcBorders>
            <w:noWrap/>
            <w:vAlign w:val="center"/>
          </w:tcPr>
          <w:p w14:paraId="4CDB94CF">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3FE20F20">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9A9FB10">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7019546">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1CA1556">
            <w:pPr>
              <w:widowControl/>
              <w:spacing w:line="240" w:lineRule="auto"/>
              <w:jc w:val="right"/>
              <w:rPr>
                <w:rFonts w:hint="eastAsia" w:ascii="宋体" w:hAnsi="宋体" w:eastAsia="宋体" w:cs="Arial"/>
                <w:color w:val="000000"/>
                <w:kern w:val="0"/>
                <w:sz w:val="16"/>
                <w:szCs w:val="16"/>
              </w:rPr>
            </w:pPr>
          </w:p>
        </w:tc>
      </w:tr>
      <w:tr w14:paraId="7FA7B461">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621E5B7">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206</w:t>
            </w:r>
          </w:p>
        </w:tc>
        <w:tc>
          <w:tcPr>
            <w:tcW w:w="1651" w:type="dxa"/>
            <w:tcBorders>
              <w:top w:val="nil"/>
              <w:left w:val="nil"/>
              <w:bottom w:val="single" w:color="000000" w:sz="4" w:space="0"/>
              <w:right w:val="single" w:color="000000" w:sz="4" w:space="0"/>
            </w:tcBorders>
            <w:noWrap/>
            <w:vAlign w:val="center"/>
          </w:tcPr>
          <w:p w14:paraId="69CE1A6E">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科学技术支出</w:t>
            </w:r>
          </w:p>
        </w:tc>
        <w:tc>
          <w:tcPr>
            <w:tcW w:w="1082" w:type="dxa"/>
            <w:gridSpan w:val="3"/>
            <w:tcBorders>
              <w:top w:val="nil"/>
              <w:left w:val="nil"/>
              <w:bottom w:val="single" w:color="000000" w:sz="4" w:space="0"/>
              <w:right w:val="single" w:color="000000" w:sz="4" w:space="0"/>
            </w:tcBorders>
            <w:noWrap/>
            <w:vAlign w:val="center"/>
          </w:tcPr>
          <w:p w14:paraId="6B7E9AF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1276" w:type="dxa"/>
            <w:gridSpan w:val="2"/>
            <w:tcBorders>
              <w:top w:val="nil"/>
              <w:left w:val="nil"/>
              <w:bottom w:val="single" w:color="000000" w:sz="4" w:space="0"/>
              <w:right w:val="single" w:color="000000" w:sz="4" w:space="0"/>
            </w:tcBorders>
            <w:noWrap/>
            <w:vAlign w:val="center"/>
          </w:tcPr>
          <w:p w14:paraId="3E52E98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992" w:type="dxa"/>
            <w:tcBorders>
              <w:top w:val="nil"/>
              <w:left w:val="nil"/>
              <w:bottom w:val="single" w:color="000000" w:sz="4" w:space="0"/>
              <w:right w:val="single" w:color="000000" w:sz="4" w:space="0"/>
            </w:tcBorders>
            <w:noWrap/>
            <w:vAlign w:val="center"/>
          </w:tcPr>
          <w:p w14:paraId="09AD5B36">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CC2249C">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9C6D057">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3B8477A">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6B63AE11">
            <w:pPr>
              <w:widowControl/>
              <w:spacing w:line="240" w:lineRule="auto"/>
              <w:jc w:val="right"/>
              <w:rPr>
                <w:rFonts w:hint="eastAsia" w:ascii="宋体" w:hAnsi="宋体" w:eastAsia="宋体" w:cs="Arial"/>
                <w:color w:val="000000"/>
                <w:kern w:val="0"/>
                <w:sz w:val="16"/>
                <w:szCs w:val="16"/>
              </w:rPr>
            </w:pPr>
          </w:p>
        </w:tc>
      </w:tr>
      <w:tr w14:paraId="0DF04ACB">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1B1B538A">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20607</w:t>
            </w:r>
          </w:p>
        </w:tc>
        <w:tc>
          <w:tcPr>
            <w:tcW w:w="1651" w:type="dxa"/>
            <w:tcBorders>
              <w:top w:val="nil"/>
              <w:left w:val="nil"/>
              <w:bottom w:val="single" w:color="000000" w:sz="4" w:space="0"/>
              <w:right w:val="single" w:color="000000" w:sz="4" w:space="0"/>
            </w:tcBorders>
            <w:noWrap/>
            <w:vAlign w:val="center"/>
          </w:tcPr>
          <w:p w14:paraId="6E8553F6">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科学技术普及</w:t>
            </w:r>
          </w:p>
        </w:tc>
        <w:tc>
          <w:tcPr>
            <w:tcW w:w="1082" w:type="dxa"/>
            <w:gridSpan w:val="3"/>
            <w:tcBorders>
              <w:top w:val="nil"/>
              <w:left w:val="nil"/>
              <w:bottom w:val="single" w:color="000000" w:sz="4" w:space="0"/>
              <w:right w:val="single" w:color="000000" w:sz="4" w:space="0"/>
            </w:tcBorders>
            <w:noWrap/>
            <w:vAlign w:val="center"/>
          </w:tcPr>
          <w:p w14:paraId="2216969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1276" w:type="dxa"/>
            <w:gridSpan w:val="2"/>
            <w:tcBorders>
              <w:top w:val="nil"/>
              <w:left w:val="nil"/>
              <w:bottom w:val="single" w:color="000000" w:sz="4" w:space="0"/>
              <w:right w:val="single" w:color="000000" w:sz="4" w:space="0"/>
            </w:tcBorders>
            <w:noWrap/>
            <w:vAlign w:val="center"/>
          </w:tcPr>
          <w:p w14:paraId="4AB8FAC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992" w:type="dxa"/>
            <w:tcBorders>
              <w:top w:val="nil"/>
              <w:left w:val="nil"/>
              <w:bottom w:val="single" w:color="000000" w:sz="4" w:space="0"/>
              <w:right w:val="single" w:color="000000" w:sz="4" w:space="0"/>
            </w:tcBorders>
            <w:noWrap/>
            <w:vAlign w:val="center"/>
          </w:tcPr>
          <w:p w14:paraId="11E57B31">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8343451">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62C8E2D0">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0221275">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0AF1375">
            <w:pPr>
              <w:widowControl/>
              <w:spacing w:line="240" w:lineRule="auto"/>
              <w:jc w:val="right"/>
              <w:rPr>
                <w:rFonts w:hint="eastAsia" w:ascii="宋体" w:hAnsi="宋体" w:eastAsia="宋体" w:cs="Arial"/>
                <w:color w:val="000000"/>
                <w:kern w:val="0"/>
                <w:sz w:val="16"/>
                <w:szCs w:val="16"/>
              </w:rPr>
            </w:pPr>
          </w:p>
        </w:tc>
      </w:tr>
      <w:tr w14:paraId="5B4AEF81">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F60AF45">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2060799</w:t>
            </w:r>
          </w:p>
        </w:tc>
        <w:tc>
          <w:tcPr>
            <w:tcW w:w="1651" w:type="dxa"/>
            <w:tcBorders>
              <w:top w:val="nil"/>
              <w:left w:val="nil"/>
              <w:bottom w:val="single" w:color="000000" w:sz="4" w:space="0"/>
              <w:right w:val="single" w:color="000000" w:sz="4" w:space="0"/>
            </w:tcBorders>
            <w:noWrap/>
            <w:vAlign w:val="center"/>
          </w:tcPr>
          <w:p w14:paraId="1D0228A7">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其他科学技术普及支出</w:t>
            </w:r>
          </w:p>
        </w:tc>
        <w:tc>
          <w:tcPr>
            <w:tcW w:w="1082" w:type="dxa"/>
            <w:gridSpan w:val="3"/>
            <w:tcBorders>
              <w:top w:val="nil"/>
              <w:left w:val="nil"/>
              <w:bottom w:val="single" w:color="000000" w:sz="4" w:space="0"/>
              <w:right w:val="single" w:color="000000" w:sz="4" w:space="0"/>
            </w:tcBorders>
            <w:noWrap/>
            <w:vAlign w:val="center"/>
          </w:tcPr>
          <w:p w14:paraId="2B85C1E1">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1276" w:type="dxa"/>
            <w:gridSpan w:val="2"/>
            <w:tcBorders>
              <w:top w:val="nil"/>
              <w:left w:val="nil"/>
              <w:bottom w:val="single" w:color="000000" w:sz="4" w:space="0"/>
              <w:right w:val="single" w:color="000000" w:sz="4" w:space="0"/>
            </w:tcBorders>
            <w:noWrap/>
            <w:vAlign w:val="center"/>
          </w:tcPr>
          <w:p w14:paraId="301C9CF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992" w:type="dxa"/>
            <w:tcBorders>
              <w:top w:val="nil"/>
              <w:left w:val="nil"/>
              <w:bottom w:val="single" w:color="000000" w:sz="4" w:space="0"/>
              <w:right w:val="single" w:color="000000" w:sz="4" w:space="0"/>
            </w:tcBorders>
            <w:noWrap/>
            <w:vAlign w:val="center"/>
          </w:tcPr>
          <w:p w14:paraId="3B35E6F5">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4D03F7F">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EC2FD8E">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9FF23C9">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10CCBBE">
            <w:pPr>
              <w:widowControl/>
              <w:spacing w:line="240" w:lineRule="auto"/>
              <w:jc w:val="right"/>
              <w:rPr>
                <w:rFonts w:hint="eastAsia" w:ascii="宋体" w:hAnsi="宋体" w:eastAsia="宋体" w:cs="Arial"/>
                <w:color w:val="000000"/>
                <w:kern w:val="0"/>
                <w:sz w:val="16"/>
                <w:szCs w:val="16"/>
              </w:rPr>
            </w:pPr>
          </w:p>
        </w:tc>
      </w:tr>
      <w:tr w14:paraId="12F8FBD9">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17A82CA">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w:t>
            </w:r>
          </w:p>
        </w:tc>
        <w:tc>
          <w:tcPr>
            <w:tcW w:w="1651" w:type="dxa"/>
            <w:tcBorders>
              <w:top w:val="nil"/>
              <w:left w:val="nil"/>
              <w:bottom w:val="single" w:color="000000" w:sz="4" w:space="0"/>
              <w:right w:val="single" w:color="000000" w:sz="4" w:space="0"/>
            </w:tcBorders>
            <w:noWrap/>
            <w:vAlign w:val="center"/>
          </w:tcPr>
          <w:p w14:paraId="474D5710">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社会保障和就业支出</w:t>
            </w:r>
          </w:p>
        </w:tc>
        <w:tc>
          <w:tcPr>
            <w:tcW w:w="1082" w:type="dxa"/>
            <w:gridSpan w:val="3"/>
            <w:tcBorders>
              <w:top w:val="nil"/>
              <w:left w:val="nil"/>
              <w:bottom w:val="single" w:color="000000" w:sz="4" w:space="0"/>
              <w:right w:val="single" w:color="000000" w:sz="4" w:space="0"/>
            </w:tcBorders>
            <w:noWrap/>
            <w:vAlign w:val="center"/>
          </w:tcPr>
          <w:p w14:paraId="4B745E7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513.52</w:t>
            </w:r>
          </w:p>
        </w:tc>
        <w:tc>
          <w:tcPr>
            <w:tcW w:w="1276" w:type="dxa"/>
            <w:gridSpan w:val="2"/>
            <w:tcBorders>
              <w:top w:val="nil"/>
              <w:left w:val="nil"/>
              <w:bottom w:val="single" w:color="000000" w:sz="4" w:space="0"/>
              <w:right w:val="single" w:color="000000" w:sz="4" w:space="0"/>
            </w:tcBorders>
            <w:noWrap/>
            <w:vAlign w:val="center"/>
          </w:tcPr>
          <w:p w14:paraId="0F3A99F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513.52</w:t>
            </w:r>
          </w:p>
        </w:tc>
        <w:tc>
          <w:tcPr>
            <w:tcW w:w="992" w:type="dxa"/>
            <w:tcBorders>
              <w:top w:val="nil"/>
              <w:left w:val="nil"/>
              <w:bottom w:val="single" w:color="000000" w:sz="4" w:space="0"/>
              <w:right w:val="single" w:color="000000" w:sz="4" w:space="0"/>
            </w:tcBorders>
            <w:noWrap/>
            <w:vAlign w:val="center"/>
          </w:tcPr>
          <w:p w14:paraId="732950F3">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04F4307">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9B36094">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A38DA7A">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229C9621">
            <w:pPr>
              <w:widowControl/>
              <w:spacing w:line="240" w:lineRule="auto"/>
              <w:jc w:val="right"/>
              <w:rPr>
                <w:rFonts w:hint="eastAsia" w:ascii="宋体" w:hAnsi="宋体" w:eastAsia="宋体" w:cs="Arial"/>
                <w:color w:val="000000"/>
                <w:kern w:val="0"/>
                <w:sz w:val="16"/>
                <w:szCs w:val="16"/>
              </w:rPr>
            </w:pPr>
          </w:p>
        </w:tc>
      </w:tr>
      <w:tr w14:paraId="2866DAE4">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6F8C8AF">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20801</w:t>
            </w:r>
          </w:p>
        </w:tc>
        <w:tc>
          <w:tcPr>
            <w:tcW w:w="1651" w:type="dxa"/>
            <w:tcBorders>
              <w:top w:val="nil"/>
              <w:left w:val="nil"/>
              <w:bottom w:val="single" w:color="000000" w:sz="4" w:space="0"/>
              <w:right w:val="single" w:color="000000" w:sz="4" w:space="0"/>
            </w:tcBorders>
            <w:noWrap/>
            <w:vAlign w:val="center"/>
          </w:tcPr>
          <w:p w14:paraId="3CB7774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人力资源和社会保障管理事务</w:t>
            </w:r>
          </w:p>
        </w:tc>
        <w:tc>
          <w:tcPr>
            <w:tcW w:w="1082" w:type="dxa"/>
            <w:gridSpan w:val="3"/>
            <w:tcBorders>
              <w:top w:val="nil"/>
              <w:left w:val="nil"/>
              <w:bottom w:val="single" w:color="000000" w:sz="4" w:space="0"/>
              <w:right w:val="single" w:color="000000" w:sz="4" w:space="0"/>
            </w:tcBorders>
            <w:noWrap/>
            <w:vAlign w:val="center"/>
          </w:tcPr>
          <w:p w14:paraId="2835EC8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0.22</w:t>
            </w:r>
          </w:p>
        </w:tc>
        <w:tc>
          <w:tcPr>
            <w:tcW w:w="1276" w:type="dxa"/>
            <w:gridSpan w:val="2"/>
            <w:tcBorders>
              <w:top w:val="nil"/>
              <w:left w:val="nil"/>
              <w:bottom w:val="single" w:color="000000" w:sz="4" w:space="0"/>
              <w:right w:val="single" w:color="000000" w:sz="4" w:space="0"/>
            </w:tcBorders>
            <w:noWrap/>
            <w:vAlign w:val="center"/>
          </w:tcPr>
          <w:p w14:paraId="24476DE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992" w:type="dxa"/>
            <w:tcBorders>
              <w:top w:val="nil"/>
              <w:left w:val="nil"/>
              <w:bottom w:val="single" w:color="000000" w:sz="4" w:space="0"/>
              <w:right w:val="single" w:color="000000" w:sz="4" w:space="0"/>
            </w:tcBorders>
            <w:noWrap/>
            <w:vAlign w:val="center"/>
          </w:tcPr>
          <w:p w14:paraId="757E9328">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F353DDA">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290B829">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2E7CA85">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EFAC23D">
            <w:pPr>
              <w:widowControl/>
              <w:spacing w:line="240" w:lineRule="auto"/>
              <w:jc w:val="right"/>
              <w:rPr>
                <w:rFonts w:hint="eastAsia" w:ascii="宋体" w:hAnsi="宋体" w:eastAsia="宋体" w:cs="Arial"/>
                <w:color w:val="000000"/>
                <w:kern w:val="0"/>
                <w:sz w:val="16"/>
                <w:szCs w:val="16"/>
              </w:rPr>
            </w:pPr>
          </w:p>
        </w:tc>
      </w:tr>
      <w:tr w14:paraId="4D5579A2">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5B3FF18">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2080106</w:t>
            </w:r>
          </w:p>
        </w:tc>
        <w:tc>
          <w:tcPr>
            <w:tcW w:w="1651" w:type="dxa"/>
            <w:tcBorders>
              <w:top w:val="nil"/>
              <w:left w:val="nil"/>
              <w:bottom w:val="single" w:color="000000" w:sz="4" w:space="0"/>
              <w:right w:val="single" w:color="000000" w:sz="4" w:space="0"/>
            </w:tcBorders>
            <w:noWrap/>
            <w:vAlign w:val="center"/>
          </w:tcPr>
          <w:p w14:paraId="727DA077">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就业管理事务</w:t>
            </w:r>
          </w:p>
        </w:tc>
        <w:tc>
          <w:tcPr>
            <w:tcW w:w="1082" w:type="dxa"/>
            <w:gridSpan w:val="3"/>
            <w:tcBorders>
              <w:top w:val="nil"/>
              <w:left w:val="nil"/>
              <w:bottom w:val="single" w:color="000000" w:sz="4" w:space="0"/>
              <w:right w:val="single" w:color="000000" w:sz="4" w:space="0"/>
            </w:tcBorders>
            <w:noWrap/>
            <w:vAlign w:val="center"/>
          </w:tcPr>
          <w:p w14:paraId="6823CE3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0.22</w:t>
            </w:r>
          </w:p>
        </w:tc>
        <w:tc>
          <w:tcPr>
            <w:tcW w:w="1276" w:type="dxa"/>
            <w:gridSpan w:val="2"/>
            <w:tcBorders>
              <w:top w:val="nil"/>
              <w:left w:val="nil"/>
              <w:bottom w:val="single" w:color="000000" w:sz="4" w:space="0"/>
              <w:right w:val="single" w:color="000000" w:sz="4" w:space="0"/>
            </w:tcBorders>
            <w:noWrap/>
            <w:vAlign w:val="center"/>
          </w:tcPr>
          <w:p w14:paraId="3D59E42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992" w:type="dxa"/>
            <w:tcBorders>
              <w:top w:val="nil"/>
              <w:left w:val="nil"/>
              <w:bottom w:val="single" w:color="000000" w:sz="4" w:space="0"/>
              <w:right w:val="single" w:color="000000" w:sz="4" w:space="0"/>
            </w:tcBorders>
            <w:noWrap/>
            <w:vAlign w:val="center"/>
          </w:tcPr>
          <w:p w14:paraId="5102B83C">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5EB83E3">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A3E8289">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14E59856">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6770C579">
            <w:pPr>
              <w:widowControl/>
              <w:spacing w:line="240" w:lineRule="auto"/>
              <w:jc w:val="right"/>
              <w:rPr>
                <w:rFonts w:hint="eastAsia" w:ascii="宋体" w:hAnsi="宋体" w:eastAsia="宋体" w:cs="Arial"/>
                <w:color w:val="000000"/>
                <w:kern w:val="0"/>
                <w:sz w:val="16"/>
                <w:szCs w:val="16"/>
              </w:rPr>
            </w:pPr>
          </w:p>
        </w:tc>
      </w:tr>
      <w:tr w14:paraId="7F12366A">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71D8437C">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20802</w:t>
            </w:r>
          </w:p>
        </w:tc>
        <w:tc>
          <w:tcPr>
            <w:tcW w:w="1651" w:type="dxa"/>
            <w:tcBorders>
              <w:top w:val="nil"/>
              <w:left w:val="nil"/>
              <w:bottom w:val="single" w:color="000000" w:sz="4" w:space="0"/>
              <w:right w:val="single" w:color="000000" w:sz="4" w:space="0"/>
            </w:tcBorders>
            <w:noWrap/>
            <w:vAlign w:val="center"/>
          </w:tcPr>
          <w:p w14:paraId="3C4A33C7">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民政管理事务</w:t>
            </w:r>
          </w:p>
        </w:tc>
        <w:tc>
          <w:tcPr>
            <w:tcW w:w="1082" w:type="dxa"/>
            <w:gridSpan w:val="3"/>
            <w:tcBorders>
              <w:top w:val="nil"/>
              <w:left w:val="nil"/>
              <w:bottom w:val="single" w:color="000000" w:sz="4" w:space="0"/>
              <w:right w:val="single" w:color="000000" w:sz="4" w:space="0"/>
            </w:tcBorders>
            <w:noWrap/>
            <w:vAlign w:val="center"/>
          </w:tcPr>
          <w:p w14:paraId="07BA90F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432.89</w:t>
            </w:r>
          </w:p>
        </w:tc>
        <w:tc>
          <w:tcPr>
            <w:tcW w:w="1276" w:type="dxa"/>
            <w:gridSpan w:val="2"/>
            <w:tcBorders>
              <w:top w:val="nil"/>
              <w:left w:val="nil"/>
              <w:bottom w:val="single" w:color="000000" w:sz="4" w:space="0"/>
              <w:right w:val="single" w:color="000000" w:sz="4" w:space="0"/>
            </w:tcBorders>
            <w:noWrap/>
            <w:vAlign w:val="center"/>
          </w:tcPr>
          <w:p w14:paraId="7E0A314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432.89</w:t>
            </w:r>
          </w:p>
        </w:tc>
        <w:tc>
          <w:tcPr>
            <w:tcW w:w="992" w:type="dxa"/>
            <w:tcBorders>
              <w:top w:val="nil"/>
              <w:left w:val="nil"/>
              <w:bottom w:val="single" w:color="000000" w:sz="4" w:space="0"/>
              <w:right w:val="single" w:color="000000" w:sz="4" w:space="0"/>
            </w:tcBorders>
            <w:noWrap/>
            <w:vAlign w:val="center"/>
          </w:tcPr>
          <w:p w14:paraId="7990767C">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3F4EF07">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6C1508B5">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4B88C6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675CEDD">
            <w:pPr>
              <w:widowControl/>
              <w:spacing w:line="240" w:lineRule="auto"/>
              <w:jc w:val="right"/>
              <w:rPr>
                <w:rFonts w:hint="eastAsia" w:ascii="宋体" w:hAnsi="宋体" w:eastAsia="宋体" w:cs="Arial"/>
                <w:color w:val="000000"/>
                <w:kern w:val="0"/>
                <w:sz w:val="16"/>
                <w:szCs w:val="16"/>
              </w:rPr>
            </w:pPr>
          </w:p>
        </w:tc>
      </w:tr>
      <w:tr w14:paraId="474E372E">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F807316">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2080202</w:t>
            </w:r>
          </w:p>
        </w:tc>
        <w:tc>
          <w:tcPr>
            <w:tcW w:w="1651" w:type="dxa"/>
            <w:tcBorders>
              <w:top w:val="nil"/>
              <w:left w:val="nil"/>
              <w:bottom w:val="single" w:color="000000" w:sz="4" w:space="0"/>
              <w:right w:val="single" w:color="000000" w:sz="4" w:space="0"/>
            </w:tcBorders>
            <w:noWrap/>
            <w:vAlign w:val="center"/>
          </w:tcPr>
          <w:p w14:paraId="4B6D60E2">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一般行政管理事务</w:t>
            </w:r>
          </w:p>
        </w:tc>
        <w:tc>
          <w:tcPr>
            <w:tcW w:w="1082" w:type="dxa"/>
            <w:gridSpan w:val="3"/>
            <w:tcBorders>
              <w:top w:val="nil"/>
              <w:left w:val="nil"/>
              <w:bottom w:val="single" w:color="000000" w:sz="4" w:space="0"/>
              <w:right w:val="single" w:color="000000" w:sz="4" w:space="0"/>
            </w:tcBorders>
            <w:noWrap/>
            <w:vAlign w:val="center"/>
          </w:tcPr>
          <w:p w14:paraId="4726CED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c>
          <w:tcPr>
            <w:tcW w:w="1276" w:type="dxa"/>
            <w:gridSpan w:val="2"/>
            <w:tcBorders>
              <w:top w:val="nil"/>
              <w:left w:val="nil"/>
              <w:bottom w:val="single" w:color="000000" w:sz="4" w:space="0"/>
              <w:right w:val="single" w:color="000000" w:sz="4" w:space="0"/>
            </w:tcBorders>
            <w:noWrap/>
            <w:vAlign w:val="center"/>
          </w:tcPr>
          <w:p w14:paraId="01F3629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c>
          <w:tcPr>
            <w:tcW w:w="992" w:type="dxa"/>
            <w:tcBorders>
              <w:top w:val="nil"/>
              <w:left w:val="nil"/>
              <w:bottom w:val="single" w:color="000000" w:sz="4" w:space="0"/>
              <w:right w:val="single" w:color="000000" w:sz="4" w:space="0"/>
            </w:tcBorders>
            <w:noWrap/>
            <w:vAlign w:val="center"/>
          </w:tcPr>
          <w:p w14:paraId="2A3EE72D">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8324A54">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9B89D2E">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1A1E6EF7">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279EC29">
            <w:pPr>
              <w:widowControl/>
              <w:spacing w:line="240" w:lineRule="auto"/>
              <w:jc w:val="right"/>
              <w:rPr>
                <w:rFonts w:hint="eastAsia" w:ascii="宋体" w:hAnsi="宋体" w:eastAsia="宋体" w:cs="Arial"/>
                <w:color w:val="000000"/>
                <w:kern w:val="0"/>
                <w:sz w:val="16"/>
                <w:szCs w:val="16"/>
              </w:rPr>
            </w:pPr>
          </w:p>
        </w:tc>
      </w:tr>
      <w:tr w14:paraId="05B95493">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34ECB79">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2080208</w:t>
            </w:r>
          </w:p>
        </w:tc>
        <w:tc>
          <w:tcPr>
            <w:tcW w:w="1651" w:type="dxa"/>
            <w:tcBorders>
              <w:top w:val="nil"/>
              <w:left w:val="nil"/>
              <w:bottom w:val="single" w:color="000000" w:sz="4" w:space="0"/>
              <w:right w:val="single" w:color="000000" w:sz="4" w:space="0"/>
            </w:tcBorders>
            <w:noWrap/>
            <w:vAlign w:val="center"/>
          </w:tcPr>
          <w:p w14:paraId="7E821741">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基层政权和社区治理</w:t>
            </w:r>
          </w:p>
        </w:tc>
        <w:tc>
          <w:tcPr>
            <w:tcW w:w="1082" w:type="dxa"/>
            <w:gridSpan w:val="3"/>
            <w:tcBorders>
              <w:top w:val="nil"/>
              <w:left w:val="nil"/>
              <w:bottom w:val="single" w:color="000000" w:sz="4" w:space="0"/>
              <w:right w:val="single" w:color="000000" w:sz="4" w:space="0"/>
            </w:tcBorders>
            <w:noWrap/>
            <w:vAlign w:val="center"/>
          </w:tcPr>
          <w:p w14:paraId="07BFAAE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432.24</w:t>
            </w:r>
            <w:r>
              <w:rPr>
                <w:rFonts w:hint="eastAsia" w:ascii="宋体" w:hAnsi="宋体" w:eastAsia="宋体" w:cs="Arial"/>
                <w:color w:val="000000"/>
                <w:kern w:val="0"/>
                <w:sz w:val="16"/>
                <w:szCs w:val="16"/>
              </w:rPr>
              <w:t>　</w:t>
            </w:r>
          </w:p>
        </w:tc>
        <w:tc>
          <w:tcPr>
            <w:tcW w:w="1276" w:type="dxa"/>
            <w:gridSpan w:val="2"/>
            <w:tcBorders>
              <w:top w:val="nil"/>
              <w:left w:val="nil"/>
              <w:bottom w:val="single" w:color="000000" w:sz="4" w:space="0"/>
              <w:right w:val="single" w:color="000000" w:sz="4" w:space="0"/>
            </w:tcBorders>
            <w:noWrap/>
            <w:vAlign w:val="center"/>
          </w:tcPr>
          <w:p w14:paraId="10498A46">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432.24</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3BEE461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000000" w:sz="4" w:space="0"/>
            </w:tcBorders>
            <w:noWrap/>
            <w:vAlign w:val="center"/>
          </w:tcPr>
          <w:p w14:paraId="16B3C3AC">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9" w:type="dxa"/>
            <w:gridSpan w:val="2"/>
            <w:tcBorders>
              <w:top w:val="nil"/>
              <w:left w:val="nil"/>
              <w:bottom w:val="single" w:color="000000" w:sz="4" w:space="0"/>
              <w:right w:val="single" w:color="000000" w:sz="4" w:space="0"/>
            </w:tcBorders>
            <w:noWrap/>
            <w:vAlign w:val="center"/>
          </w:tcPr>
          <w:p w14:paraId="664D7B2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1" w:type="dxa"/>
            <w:tcBorders>
              <w:top w:val="nil"/>
              <w:left w:val="nil"/>
              <w:bottom w:val="single" w:color="000000" w:sz="4" w:space="0"/>
              <w:right w:val="single" w:color="000000" w:sz="4" w:space="0"/>
            </w:tcBorders>
            <w:noWrap/>
            <w:vAlign w:val="center"/>
          </w:tcPr>
          <w:p w14:paraId="15CCFE5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50" w:type="dxa"/>
            <w:tcBorders>
              <w:top w:val="nil"/>
              <w:left w:val="nil"/>
              <w:bottom w:val="single" w:color="000000" w:sz="4" w:space="0"/>
              <w:right w:val="single" w:color="000000" w:sz="4" w:space="0"/>
            </w:tcBorders>
            <w:noWrap/>
            <w:vAlign w:val="center"/>
          </w:tcPr>
          <w:p w14:paraId="4C7A82E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3E5BDBD8">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6AC9741">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20805</w:t>
            </w:r>
          </w:p>
        </w:tc>
        <w:tc>
          <w:tcPr>
            <w:tcW w:w="1651" w:type="dxa"/>
            <w:tcBorders>
              <w:top w:val="nil"/>
              <w:left w:val="nil"/>
              <w:bottom w:val="single" w:color="000000" w:sz="4" w:space="0"/>
              <w:right w:val="single" w:color="000000" w:sz="4" w:space="0"/>
            </w:tcBorders>
            <w:noWrap/>
            <w:vAlign w:val="center"/>
          </w:tcPr>
          <w:p w14:paraId="5E69B069">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行政事业单位养老支出</w:t>
            </w:r>
          </w:p>
        </w:tc>
        <w:tc>
          <w:tcPr>
            <w:tcW w:w="1082" w:type="dxa"/>
            <w:gridSpan w:val="3"/>
            <w:tcBorders>
              <w:top w:val="nil"/>
              <w:left w:val="nil"/>
              <w:bottom w:val="single" w:color="000000" w:sz="4" w:space="0"/>
              <w:right w:val="single" w:color="000000" w:sz="4" w:space="0"/>
            </w:tcBorders>
            <w:noWrap/>
            <w:vAlign w:val="center"/>
          </w:tcPr>
          <w:p w14:paraId="215624F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28.47</w:t>
            </w:r>
          </w:p>
        </w:tc>
        <w:tc>
          <w:tcPr>
            <w:tcW w:w="1276" w:type="dxa"/>
            <w:gridSpan w:val="2"/>
            <w:tcBorders>
              <w:top w:val="nil"/>
              <w:left w:val="nil"/>
              <w:bottom w:val="single" w:color="000000" w:sz="4" w:space="0"/>
              <w:right w:val="single" w:color="000000" w:sz="4" w:space="0"/>
            </w:tcBorders>
            <w:noWrap/>
            <w:vAlign w:val="center"/>
          </w:tcPr>
          <w:p w14:paraId="751882B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28.47</w:t>
            </w:r>
          </w:p>
        </w:tc>
        <w:tc>
          <w:tcPr>
            <w:tcW w:w="992" w:type="dxa"/>
            <w:tcBorders>
              <w:top w:val="nil"/>
              <w:left w:val="nil"/>
              <w:bottom w:val="single" w:color="000000" w:sz="4" w:space="0"/>
              <w:right w:val="single" w:color="000000" w:sz="4" w:space="0"/>
            </w:tcBorders>
            <w:noWrap/>
            <w:vAlign w:val="center"/>
          </w:tcPr>
          <w:p w14:paraId="45B22F22">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63EE7C1">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679AC93">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76BD1D0">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997BBEE">
            <w:pPr>
              <w:widowControl/>
              <w:spacing w:line="240" w:lineRule="auto"/>
              <w:jc w:val="right"/>
              <w:rPr>
                <w:rFonts w:hint="eastAsia" w:ascii="宋体" w:hAnsi="宋体" w:eastAsia="宋体" w:cs="Arial"/>
                <w:color w:val="000000"/>
                <w:kern w:val="0"/>
                <w:sz w:val="16"/>
                <w:szCs w:val="16"/>
              </w:rPr>
            </w:pPr>
          </w:p>
        </w:tc>
      </w:tr>
      <w:tr w14:paraId="78263100">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D0D3B8E">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2080502</w:t>
            </w:r>
          </w:p>
        </w:tc>
        <w:tc>
          <w:tcPr>
            <w:tcW w:w="1651" w:type="dxa"/>
            <w:tcBorders>
              <w:top w:val="nil"/>
              <w:left w:val="nil"/>
              <w:bottom w:val="single" w:color="000000" w:sz="4" w:space="0"/>
              <w:right w:val="single" w:color="000000" w:sz="4" w:space="0"/>
            </w:tcBorders>
            <w:noWrap/>
            <w:vAlign w:val="center"/>
          </w:tcPr>
          <w:p w14:paraId="594C4855">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事业单位离退休</w:t>
            </w:r>
          </w:p>
        </w:tc>
        <w:tc>
          <w:tcPr>
            <w:tcW w:w="1082" w:type="dxa"/>
            <w:gridSpan w:val="3"/>
            <w:tcBorders>
              <w:top w:val="nil"/>
              <w:left w:val="nil"/>
              <w:bottom w:val="single" w:color="000000" w:sz="4" w:space="0"/>
              <w:right w:val="single" w:color="000000" w:sz="4" w:space="0"/>
            </w:tcBorders>
            <w:noWrap/>
            <w:vAlign w:val="center"/>
          </w:tcPr>
          <w:p w14:paraId="0B6B72F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4.16</w:t>
            </w:r>
          </w:p>
        </w:tc>
        <w:tc>
          <w:tcPr>
            <w:tcW w:w="1276" w:type="dxa"/>
            <w:gridSpan w:val="2"/>
            <w:tcBorders>
              <w:top w:val="nil"/>
              <w:left w:val="nil"/>
              <w:bottom w:val="single" w:color="000000" w:sz="4" w:space="0"/>
              <w:right w:val="single" w:color="000000" w:sz="4" w:space="0"/>
            </w:tcBorders>
            <w:noWrap/>
            <w:vAlign w:val="center"/>
          </w:tcPr>
          <w:p w14:paraId="2172637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4.16</w:t>
            </w:r>
          </w:p>
        </w:tc>
        <w:tc>
          <w:tcPr>
            <w:tcW w:w="992" w:type="dxa"/>
            <w:tcBorders>
              <w:top w:val="nil"/>
              <w:left w:val="nil"/>
              <w:bottom w:val="single" w:color="000000" w:sz="4" w:space="0"/>
              <w:right w:val="single" w:color="000000" w:sz="4" w:space="0"/>
            </w:tcBorders>
            <w:noWrap/>
            <w:vAlign w:val="center"/>
          </w:tcPr>
          <w:p w14:paraId="65A809AA">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34BF41CB">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A892D25">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6451E2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04010729">
            <w:pPr>
              <w:widowControl/>
              <w:spacing w:line="240" w:lineRule="auto"/>
              <w:jc w:val="right"/>
              <w:rPr>
                <w:rFonts w:hint="eastAsia" w:ascii="宋体" w:hAnsi="宋体" w:eastAsia="宋体" w:cs="Arial"/>
                <w:color w:val="000000"/>
                <w:kern w:val="0"/>
                <w:sz w:val="16"/>
                <w:szCs w:val="16"/>
              </w:rPr>
            </w:pPr>
          </w:p>
        </w:tc>
      </w:tr>
      <w:tr w14:paraId="6831CE53">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30D0486A">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2080505</w:t>
            </w:r>
          </w:p>
        </w:tc>
        <w:tc>
          <w:tcPr>
            <w:tcW w:w="1651" w:type="dxa"/>
            <w:tcBorders>
              <w:top w:val="nil"/>
              <w:left w:val="nil"/>
              <w:bottom w:val="single" w:color="000000" w:sz="4" w:space="0"/>
              <w:right w:val="single" w:color="000000" w:sz="4" w:space="0"/>
            </w:tcBorders>
            <w:noWrap/>
            <w:vAlign w:val="center"/>
          </w:tcPr>
          <w:p w14:paraId="5E4CB4F1">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机关事业单位基本养老保险缴费支出</w:t>
            </w:r>
          </w:p>
        </w:tc>
        <w:tc>
          <w:tcPr>
            <w:tcW w:w="1082" w:type="dxa"/>
            <w:gridSpan w:val="3"/>
            <w:tcBorders>
              <w:top w:val="nil"/>
              <w:left w:val="nil"/>
              <w:bottom w:val="single" w:color="000000" w:sz="4" w:space="0"/>
              <w:right w:val="single" w:color="000000" w:sz="4" w:space="0"/>
            </w:tcBorders>
            <w:noWrap/>
            <w:vAlign w:val="center"/>
          </w:tcPr>
          <w:p w14:paraId="45A584C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14.87</w:t>
            </w:r>
          </w:p>
        </w:tc>
        <w:tc>
          <w:tcPr>
            <w:tcW w:w="1276" w:type="dxa"/>
            <w:gridSpan w:val="2"/>
            <w:tcBorders>
              <w:top w:val="nil"/>
              <w:left w:val="nil"/>
              <w:bottom w:val="single" w:color="000000" w:sz="4" w:space="0"/>
              <w:right w:val="single" w:color="000000" w:sz="4" w:space="0"/>
            </w:tcBorders>
            <w:noWrap/>
            <w:vAlign w:val="center"/>
          </w:tcPr>
          <w:p w14:paraId="1CACE84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14.87</w:t>
            </w:r>
          </w:p>
        </w:tc>
        <w:tc>
          <w:tcPr>
            <w:tcW w:w="992" w:type="dxa"/>
            <w:tcBorders>
              <w:top w:val="nil"/>
              <w:left w:val="nil"/>
              <w:bottom w:val="single" w:color="000000" w:sz="4" w:space="0"/>
              <w:right w:val="single" w:color="000000" w:sz="4" w:space="0"/>
            </w:tcBorders>
            <w:noWrap/>
            <w:vAlign w:val="center"/>
          </w:tcPr>
          <w:p w14:paraId="67665D11">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37BF3EED">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5EF6C427">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C361B98">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457BB83">
            <w:pPr>
              <w:widowControl/>
              <w:spacing w:line="240" w:lineRule="auto"/>
              <w:jc w:val="right"/>
              <w:rPr>
                <w:rFonts w:hint="eastAsia" w:ascii="宋体" w:hAnsi="宋体" w:eastAsia="宋体" w:cs="Arial"/>
                <w:color w:val="000000"/>
                <w:kern w:val="0"/>
                <w:sz w:val="16"/>
                <w:szCs w:val="16"/>
              </w:rPr>
            </w:pPr>
          </w:p>
        </w:tc>
      </w:tr>
      <w:tr w14:paraId="270010FD">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73B9699">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2080506</w:t>
            </w:r>
          </w:p>
        </w:tc>
        <w:tc>
          <w:tcPr>
            <w:tcW w:w="1651" w:type="dxa"/>
            <w:tcBorders>
              <w:top w:val="nil"/>
              <w:left w:val="nil"/>
              <w:bottom w:val="single" w:color="000000" w:sz="4" w:space="0"/>
              <w:right w:val="single" w:color="000000" w:sz="4" w:space="0"/>
            </w:tcBorders>
            <w:noWrap/>
            <w:vAlign w:val="center"/>
          </w:tcPr>
          <w:p w14:paraId="0CEDC4B8">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eastAsia="zh-CN"/>
              </w:rPr>
              <w:t>机关事业单位职业年金缴费支出</w:t>
            </w:r>
          </w:p>
        </w:tc>
        <w:tc>
          <w:tcPr>
            <w:tcW w:w="1082" w:type="dxa"/>
            <w:gridSpan w:val="3"/>
            <w:tcBorders>
              <w:top w:val="nil"/>
              <w:left w:val="nil"/>
              <w:bottom w:val="single" w:color="000000" w:sz="4" w:space="0"/>
              <w:right w:val="single" w:color="000000" w:sz="4" w:space="0"/>
            </w:tcBorders>
            <w:noWrap/>
            <w:vAlign w:val="center"/>
          </w:tcPr>
          <w:p w14:paraId="7F04B04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7.44</w:t>
            </w:r>
          </w:p>
        </w:tc>
        <w:tc>
          <w:tcPr>
            <w:tcW w:w="1276" w:type="dxa"/>
            <w:gridSpan w:val="2"/>
            <w:tcBorders>
              <w:top w:val="nil"/>
              <w:left w:val="nil"/>
              <w:bottom w:val="single" w:color="000000" w:sz="4" w:space="0"/>
              <w:right w:val="single" w:color="000000" w:sz="4" w:space="0"/>
            </w:tcBorders>
            <w:noWrap/>
            <w:vAlign w:val="center"/>
          </w:tcPr>
          <w:p w14:paraId="73F1C88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7.44</w:t>
            </w:r>
          </w:p>
        </w:tc>
        <w:tc>
          <w:tcPr>
            <w:tcW w:w="992" w:type="dxa"/>
            <w:tcBorders>
              <w:top w:val="nil"/>
              <w:left w:val="nil"/>
              <w:bottom w:val="single" w:color="000000" w:sz="4" w:space="0"/>
              <w:right w:val="single" w:color="000000" w:sz="4" w:space="0"/>
            </w:tcBorders>
            <w:noWrap/>
            <w:vAlign w:val="center"/>
          </w:tcPr>
          <w:p w14:paraId="16A885E4">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37819AF2">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53B48E9">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5C0A0EC">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D1C7803">
            <w:pPr>
              <w:widowControl/>
              <w:spacing w:line="240" w:lineRule="auto"/>
              <w:jc w:val="right"/>
              <w:rPr>
                <w:rFonts w:hint="eastAsia" w:ascii="宋体" w:hAnsi="宋体" w:eastAsia="宋体" w:cs="Arial"/>
                <w:color w:val="000000"/>
                <w:kern w:val="0"/>
                <w:sz w:val="16"/>
                <w:szCs w:val="16"/>
              </w:rPr>
            </w:pPr>
          </w:p>
        </w:tc>
      </w:tr>
      <w:tr w14:paraId="6463D759">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3A8F7698">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2080599</w:t>
            </w:r>
          </w:p>
        </w:tc>
        <w:tc>
          <w:tcPr>
            <w:tcW w:w="1651" w:type="dxa"/>
            <w:tcBorders>
              <w:top w:val="nil"/>
              <w:left w:val="nil"/>
              <w:bottom w:val="single" w:color="000000" w:sz="4" w:space="0"/>
              <w:right w:val="single" w:color="000000" w:sz="4" w:space="0"/>
            </w:tcBorders>
            <w:noWrap/>
            <w:vAlign w:val="center"/>
          </w:tcPr>
          <w:p w14:paraId="1EBC798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其他行政事业单位养老支出</w:t>
            </w:r>
          </w:p>
        </w:tc>
        <w:tc>
          <w:tcPr>
            <w:tcW w:w="1082" w:type="dxa"/>
            <w:gridSpan w:val="3"/>
            <w:tcBorders>
              <w:top w:val="nil"/>
              <w:left w:val="nil"/>
              <w:bottom w:val="single" w:color="000000" w:sz="4" w:space="0"/>
              <w:right w:val="single" w:color="000000" w:sz="4" w:space="0"/>
            </w:tcBorders>
            <w:noWrap/>
            <w:vAlign w:val="center"/>
          </w:tcPr>
          <w:p w14:paraId="7442307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1276" w:type="dxa"/>
            <w:gridSpan w:val="2"/>
            <w:tcBorders>
              <w:top w:val="nil"/>
              <w:left w:val="nil"/>
              <w:bottom w:val="single" w:color="000000" w:sz="4" w:space="0"/>
              <w:right w:val="single" w:color="000000" w:sz="4" w:space="0"/>
            </w:tcBorders>
            <w:noWrap/>
            <w:vAlign w:val="center"/>
          </w:tcPr>
          <w:p w14:paraId="4132B24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992" w:type="dxa"/>
            <w:tcBorders>
              <w:top w:val="nil"/>
              <w:left w:val="nil"/>
              <w:bottom w:val="single" w:color="000000" w:sz="4" w:space="0"/>
              <w:right w:val="single" w:color="000000" w:sz="4" w:space="0"/>
            </w:tcBorders>
            <w:noWrap/>
            <w:vAlign w:val="center"/>
          </w:tcPr>
          <w:p w14:paraId="03663194">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0046278">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6A82A78">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2F39915">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6BBA14C7">
            <w:pPr>
              <w:widowControl/>
              <w:spacing w:line="240" w:lineRule="auto"/>
              <w:jc w:val="right"/>
              <w:rPr>
                <w:rFonts w:hint="eastAsia" w:ascii="宋体" w:hAnsi="宋体" w:eastAsia="宋体" w:cs="Arial"/>
                <w:color w:val="000000"/>
                <w:kern w:val="0"/>
                <w:sz w:val="16"/>
                <w:szCs w:val="16"/>
              </w:rPr>
            </w:pPr>
          </w:p>
        </w:tc>
      </w:tr>
      <w:tr w14:paraId="008C79E7">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175519E3">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20807</w:t>
            </w:r>
          </w:p>
        </w:tc>
        <w:tc>
          <w:tcPr>
            <w:tcW w:w="1651" w:type="dxa"/>
            <w:tcBorders>
              <w:top w:val="nil"/>
              <w:left w:val="nil"/>
              <w:bottom w:val="single" w:color="000000" w:sz="4" w:space="0"/>
              <w:right w:val="single" w:color="000000" w:sz="4" w:space="0"/>
            </w:tcBorders>
            <w:noWrap/>
            <w:vAlign w:val="center"/>
          </w:tcPr>
          <w:p w14:paraId="77D5F934">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就业补助</w:t>
            </w:r>
          </w:p>
        </w:tc>
        <w:tc>
          <w:tcPr>
            <w:tcW w:w="1082" w:type="dxa"/>
            <w:gridSpan w:val="3"/>
            <w:tcBorders>
              <w:top w:val="nil"/>
              <w:left w:val="nil"/>
              <w:bottom w:val="single" w:color="000000" w:sz="4" w:space="0"/>
              <w:right w:val="single" w:color="000000" w:sz="4" w:space="0"/>
            </w:tcBorders>
            <w:noWrap/>
            <w:vAlign w:val="center"/>
          </w:tcPr>
          <w:p w14:paraId="5D95E81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c>
          <w:tcPr>
            <w:tcW w:w="1276" w:type="dxa"/>
            <w:gridSpan w:val="2"/>
            <w:tcBorders>
              <w:top w:val="nil"/>
              <w:left w:val="nil"/>
              <w:bottom w:val="single" w:color="000000" w:sz="4" w:space="0"/>
              <w:right w:val="single" w:color="000000" w:sz="4" w:space="0"/>
            </w:tcBorders>
            <w:noWrap/>
            <w:vAlign w:val="center"/>
          </w:tcPr>
          <w:p w14:paraId="5C8DE01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992" w:type="dxa"/>
            <w:tcBorders>
              <w:top w:val="nil"/>
              <w:left w:val="nil"/>
              <w:bottom w:val="single" w:color="000000" w:sz="4" w:space="0"/>
              <w:right w:val="single" w:color="000000" w:sz="4" w:space="0"/>
            </w:tcBorders>
            <w:noWrap/>
            <w:vAlign w:val="center"/>
          </w:tcPr>
          <w:p w14:paraId="62BAF239">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D8F51A3">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DA3C46A">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E08BC76">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14B1366">
            <w:pPr>
              <w:widowControl/>
              <w:spacing w:line="240" w:lineRule="auto"/>
              <w:jc w:val="right"/>
              <w:rPr>
                <w:rFonts w:hint="eastAsia" w:ascii="宋体" w:hAnsi="宋体" w:eastAsia="宋体" w:cs="Arial"/>
                <w:color w:val="000000"/>
                <w:kern w:val="0"/>
                <w:sz w:val="16"/>
                <w:szCs w:val="16"/>
              </w:rPr>
            </w:pPr>
          </w:p>
        </w:tc>
      </w:tr>
      <w:tr w14:paraId="36BC7A53">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0DBEA1A">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2080701</w:t>
            </w:r>
          </w:p>
        </w:tc>
        <w:tc>
          <w:tcPr>
            <w:tcW w:w="1651" w:type="dxa"/>
            <w:tcBorders>
              <w:top w:val="nil"/>
              <w:left w:val="nil"/>
              <w:bottom w:val="single" w:color="000000" w:sz="4" w:space="0"/>
              <w:right w:val="single" w:color="000000" w:sz="4" w:space="0"/>
            </w:tcBorders>
            <w:noWrap/>
            <w:vAlign w:val="center"/>
          </w:tcPr>
          <w:p w14:paraId="0178043D">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就业创业服务补贴</w:t>
            </w:r>
          </w:p>
        </w:tc>
        <w:tc>
          <w:tcPr>
            <w:tcW w:w="1082" w:type="dxa"/>
            <w:gridSpan w:val="3"/>
            <w:tcBorders>
              <w:top w:val="nil"/>
              <w:left w:val="nil"/>
              <w:bottom w:val="single" w:color="000000" w:sz="4" w:space="0"/>
              <w:right w:val="single" w:color="000000" w:sz="4" w:space="0"/>
            </w:tcBorders>
            <w:noWrap/>
            <w:vAlign w:val="center"/>
          </w:tcPr>
          <w:p w14:paraId="47914D0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c>
          <w:tcPr>
            <w:tcW w:w="1276" w:type="dxa"/>
            <w:gridSpan w:val="2"/>
            <w:tcBorders>
              <w:top w:val="nil"/>
              <w:left w:val="nil"/>
              <w:bottom w:val="single" w:color="000000" w:sz="4" w:space="0"/>
              <w:right w:val="single" w:color="000000" w:sz="4" w:space="0"/>
            </w:tcBorders>
            <w:noWrap/>
            <w:vAlign w:val="center"/>
          </w:tcPr>
          <w:p w14:paraId="006C30C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992" w:type="dxa"/>
            <w:tcBorders>
              <w:top w:val="nil"/>
              <w:left w:val="nil"/>
              <w:bottom w:val="single" w:color="000000" w:sz="4" w:space="0"/>
              <w:right w:val="single" w:color="000000" w:sz="4" w:space="0"/>
            </w:tcBorders>
            <w:noWrap/>
            <w:vAlign w:val="center"/>
          </w:tcPr>
          <w:p w14:paraId="5134188B">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A94870D">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7EDAF34">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AB568D9">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EAEF06B">
            <w:pPr>
              <w:widowControl/>
              <w:spacing w:line="240" w:lineRule="auto"/>
              <w:jc w:val="right"/>
              <w:rPr>
                <w:rFonts w:hint="eastAsia" w:ascii="宋体" w:hAnsi="宋体" w:eastAsia="宋体" w:cs="Arial"/>
                <w:color w:val="000000"/>
                <w:kern w:val="0"/>
                <w:sz w:val="16"/>
                <w:szCs w:val="16"/>
              </w:rPr>
            </w:pPr>
          </w:p>
        </w:tc>
      </w:tr>
      <w:tr w14:paraId="3945110F">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E206C49">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20811</w:t>
            </w:r>
          </w:p>
        </w:tc>
        <w:tc>
          <w:tcPr>
            <w:tcW w:w="1651" w:type="dxa"/>
            <w:tcBorders>
              <w:top w:val="nil"/>
              <w:left w:val="nil"/>
              <w:bottom w:val="single" w:color="000000" w:sz="4" w:space="0"/>
              <w:right w:val="single" w:color="000000" w:sz="4" w:space="0"/>
            </w:tcBorders>
            <w:noWrap/>
            <w:vAlign w:val="center"/>
          </w:tcPr>
          <w:p w14:paraId="2910C6DE">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残疾人事业</w:t>
            </w:r>
          </w:p>
        </w:tc>
        <w:tc>
          <w:tcPr>
            <w:tcW w:w="1082" w:type="dxa"/>
            <w:gridSpan w:val="3"/>
            <w:tcBorders>
              <w:top w:val="nil"/>
              <w:left w:val="nil"/>
              <w:bottom w:val="single" w:color="000000" w:sz="4" w:space="0"/>
              <w:right w:val="single" w:color="000000" w:sz="4" w:space="0"/>
            </w:tcBorders>
            <w:noWrap/>
            <w:vAlign w:val="center"/>
          </w:tcPr>
          <w:p w14:paraId="5FC82DF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2.62</w:t>
            </w:r>
          </w:p>
        </w:tc>
        <w:tc>
          <w:tcPr>
            <w:tcW w:w="1276" w:type="dxa"/>
            <w:gridSpan w:val="2"/>
            <w:tcBorders>
              <w:top w:val="nil"/>
              <w:left w:val="nil"/>
              <w:bottom w:val="single" w:color="000000" w:sz="4" w:space="0"/>
              <w:right w:val="single" w:color="000000" w:sz="4" w:space="0"/>
            </w:tcBorders>
            <w:noWrap/>
            <w:vAlign w:val="center"/>
          </w:tcPr>
          <w:p w14:paraId="6DC0B01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2.62</w:t>
            </w:r>
          </w:p>
        </w:tc>
        <w:tc>
          <w:tcPr>
            <w:tcW w:w="992" w:type="dxa"/>
            <w:tcBorders>
              <w:top w:val="nil"/>
              <w:left w:val="nil"/>
              <w:bottom w:val="single" w:color="000000" w:sz="4" w:space="0"/>
              <w:right w:val="single" w:color="000000" w:sz="4" w:space="0"/>
            </w:tcBorders>
            <w:noWrap/>
            <w:vAlign w:val="center"/>
          </w:tcPr>
          <w:p w14:paraId="50410A4C">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FD102EC">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59F353A9">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DB2AF3F">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630DD1E">
            <w:pPr>
              <w:widowControl/>
              <w:spacing w:line="240" w:lineRule="auto"/>
              <w:jc w:val="right"/>
              <w:rPr>
                <w:rFonts w:hint="eastAsia" w:ascii="宋体" w:hAnsi="宋体" w:eastAsia="宋体" w:cs="Arial"/>
                <w:color w:val="000000"/>
                <w:kern w:val="0"/>
                <w:sz w:val="16"/>
                <w:szCs w:val="16"/>
              </w:rPr>
            </w:pPr>
          </w:p>
        </w:tc>
      </w:tr>
      <w:tr w14:paraId="0F1974DD">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165DA77">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2081102</w:t>
            </w:r>
          </w:p>
        </w:tc>
        <w:tc>
          <w:tcPr>
            <w:tcW w:w="1651" w:type="dxa"/>
            <w:tcBorders>
              <w:top w:val="nil"/>
              <w:left w:val="nil"/>
              <w:bottom w:val="single" w:color="000000" w:sz="4" w:space="0"/>
              <w:right w:val="single" w:color="000000" w:sz="4" w:space="0"/>
            </w:tcBorders>
            <w:noWrap/>
            <w:vAlign w:val="center"/>
          </w:tcPr>
          <w:p w14:paraId="619DB5B4">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一般行政管理事务</w:t>
            </w:r>
          </w:p>
        </w:tc>
        <w:tc>
          <w:tcPr>
            <w:tcW w:w="1082" w:type="dxa"/>
            <w:gridSpan w:val="3"/>
            <w:tcBorders>
              <w:top w:val="nil"/>
              <w:left w:val="nil"/>
              <w:bottom w:val="single" w:color="000000" w:sz="4" w:space="0"/>
              <w:right w:val="single" w:color="000000" w:sz="4" w:space="0"/>
            </w:tcBorders>
            <w:noWrap/>
            <w:vAlign w:val="center"/>
          </w:tcPr>
          <w:p w14:paraId="582667A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c>
          <w:tcPr>
            <w:tcW w:w="1276" w:type="dxa"/>
            <w:gridSpan w:val="2"/>
            <w:tcBorders>
              <w:top w:val="nil"/>
              <w:left w:val="nil"/>
              <w:bottom w:val="single" w:color="000000" w:sz="4" w:space="0"/>
              <w:right w:val="single" w:color="000000" w:sz="4" w:space="0"/>
            </w:tcBorders>
            <w:noWrap/>
            <w:vAlign w:val="center"/>
          </w:tcPr>
          <w:p w14:paraId="39B6773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c>
          <w:tcPr>
            <w:tcW w:w="992" w:type="dxa"/>
            <w:tcBorders>
              <w:top w:val="nil"/>
              <w:left w:val="nil"/>
              <w:bottom w:val="single" w:color="000000" w:sz="4" w:space="0"/>
              <w:right w:val="single" w:color="000000" w:sz="4" w:space="0"/>
            </w:tcBorders>
            <w:noWrap/>
            <w:vAlign w:val="center"/>
          </w:tcPr>
          <w:p w14:paraId="79A46B6C">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339C89A1">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69C8C08">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F33732A">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F694C3F">
            <w:pPr>
              <w:widowControl/>
              <w:spacing w:line="240" w:lineRule="auto"/>
              <w:jc w:val="right"/>
              <w:rPr>
                <w:rFonts w:hint="eastAsia" w:ascii="宋体" w:hAnsi="宋体" w:eastAsia="宋体" w:cs="Arial"/>
                <w:color w:val="000000"/>
                <w:kern w:val="0"/>
                <w:sz w:val="16"/>
                <w:szCs w:val="16"/>
              </w:rPr>
            </w:pPr>
          </w:p>
        </w:tc>
      </w:tr>
      <w:tr w14:paraId="3E86CABA">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E5E277B">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2081105</w:t>
            </w:r>
          </w:p>
        </w:tc>
        <w:tc>
          <w:tcPr>
            <w:tcW w:w="1651" w:type="dxa"/>
            <w:tcBorders>
              <w:top w:val="nil"/>
              <w:left w:val="nil"/>
              <w:bottom w:val="single" w:color="000000" w:sz="4" w:space="0"/>
              <w:right w:val="single" w:color="000000" w:sz="4" w:space="0"/>
            </w:tcBorders>
            <w:noWrap/>
            <w:vAlign w:val="center"/>
          </w:tcPr>
          <w:p w14:paraId="0B634AB0">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残疾人就业和扶贫</w:t>
            </w:r>
          </w:p>
        </w:tc>
        <w:tc>
          <w:tcPr>
            <w:tcW w:w="1082" w:type="dxa"/>
            <w:gridSpan w:val="3"/>
            <w:tcBorders>
              <w:top w:val="nil"/>
              <w:left w:val="nil"/>
              <w:bottom w:val="single" w:color="000000" w:sz="4" w:space="0"/>
              <w:right w:val="single" w:color="000000" w:sz="4" w:space="0"/>
            </w:tcBorders>
            <w:noWrap/>
            <w:vAlign w:val="center"/>
          </w:tcPr>
          <w:p w14:paraId="22DAE65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1.97</w:t>
            </w:r>
          </w:p>
        </w:tc>
        <w:tc>
          <w:tcPr>
            <w:tcW w:w="1276" w:type="dxa"/>
            <w:gridSpan w:val="2"/>
            <w:tcBorders>
              <w:top w:val="nil"/>
              <w:left w:val="nil"/>
              <w:bottom w:val="single" w:color="000000" w:sz="4" w:space="0"/>
              <w:right w:val="single" w:color="000000" w:sz="4" w:space="0"/>
            </w:tcBorders>
            <w:noWrap/>
            <w:vAlign w:val="center"/>
          </w:tcPr>
          <w:p w14:paraId="3F6C422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1.97</w:t>
            </w:r>
          </w:p>
        </w:tc>
        <w:tc>
          <w:tcPr>
            <w:tcW w:w="992" w:type="dxa"/>
            <w:tcBorders>
              <w:top w:val="nil"/>
              <w:left w:val="nil"/>
              <w:bottom w:val="single" w:color="000000" w:sz="4" w:space="0"/>
              <w:right w:val="single" w:color="000000" w:sz="4" w:space="0"/>
            </w:tcBorders>
            <w:noWrap/>
            <w:vAlign w:val="center"/>
          </w:tcPr>
          <w:p w14:paraId="32F4BF17">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E261B8F">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420D18A">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976E806">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2F30DA54">
            <w:pPr>
              <w:widowControl/>
              <w:spacing w:line="240" w:lineRule="auto"/>
              <w:jc w:val="right"/>
              <w:rPr>
                <w:rFonts w:hint="eastAsia" w:ascii="宋体" w:hAnsi="宋体" w:eastAsia="宋体" w:cs="Arial"/>
                <w:color w:val="000000"/>
                <w:kern w:val="0"/>
                <w:sz w:val="16"/>
                <w:szCs w:val="16"/>
              </w:rPr>
            </w:pPr>
          </w:p>
        </w:tc>
      </w:tr>
      <w:tr w14:paraId="1A3F60B3">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1E3DAAEA">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20825</w:t>
            </w:r>
          </w:p>
        </w:tc>
        <w:tc>
          <w:tcPr>
            <w:tcW w:w="1651" w:type="dxa"/>
            <w:tcBorders>
              <w:top w:val="nil"/>
              <w:left w:val="nil"/>
              <w:bottom w:val="single" w:color="000000" w:sz="4" w:space="0"/>
              <w:right w:val="single" w:color="000000" w:sz="4" w:space="0"/>
            </w:tcBorders>
            <w:noWrap/>
            <w:vAlign w:val="center"/>
          </w:tcPr>
          <w:p w14:paraId="4146BBA8">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其他生活救助</w:t>
            </w:r>
          </w:p>
        </w:tc>
        <w:tc>
          <w:tcPr>
            <w:tcW w:w="1082" w:type="dxa"/>
            <w:gridSpan w:val="3"/>
            <w:tcBorders>
              <w:top w:val="nil"/>
              <w:left w:val="nil"/>
              <w:bottom w:val="single" w:color="000000" w:sz="4" w:space="0"/>
              <w:right w:val="single" w:color="000000" w:sz="4" w:space="0"/>
            </w:tcBorders>
            <w:noWrap/>
            <w:vAlign w:val="center"/>
          </w:tcPr>
          <w:p w14:paraId="40FB2EE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1276" w:type="dxa"/>
            <w:gridSpan w:val="2"/>
            <w:tcBorders>
              <w:top w:val="nil"/>
              <w:left w:val="nil"/>
              <w:bottom w:val="single" w:color="000000" w:sz="4" w:space="0"/>
              <w:right w:val="single" w:color="000000" w:sz="4" w:space="0"/>
            </w:tcBorders>
            <w:noWrap/>
            <w:vAlign w:val="center"/>
          </w:tcPr>
          <w:p w14:paraId="625D447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992" w:type="dxa"/>
            <w:tcBorders>
              <w:top w:val="nil"/>
              <w:left w:val="nil"/>
              <w:bottom w:val="single" w:color="000000" w:sz="4" w:space="0"/>
              <w:right w:val="single" w:color="000000" w:sz="4" w:space="0"/>
            </w:tcBorders>
            <w:noWrap/>
            <w:vAlign w:val="center"/>
          </w:tcPr>
          <w:p w14:paraId="3B26914B">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4C8851F">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91B00EF">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432A9B8">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275FD6C">
            <w:pPr>
              <w:widowControl/>
              <w:spacing w:line="240" w:lineRule="auto"/>
              <w:jc w:val="right"/>
              <w:rPr>
                <w:rFonts w:hint="eastAsia" w:ascii="宋体" w:hAnsi="宋体" w:eastAsia="宋体" w:cs="Arial"/>
                <w:color w:val="000000"/>
                <w:kern w:val="0"/>
                <w:sz w:val="16"/>
                <w:szCs w:val="16"/>
              </w:rPr>
            </w:pPr>
          </w:p>
        </w:tc>
      </w:tr>
      <w:tr w14:paraId="1C31B419">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A3A8871">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2082501</w:t>
            </w:r>
          </w:p>
        </w:tc>
        <w:tc>
          <w:tcPr>
            <w:tcW w:w="1651" w:type="dxa"/>
            <w:tcBorders>
              <w:top w:val="nil"/>
              <w:left w:val="nil"/>
              <w:bottom w:val="single" w:color="000000" w:sz="4" w:space="0"/>
              <w:right w:val="single" w:color="000000" w:sz="4" w:space="0"/>
            </w:tcBorders>
            <w:noWrap/>
            <w:vAlign w:val="center"/>
          </w:tcPr>
          <w:p w14:paraId="722BBA44">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其他城市社会救助</w:t>
            </w:r>
          </w:p>
        </w:tc>
        <w:tc>
          <w:tcPr>
            <w:tcW w:w="1082" w:type="dxa"/>
            <w:gridSpan w:val="3"/>
            <w:tcBorders>
              <w:top w:val="nil"/>
              <w:left w:val="nil"/>
              <w:bottom w:val="single" w:color="000000" w:sz="4" w:space="0"/>
              <w:right w:val="single" w:color="000000" w:sz="4" w:space="0"/>
            </w:tcBorders>
            <w:noWrap/>
            <w:vAlign w:val="center"/>
          </w:tcPr>
          <w:p w14:paraId="6064C27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1276" w:type="dxa"/>
            <w:gridSpan w:val="2"/>
            <w:tcBorders>
              <w:top w:val="nil"/>
              <w:left w:val="nil"/>
              <w:bottom w:val="single" w:color="000000" w:sz="4" w:space="0"/>
              <w:right w:val="single" w:color="000000" w:sz="4" w:space="0"/>
            </w:tcBorders>
            <w:noWrap/>
            <w:vAlign w:val="center"/>
          </w:tcPr>
          <w:p w14:paraId="2167E1C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992" w:type="dxa"/>
            <w:tcBorders>
              <w:top w:val="nil"/>
              <w:left w:val="nil"/>
              <w:bottom w:val="single" w:color="000000" w:sz="4" w:space="0"/>
              <w:right w:val="single" w:color="000000" w:sz="4" w:space="0"/>
            </w:tcBorders>
            <w:noWrap/>
            <w:vAlign w:val="center"/>
          </w:tcPr>
          <w:p w14:paraId="6A1668CB">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BB61C6E">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8CAE2C0">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7D5CB3D5">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85E8830">
            <w:pPr>
              <w:widowControl/>
              <w:spacing w:line="240" w:lineRule="auto"/>
              <w:jc w:val="right"/>
              <w:rPr>
                <w:rFonts w:hint="eastAsia" w:ascii="宋体" w:hAnsi="宋体" w:eastAsia="宋体" w:cs="Arial"/>
                <w:color w:val="000000"/>
                <w:kern w:val="0"/>
                <w:sz w:val="16"/>
                <w:szCs w:val="16"/>
              </w:rPr>
            </w:pPr>
          </w:p>
        </w:tc>
      </w:tr>
      <w:tr w14:paraId="0706F8B6">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DB26B34">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20899</w:t>
            </w:r>
          </w:p>
        </w:tc>
        <w:tc>
          <w:tcPr>
            <w:tcW w:w="1651" w:type="dxa"/>
            <w:tcBorders>
              <w:top w:val="nil"/>
              <w:left w:val="nil"/>
              <w:bottom w:val="single" w:color="000000" w:sz="4" w:space="0"/>
              <w:right w:val="single" w:color="000000" w:sz="4" w:space="0"/>
            </w:tcBorders>
            <w:noWrap/>
            <w:vAlign w:val="center"/>
          </w:tcPr>
          <w:p w14:paraId="2B975ACF">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其他社会保障和就业支出</w:t>
            </w:r>
          </w:p>
        </w:tc>
        <w:tc>
          <w:tcPr>
            <w:tcW w:w="1082" w:type="dxa"/>
            <w:gridSpan w:val="3"/>
            <w:tcBorders>
              <w:top w:val="nil"/>
              <w:left w:val="nil"/>
              <w:bottom w:val="single" w:color="000000" w:sz="4" w:space="0"/>
              <w:right w:val="single" w:color="000000" w:sz="4" w:space="0"/>
            </w:tcBorders>
            <w:noWrap/>
            <w:vAlign w:val="center"/>
          </w:tcPr>
          <w:p w14:paraId="43D1C7B2">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46.58</w:t>
            </w:r>
          </w:p>
        </w:tc>
        <w:tc>
          <w:tcPr>
            <w:tcW w:w="1276" w:type="dxa"/>
            <w:gridSpan w:val="2"/>
            <w:tcBorders>
              <w:top w:val="nil"/>
              <w:left w:val="nil"/>
              <w:bottom w:val="single" w:color="000000" w:sz="4" w:space="0"/>
              <w:right w:val="single" w:color="000000" w:sz="4" w:space="0"/>
            </w:tcBorders>
            <w:noWrap/>
            <w:vAlign w:val="center"/>
          </w:tcPr>
          <w:p w14:paraId="2F42168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992" w:type="dxa"/>
            <w:tcBorders>
              <w:top w:val="nil"/>
              <w:left w:val="nil"/>
              <w:bottom w:val="single" w:color="000000" w:sz="4" w:space="0"/>
              <w:right w:val="single" w:color="000000" w:sz="4" w:space="0"/>
            </w:tcBorders>
            <w:noWrap/>
            <w:vAlign w:val="center"/>
          </w:tcPr>
          <w:p w14:paraId="21D459F4">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6890DD4">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CFD439C">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A26C660">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39E2A10">
            <w:pPr>
              <w:widowControl/>
              <w:spacing w:line="240" w:lineRule="auto"/>
              <w:jc w:val="right"/>
              <w:rPr>
                <w:rFonts w:hint="eastAsia" w:ascii="宋体" w:hAnsi="宋体" w:eastAsia="宋体" w:cs="Arial"/>
                <w:color w:val="000000"/>
                <w:kern w:val="0"/>
                <w:sz w:val="16"/>
                <w:szCs w:val="16"/>
              </w:rPr>
            </w:pPr>
          </w:p>
        </w:tc>
      </w:tr>
      <w:tr w14:paraId="31D292DF">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CB918C0">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2089999</w:t>
            </w:r>
          </w:p>
        </w:tc>
        <w:tc>
          <w:tcPr>
            <w:tcW w:w="1651" w:type="dxa"/>
            <w:tcBorders>
              <w:top w:val="nil"/>
              <w:left w:val="nil"/>
              <w:bottom w:val="single" w:color="000000" w:sz="4" w:space="0"/>
              <w:right w:val="single" w:color="000000" w:sz="4" w:space="0"/>
            </w:tcBorders>
            <w:noWrap/>
            <w:vAlign w:val="center"/>
          </w:tcPr>
          <w:p w14:paraId="7F28808D">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eastAsia="zh-CN"/>
              </w:rPr>
              <w:t>其他社会保障和就业支出</w:t>
            </w:r>
          </w:p>
        </w:tc>
        <w:tc>
          <w:tcPr>
            <w:tcW w:w="1082" w:type="dxa"/>
            <w:gridSpan w:val="3"/>
            <w:tcBorders>
              <w:top w:val="nil"/>
              <w:left w:val="nil"/>
              <w:bottom w:val="single" w:color="000000" w:sz="4" w:space="0"/>
              <w:right w:val="single" w:color="000000" w:sz="4" w:space="0"/>
            </w:tcBorders>
            <w:noWrap/>
            <w:vAlign w:val="center"/>
          </w:tcPr>
          <w:p w14:paraId="1B638996">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46.58</w:t>
            </w:r>
          </w:p>
        </w:tc>
        <w:tc>
          <w:tcPr>
            <w:tcW w:w="1276" w:type="dxa"/>
            <w:gridSpan w:val="2"/>
            <w:tcBorders>
              <w:top w:val="nil"/>
              <w:left w:val="nil"/>
              <w:bottom w:val="single" w:color="000000" w:sz="4" w:space="0"/>
              <w:right w:val="single" w:color="000000" w:sz="4" w:space="0"/>
            </w:tcBorders>
            <w:noWrap/>
            <w:vAlign w:val="center"/>
          </w:tcPr>
          <w:p w14:paraId="27E887C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992" w:type="dxa"/>
            <w:tcBorders>
              <w:top w:val="nil"/>
              <w:left w:val="nil"/>
              <w:bottom w:val="single" w:color="000000" w:sz="4" w:space="0"/>
              <w:right w:val="single" w:color="000000" w:sz="4" w:space="0"/>
            </w:tcBorders>
            <w:noWrap/>
            <w:vAlign w:val="center"/>
          </w:tcPr>
          <w:p w14:paraId="1D3386AF">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3CA4D26">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934416B">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382DD2A">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FEC6C4B">
            <w:pPr>
              <w:widowControl/>
              <w:spacing w:line="240" w:lineRule="auto"/>
              <w:jc w:val="right"/>
              <w:rPr>
                <w:rFonts w:hint="eastAsia" w:ascii="宋体" w:hAnsi="宋体" w:eastAsia="宋体" w:cs="Arial"/>
                <w:color w:val="000000"/>
                <w:kern w:val="0"/>
                <w:sz w:val="16"/>
                <w:szCs w:val="16"/>
              </w:rPr>
            </w:pPr>
          </w:p>
        </w:tc>
      </w:tr>
      <w:tr w14:paraId="40CA4C51">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1A9BF755">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210</w:t>
            </w:r>
          </w:p>
        </w:tc>
        <w:tc>
          <w:tcPr>
            <w:tcW w:w="1651" w:type="dxa"/>
            <w:tcBorders>
              <w:top w:val="nil"/>
              <w:left w:val="nil"/>
              <w:bottom w:val="single" w:color="000000" w:sz="4" w:space="0"/>
              <w:right w:val="single" w:color="000000" w:sz="4" w:space="0"/>
            </w:tcBorders>
            <w:noWrap/>
            <w:vAlign w:val="center"/>
          </w:tcPr>
          <w:p w14:paraId="31884908">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卫生健康支出</w:t>
            </w:r>
          </w:p>
        </w:tc>
        <w:tc>
          <w:tcPr>
            <w:tcW w:w="1082" w:type="dxa"/>
            <w:gridSpan w:val="3"/>
            <w:tcBorders>
              <w:top w:val="nil"/>
              <w:left w:val="nil"/>
              <w:bottom w:val="single" w:color="000000" w:sz="4" w:space="0"/>
              <w:right w:val="single" w:color="000000" w:sz="4" w:space="0"/>
            </w:tcBorders>
            <w:noWrap/>
            <w:vAlign w:val="center"/>
          </w:tcPr>
          <w:p w14:paraId="4F4E561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52.04</w:t>
            </w:r>
          </w:p>
        </w:tc>
        <w:tc>
          <w:tcPr>
            <w:tcW w:w="1276" w:type="dxa"/>
            <w:gridSpan w:val="2"/>
            <w:tcBorders>
              <w:top w:val="nil"/>
              <w:left w:val="nil"/>
              <w:bottom w:val="single" w:color="000000" w:sz="4" w:space="0"/>
              <w:right w:val="single" w:color="000000" w:sz="4" w:space="0"/>
            </w:tcBorders>
            <w:noWrap/>
            <w:vAlign w:val="center"/>
          </w:tcPr>
          <w:p w14:paraId="4B1BE45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52.04</w:t>
            </w:r>
          </w:p>
        </w:tc>
        <w:tc>
          <w:tcPr>
            <w:tcW w:w="992" w:type="dxa"/>
            <w:tcBorders>
              <w:top w:val="nil"/>
              <w:left w:val="nil"/>
              <w:bottom w:val="single" w:color="000000" w:sz="4" w:space="0"/>
              <w:right w:val="single" w:color="000000" w:sz="4" w:space="0"/>
            </w:tcBorders>
            <w:noWrap/>
            <w:vAlign w:val="center"/>
          </w:tcPr>
          <w:p w14:paraId="1FCE7348">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0B99999">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868D9EA">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D08AB9A">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32A52EB">
            <w:pPr>
              <w:widowControl/>
              <w:spacing w:line="240" w:lineRule="auto"/>
              <w:jc w:val="right"/>
              <w:rPr>
                <w:rFonts w:hint="eastAsia" w:ascii="宋体" w:hAnsi="宋体" w:eastAsia="宋体" w:cs="Arial"/>
                <w:color w:val="000000"/>
                <w:kern w:val="0"/>
                <w:sz w:val="16"/>
                <w:szCs w:val="16"/>
              </w:rPr>
            </w:pPr>
          </w:p>
        </w:tc>
      </w:tr>
      <w:tr w14:paraId="3F29072E">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3B55D068">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21004</w:t>
            </w:r>
          </w:p>
        </w:tc>
        <w:tc>
          <w:tcPr>
            <w:tcW w:w="1651" w:type="dxa"/>
            <w:tcBorders>
              <w:top w:val="nil"/>
              <w:left w:val="nil"/>
              <w:bottom w:val="single" w:color="000000" w:sz="4" w:space="0"/>
              <w:right w:val="single" w:color="000000" w:sz="4" w:space="0"/>
            </w:tcBorders>
            <w:noWrap/>
            <w:vAlign w:val="center"/>
          </w:tcPr>
          <w:p w14:paraId="7F9EC221">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公共卫生</w:t>
            </w:r>
          </w:p>
        </w:tc>
        <w:tc>
          <w:tcPr>
            <w:tcW w:w="1082" w:type="dxa"/>
            <w:gridSpan w:val="3"/>
            <w:tcBorders>
              <w:top w:val="nil"/>
              <w:left w:val="nil"/>
              <w:bottom w:val="single" w:color="000000" w:sz="4" w:space="0"/>
              <w:right w:val="single" w:color="000000" w:sz="4" w:space="0"/>
            </w:tcBorders>
            <w:noWrap/>
            <w:vAlign w:val="center"/>
          </w:tcPr>
          <w:p w14:paraId="6C6CCE6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10.93</w:t>
            </w:r>
          </w:p>
        </w:tc>
        <w:tc>
          <w:tcPr>
            <w:tcW w:w="1276" w:type="dxa"/>
            <w:gridSpan w:val="2"/>
            <w:tcBorders>
              <w:top w:val="nil"/>
              <w:left w:val="nil"/>
              <w:bottom w:val="single" w:color="000000" w:sz="4" w:space="0"/>
              <w:right w:val="single" w:color="000000" w:sz="4" w:space="0"/>
            </w:tcBorders>
            <w:noWrap/>
            <w:vAlign w:val="center"/>
          </w:tcPr>
          <w:p w14:paraId="1DAD678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c>
          <w:tcPr>
            <w:tcW w:w="992" w:type="dxa"/>
            <w:tcBorders>
              <w:top w:val="nil"/>
              <w:left w:val="nil"/>
              <w:bottom w:val="single" w:color="000000" w:sz="4" w:space="0"/>
              <w:right w:val="single" w:color="000000" w:sz="4" w:space="0"/>
            </w:tcBorders>
            <w:noWrap/>
            <w:vAlign w:val="center"/>
          </w:tcPr>
          <w:p w14:paraId="262F6AB9">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EF7330F">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840AB55">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32F3A36">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842A338">
            <w:pPr>
              <w:widowControl/>
              <w:spacing w:line="240" w:lineRule="auto"/>
              <w:jc w:val="right"/>
              <w:rPr>
                <w:rFonts w:hint="eastAsia" w:ascii="宋体" w:hAnsi="宋体" w:eastAsia="宋体" w:cs="Arial"/>
                <w:color w:val="000000"/>
                <w:kern w:val="0"/>
                <w:sz w:val="16"/>
                <w:szCs w:val="16"/>
              </w:rPr>
            </w:pPr>
          </w:p>
        </w:tc>
      </w:tr>
      <w:tr w14:paraId="49DC5D05">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1C5261A7">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2100409</w:t>
            </w:r>
          </w:p>
        </w:tc>
        <w:tc>
          <w:tcPr>
            <w:tcW w:w="1651" w:type="dxa"/>
            <w:tcBorders>
              <w:top w:val="nil"/>
              <w:left w:val="nil"/>
              <w:bottom w:val="single" w:color="000000" w:sz="4" w:space="0"/>
              <w:right w:val="single" w:color="000000" w:sz="4" w:space="0"/>
            </w:tcBorders>
            <w:noWrap/>
            <w:vAlign w:val="center"/>
          </w:tcPr>
          <w:p w14:paraId="6F0EC99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重大公共卫生服务</w:t>
            </w:r>
          </w:p>
        </w:tc>
        <w:tc>
          <w:tcPr>
            <w:tcW w:w="1082" w:type="dxa"/>
            <w:gridSpan w:val="3"/>
            <w:tcBorders>
              <w:top w:val="nil"/>
              <w:left w:val="nil"/>
              <w:bottom w:val="single" w:color="000000" w:sz="4" w:space="0"/>
              <w:right w:val="single" w:color="000000" w:sz="4" w:space="0"/>
            </w:tcBorders>
            <w:noWrap/>
            <w:vAlign w:val="center"/>
          </w:tcPr>
          <w:p w14:paraId="209F896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10.93</w:t>
            </w:r>
          </w:p>
        </w:tc>
        <w:tc>
          <w:tcPr>
            <w:tcW w:w="1276" w:type="dxa"/>
            <w:gridSpan w:val="2"/>
            <w:tcBorders>
              <w:top w:val="nil"/>
              <w:left w:val="nil"/>
              <w:bottom w:val="single" w:color="000000" w:sz="4" w:space="0"/>
              <w:right w:val="single" w:color="000000" w:sz="4" w:space="0"/>
            </w:tcBorders>
            <w:noWrap/>
            <w:vAlign w:val="center"/>
          </w:tcPr>
          <w:p w14:paraId="59B67EA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c>
          <w:tcPr>
            <w:tcW w:w="992" w:type="dxa"/>
            <w:tcBorders>
              <w:top w:val="nil"/>
              <w:left w:val="nil"/>
              <w:bottom w:val="single" w:color="000000" w:sz="4" w:space="0"/>
              <w:right w:val="single" w:color="000000" w:sz="4" w:space="0"/>
            </w:tcBorders>
            <w:noWrap/>
            <w:vAlign w:val="center"/>
          </w:tcPr>
          <w:p w14:paraId="738D2FA0">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7128CF5">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415D7AA">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13CE060B">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284018AA">
            <w:pPr>
              <w:widowControl/>
              <w:spacing w:line="240" w:lineRule="auto"/>
              <w:jc w:val="right"/>
              <w:rPr>
                <w:rFonts w:hint="eastAsia" w:ascii="宋体" w:hAnsi="宋体" w:eastAsia="宋体" w:cs="Arial"/>
                <w:color w:val="000000"/>
                <w:kern w:val="0"/>
                <w:sz w:val="16"/>
                <w:szCs w:val="16"/>
              </w:rPr>
            </w:pPr>
          </w:p>
        </w:tc>
      </w:tr>
      <w:tr w14:paraId="78020209">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DD4F8A1">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21007</w:t>
            </w:r>
          </w:p>
        </w:tc>
        <w:tc>
          <w:tcPr>
            <w:tcW w:w="1651" w:type="dxa"/>
            <w:tcBorders>
              <w:top w:val="nil"/>
              <w:left w:val="nil"/>
              <w:bottom w:val="single" w:color="000000" w:sz="4" w:space="0"/>
              <w:right w:val="single" w:color="000000" w:sz="4" w:space="0"/>
            </w:tcBorders>
            <w:noWrap/>
            <w:vAlign w:val="center"/>
          </w:tcPr>
          <w:p w14:paraId="72A59779">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计划生育事务</w:t>
            </w:r>
          </w:p>
        </w:tc>
        <w:tc>
          <w:tcPr>
            <w:tcW w:w="1082" w:type="dxa"/>
            <w:gridSpan w:val="3"/>
            <w:tcBorders>
              <w:top w:val="nil"/>
              <w:left w:val="nil"/>
              <w:bottom w:val="single" w:color="000000" w:sz="4" w:space="0"/>
              <w:right w:val="single" w:color="000000" w:sz="4" w:space="0"/>
            </w:tcBorders>
            <w:noWrap/>
            <w:vAlign w:val="center"/>
          </w:tcPr>
          <w:p w14:paraId="0FF21E8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2.20</w:t>
            </w:r>
          </w:p>
        </w:tc>
        <w:tc>
          <w:tcPr>
            <w:tcW w:w="1276" w:type="dxa"/>
            <w:gridSpan w:val="2"/>
            <w:tcBorders>
              <w:top w:val="nil"/>
              <w:left w:val="nil"/>
              <w:bottom w:val="single" w:color="000000" w:sz="4" w:space="0"/>
              <w:right w:val="single" w:color="000000" w:sz="4" w:space="0"/>
            </w:tcBorders>
            <w:noWrap/>
            <w:vAlign w:val="center"/>
          </w:tcPr>
          <w:p w14:paraId="3C024D9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992" w:type="dxa"/>
            <w:tcBorders>
              <w:top w:val="nil"/>
              <w:left w:val="nil"/>
              <w:bottom w:val="single" w:color="000000" w:sz="4" w:space="0"/>
              <w:right w:val="single" w:color="000000" w:sz="4" w:space="0"/>
            </w:tcBorders>
            <w:noWrap/>
            <w:vAlign w:val="center"/>
          </w:tcPr>
          <w:p w14:paraId="0732051B">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0007771">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5382244">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F4D9EAF">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FB1D621">
            <w:pPr>
              <w:widowControl/>
              <w:spacing w:line="240" w:lineRule="auto"/>
              <w:jc w:val="right"/>
              <w:rPr>
                <w:rFonts w:hint="eastAsia" w:ascii="宋体" w:hAnsi="宋体" w:eastAsia="宋体" w:cs="Arial"/>
                <w:color w:val="000000"/>
                <w:kern w:val="0"/>
                <w:sz w:val="16"/>
                <w:szCs w:val="16"/>
              </w:rPr>
            </w:pPr>
          </w:p>
        </w:tc>
      </w:tr>
      <w:tr w14:paraId="43A27C20">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4EF41D6">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2100717</w:t>
            </w:r>
          </w:p>
        </w:tc>
        <w:tc>
          <w:tcPr>
            <w:tcW w:w="1651" w:type="dxa"/>
            <w:tcBorders>
              <w:top w:val="nil"/>
              <w:left w:val="nil"/>
              <w:bottom w:val="single" w:color="000000" w:sz="4" w:space="0"/>
              <w:right w:val="single" w:color="000000" w:sz="4" w:space="0"/>
            </w:tcBorders>
            <w:noWrap/>
            <w:vAlign w:val="center"/>
          </w:tcPr>
          <w:p w14:paraId="2C53186D">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计划生育服务</w:t>
            </w:r>
          </w:p>
        </w:tc>
        <w:tc>
          <w:tcPr>
            <w:tcW w:w="1082" w:type="dxa"/>
            <w:gridSpan w:val="3"/>
            <w:tcBorders>
              <w:top w:val="nil"/>
              <w:left w:val="nil"/>
              <w:bottom w:val="single" w:color="000000" w:sz="4" w:space="0"/>
              <w:right w:val="single" w:color="000000" w:sz="4" w:space="0"/>
            </w:tcBorders>
            <w:noWrap/>
            <w:vAlign w:val="center"/>
          </w:tcPr>
          <w:p w14:paraId="61661A02">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2.20</w:t>
            </w:r>
          </w:p>
        </w:tc>
        <w:tc>
          <w:tcPr>
            <w:tcW w:w="1276" w:type="dxa"/>
            <w:gridSpan w:val="2"/>
            <w:tcBorders>
              <w:top w:val="nil"/>
              <w:left w:val="nil"/>
              <w:bottom w:val="single" w:color="000000" w:sz="4" w:space="0"/>
              <w:right w:val="single" w:color="000000" w:sz="4" w:space="0"/>
            </w:tcBorders>
            <w:noWrap/>
            <w:vAlign w:val="center"/>
          </w:tcPr>
          <w:p w14:paraId="193AC71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992" w:type="dxa"/>
            <w:tcBorders>
              <w:top w:val="nil"/>
              <w:left w:val="nil"/>
              <w:bottom w:val="single" w:color="000000" w:sz="4" w:space="0"/>
              <w:right w:val="single" w:color="000000" w:sz="4" w:space="0"/>
            </w:tcBorders>
            <w:noWrap/>
            <w:vAlign w:val="center"/>
          </w:tcPr>
          <w:p w14:paraId="3B0117C4">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227AEF8">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3B7FE4B">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436F412">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611A302B">
            <w:pPr>
              <w:widowControl/>
              <w:spacing w:line="240" w:lineRule="auto"/>
              <w:jc w:val="right"/>
              <w:rPr>
                <w:rFonts w:hint="eastAsia" w:ascii="宋体" w:hAnsi="宋体" w:eastAsia="宋体" w:cs="Arial"/>
                <w:color w:val="000000"/>
                <w:kern w:val="0"/>
                <w:sz w:val="16"/>
                <w:szCs w:val="16"/>
              </w:rPr>
            </w:pPr>
          </w:p>
        </w:tc>
      </w:tr>
      <w:tr w14:paraId="31CD01CC">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BF2769F">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21011</w:t>
            </w:r>
          </w:p>
        </w:tc>
        <w:tc>
          <w:tcPr>
            <w:tcW w:w="1651" w:type="dxa"/>
            <w:tcBorders>
              <w:top w:val="nil"/>
              <w:left w:val="nil"/>
              <w:bottom w:val="single" w:color="000000" w:sz="4" w:space="0"/>
              <w:right w:val="single" w:color="000000" w:sz="4" w:space="0"/>
            </w:tcBorders>
            <w:noWrap/>
            <w:vAlign w:val="center"/>
          </w:tcPr>
          <w:p w14:paraId="2EF728B0">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行政事业单位医疗</w:t>
            </w:r>
          </w:p>
        </w:tc>
        <w:tc>
          <w:tcPr>
            <w:tcW w:w="1082" w:type="dxa"/>
            <w:gridSpan w:val="3"/>
            <w:tcBorders>
              <w:top w:val="nil"/>
              <w:left w:val="nil"/>
              <w:bottom w:val="single" w:color="000000" w:sz="4" w:space="0"/>
              <w:right w:val="single" w:color="000000" w:sz="4" w:space="0"/>
            </w:tcBorders>
            <w:noWrap/>
            <w:vAlign w:val="center"/>
          </w:tcPr>
          <w:p w14:paraId="185C25B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38.91</w:t>
            </w:r>
          </w:p>
        </w:tc>
        <w:tc>
          <w:tcPr>
            <w:tcW w:w="1276" w:type="dxa"/>
            <w:gridSpan w:val="2"/>
            <w:tcBorders>
              <w:top w:val="nil"/>
              <w:left w:val="nil"/>
              <w:bottom w:val="single" w:color="000000" w:sz="4" w:space="0"/>
              <w:right w:val="single" w:color="000000" w:sz="4" w:space="0"/>
            </w:tcBorders>
            <w:noWrap/>
            <w:vAlign w:val="center"/>
          </w:tcPr>
          <w:p w14:paraId="6F02B88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38.91</w:t>
            </w:r>
          </w:p>
        </w:tc>
        <w:tc>
          <w:tcPr>
            <w:tcW w:w="992" w:type="dxa"/>
            <w:tcBorders>
              <w:top w:val="nil"/>
              <w:left w:val="nil"/>
              <w:bottom w:val="single" w:color="000000" w:sz="4" w:space="0"/>
              <w:right w:val="single" w:color="000000" w:sz="4" w:space="0"/>
            </w:tcBorders>
            <w:noWrap/>
            <w:vAlign w:val="center"/>
          </w:tcPr>
          <w:p w14:paraId="2EE2968A">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3D6998A">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6B91CF98">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A84132F">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43748A2">
            <w:pPr>
              <w:widowControl/>
              <w:spacing w:line="240" w:lineRule="auto"/>
              <w:jc w:val="right"/>
              <w:rPr>
                <w:rFonts w:hint="eastAsia" w:ascii="宋体" w:hAnsi="宋体" w:eastAsia="宋体" w:cs="Arial"/>
                <w:color w:val="000000"/>
                <w:kern w:val="0"/>
                <w:sz w:val="16"/>
                <w:szCs w:val="16"/>
              </w:rPr>
            </w:pPr>
          </w:p>
        </w:tc>
      </w:tr>
      <w:tr w14:paraId="06B16A74">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ED31620">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2101101</w:t>
            </w:r>
          </w:p>
        </w:tc>
        <w:tc>
          <w:tcPr>
            <w:tcW w:w="1651" w:type="dxa"/>
            <w:tcBorders>
              <w:top w:val="nil"/>
              <w:left w:val="nil"/>
              <w:bottom w:val="single" w:color="000000" w:sz="4" w:space="0"/>
              <w:right w:val="single" w:color="000000" w:sz="4" w:space="0"/>
            </w:tcBorders>
            <w:noWrap/>
            <w:vAlign w:val="center"/>
          </w:tcPr>
          <w:p w14:paraId="43430220">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行政单位医疗</w:t>
            </w:r>
          </w:p>
        </w:tc>
        <w:tc>
          <w:tcPr>
            <w:tcW w:w="1082" w:type="dxa"/>
            <w:gridSpan w:val="3"/>
            <w:tcBorders>
              <w:top w:val="nil"/>
              <w:left w:val="nil"/>
              <w:bottom w:val="single" w:color="000000" w:sz="4" w:space="0"/>
              <w:right w:val="single" w:color="000000" w:sz="4" w:space="0"/>
            </w:tcBorders>
            <w:noWrap/>
            <w:vAlign w:val="center"/>
          </w:tcPr>
          <w:p w14:paraId="42C423E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26.37</w:t>
            </w:r>
          </w:p>
        </w:tc>
        <w:tc>
          <w:tcPr>
            <w:tcW w:w="1276" w:type="dxa"/>
            <w:gridSpan w:val="2"/>
            <w:tcBorders>
              <w:top w:val="nil"/>
              <w:left w:val="nil"/>
              <w:bottom w:val="single" w:color="000000" w:sz="4" w:space="0"/>
              <w:right w:val="single" w:color="000000" w:sz="4" w:space="0"/>
            </w:tcBorders>
            <w:noWrap/>
            <w:vAlign w:val="center"/>
          </w:tcPr>
          <w:p w14:paraId="68270C1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26.37</w:t>
            </w:r>
          </w:p>
        </w:tc>
        <w:tc>
          <w:tcPr>
            <w:tcW w:w="992" w:type="dxa"/>
            <w:tcBorders>
              <w:top w:val="nil"/>
              <w:left w:val="nil"/>
              <w:bottom w:val="single" w:color="000000" w:sz="4" w:space="0"/>
              <w:right w:val="single" w:color="000000" w:sz="4" w:space="0"/>
            </w:tcBorders>
            <w:noWrap/>
            <w:vAlign w:val="center"/>
          </w:tcPr>
          <w:p w14:paraId="6F849187">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6E555B0">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3905ED0">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C69D1FE">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22AFE8F5">
            <w:pPr>
              <w:widowControl/>
              <w:spacing w:line="240" w:lineRule="auto"/>
              <w:jc w:val="right"/>
              <w:rPr>
                <w:rFonts w:hint="eastAsia" w:ascii="宋体" w:hAnsi="宋体" w:eastAsia="宋体" w:cs="Arial"/>
                <w:color w:val="000000"/>
                <w:kern w:val="0"/>
                <w:sz w:val="16"/>
                <w:szCs w:val="16"/>
              </w:rPr>
            </w:pPr>
          </w:p>
        </w:tc>
      </w:tr>
      <w:tr w14:paraId="55D3E0E0">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C7E20FA">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2011102</w:t>
            </w:r>
          </w:p>
        </w:tc>
        <w:tc>
          <w:tcPr>
            <w:tcW w:w="1651" w:type="dxa"/>
            <w:tcBorders>
              <w:top w:val="nil"/>
              <w:left w:val="nil"/>
              <w:bottom w:val="single" w:color="000000" w:sz="4" w:space="0"/>
              <w:right w:val="single" w:color="000000" w:sz="4" w:space="0"/>
            </w:tcBorders>
            <w:noWrap/>
            <w:vAlign w:val="center"/>
          </w:tcPr>
          <w:p w14:paraId="3D4C93E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事业单位医疗</w:t>
            </w:r>
          </w:p>
        </w:tc>
        <w:tc>
          <w:tcPr>
            <w:tcW w:w="1082" w:type="dxa"/>
            <w:gridSpan w:val="3"/>
            <w:tcBorders>
              <w:top w:val="nil"/>
              <w:left w:val="nil"/>
              <w:bottom w:val="single" w:color="000000" w:sz="4" w:space="0"/>
              <w:right w:val="single" w:color="000000" w:sz="4" w:space="0"/>
            </w:tcBorders>
            <w:noWrap/>
            <w:vAlign w:val="center"/>
          </w:tcPr>
          <w:p w14:paraId="3D7A962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4.23</w:t>
            </w:r>
          </w:p>
        </w:tc>
        <w:tc>
          <w:tcPr>
            <w:tcW w:w="1276" w:type="dxa"/>
            <w:gridSpan w:val="2"/>
            <w:tcBorders>
              <w:top w:val="nil"/>
              <w:left w:val="nil"/>
              <w:bottom w:val="single" w:color="000000" w:sz="4" w:space="0"/>
              <w:right w:val="single" w:color="000000" w:sz="4" w:space="0"/>
            </w:tcBorders>
            <w:noWrap/>
            <w:vAlign w:val="center"/>
          </w:tcPr>
          <w:p w14:paraId="017A194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4.23</w:t>
            </w:r>
          </w:p>
        </w:tc>
        <w:tc>
          <w:tcPr>
            <w:tcW w:w="992" w:type="dxa"/>
            <w:tcBorders>
              <w:top w:val="nil"/>
              <w:left w:val="nil"/>
              <w:bottom w:val="single" w:color="000000" w:sz="4" w:space="0"/>
              <w:right w:val="single" w:color="000000" w:sz="4" w:space="0"/>
            </w:tcBorders>
            <w:noWrap/>
            <w:vAlign w:val="center"/>
          </w:tcPr>
          <w:p w14:paraId="15A4D229">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B97DAF7">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FA607FA">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B4C01B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15D379D">
            <w:pPr>
              <w:widowControl/>
              <w:spacing w:line="240" w:lineRule="auto"/>
              <w:jc w:val="right"/>
              <w:rPr>
                <w:rFonts w:hint="eastAsia" w:ascii="宋体" w:hAnsi="宋体" w:eastAsia="宋体" w:cs="Arial"/>
                <w:color w:val="000000"/>
                <w:kern w:val="0"/>
                <w:sz w:val="16"/>
                <w:szCs w:val="16"/>
              </w:rPr>
            </w:pPr>
          </w:p>
        </w:tc>
      </w:tr>
      <w:tr w14:paraId="713D7632">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FEA8B8A">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2101103</w:t>
            </w:r>
          </w:p>
        </w:tc>
        <w:tc>
          <w:tcPr>
            <w:tcW w:w="1651" w:type="dxa"/>
            <w:tcBorders>
              <w:top w:val="nil"/>
              <w:left w:val="nil"/>
              <w:bottom w:val="single" w:color="000000" w:sz="4" w:space="0"/>
              <w:right w:val="single" w:color="000000" w:sz="4" w:space="0"/>
            </w:tcBorders>
            <w:noWrap/>
            <w:vAlign w:val="center"/>
          </w:tcPr>
          <w:p w14:paraId="79857850">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公务员医疗补助</w:t>
            </w:r>
          </w:p>
        </w:tc>
        <w:tc>
          <w:tcPr>
            <w:tcW w:w="1082" w:type="dxa"/>
            <w:gridSpan w:val="3"/>
            <w:tcBorders>
              <w:top w:val="nil"/>
              <w:left w:val="nil"/>
              <w:bottom w:val="single" w:color="000000" w:sz="4" w:space="0"/>
              <w:right w:val="single" w:color="000000" w:sz="4" w:space="0"/>
            </w:tcBorders>
            <w:noWrap/>
            <w:vAlign w:val="center"/>
          </w:tcPr>
          <w:p w14:paraId="070BA6E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8.30</w:t>
            </w:r>
          </w:p>
        </w:tc>
        <w:tc>
          <w:tcPr>
            <w:tcW w:w="1276" w:type="dxa"/>
            <w:gridSpan w:val="2"/>
            <w:tcBorders>
              <w:top w:val="nil"/>
              <w:left w:val="nil"/>
              <w:bottom w:val="single" w:color="000000" w:sz="4" w:space="0"/>
              <w:right w:val="single" w:color="000000" w:sz="4" w:space="0"/>
            </w:tcBorders>
            <w:noWrap/>
            <w:vAlign w:val="center"/>
          </w:tcPr>
          <w:p w14:paraId="660D9B5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8.30</w:t>
            </w:r>
          </w:p>
        </w:tc>
        <w:tc>
          <w:tcPr>
            <w:tcW w:w="992" w:type="dxa"/>
            <w:tcBorders>
              <w:top w:val="nil"/>
              <w:left w:val="nil"/>
              <w:bottom w:val="single" w:color="000000" w:sz="4" w:space="0"/>
              <w:right w:val="single" w:color="000000" w:sz="4" w:space="0"/>
            </w:tcBorders>
            <w:noWrap/>
            <w:vAlign w:val="center"/>
          </w:tcPr>
          <w:p w14:paraId="5678C0BD">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392A1E13">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7089E0A">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3ACCAA9">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7D4DDC1">
            <w:pPr>
              <w:widowControl/>
              <w:spacing w:line="240" w:lineRule="auto"/>
              <w:jc w:val="right"/>
              <w:rPr>
                <w:rFonts w:hint="eastAsia" w:ascii="宋体" w:hAnsi="宋体" w:eastAsia="宋体" w:cs="Arial"/>
                <w:color w:val="000000"/>
                <w:kern w:val="0"/>
                <w:sz w:val="16"/>
                <w:szCs w:val="16"/>
              </w:rPr>
            </w:pPr>
          </w:p>
        </w:tc>
      </w:tr>
      <w:tr w14:paraId="0B3437B8">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6E61B63">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211</w:t>
            </w:r>
          </w:p>
        </w:tc>
        <w:tc>
          <w:tcPr>
            <w:tcW w:w="1651" w:type="dxa"/>
            <w:tcBorders>
              <w:top w:val="nil"/>
              <w:left w:val="nil"/>
              <w:bottom w:val="single" w:color="000000" w:sz="4" w:space="0"/>
              <w:right w:val="single" w:color="000000" w:sz="4" w:space="0"/>
            </w:tcBorders>
            <w:noWrap/>
            <w:vAlign w:val="center"/>
          </w:tcPr>
          <w:p w14:paraId="3A68CE0E">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节能环保支出</w:t>
            </w:r>
          </w:p>
        </w:tc>
        <w:tc>
          <w:tcPr>
            <w:tcW w:w="1082" w:type="dxa"/>
            <w:gridSpan w:val="3"/>
            <w:tcBorders>
              <w:top w:val="nil"/>
              <w:left w:val="nil"/>
              <w:bottom w:val="single" w:color="000000" w:sz="4" w:space="0"/>
              <w:right w:val="single" w:color="000000" w:sz="4" w:space="0"/>
            </w:tcBorders>
            <w:noWrap/>
            <w:vAlign w:val="center"/>
          </w:tcPr>
          <w:p w14:paraId="25BFB3A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1.00</w:t>
            </w:r>
          </w:p>
        </w:tc>
        <w:tc>
          <w:tcPr>
            <w:tcW w:w="1276" w:type="dxa"/>
            <w:gridSpan w:val="2"/>
            <w:tcBorders>
              <w:top w:val="nil"/>
              <w:left w:val="nil"/>
              <w:bottom w:val="single" w:color="000000" w:sz="4" w:space="0"/>
              <w:right w:val="single" w:color="000000" w:sz="4" w:space="0"/>
            </w:tcBorders>
            <w:noWrap/>
            <w:vAlign w:val="center"/>
          </w:tcPr>
          <w:p w14:paraId="18431BE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992" w:type="dxa"/>
            <w:tcBorders>
              <w:top w:val="nil"/>
              <w:left w:val="nil"/>
              <w:bottom w:val="single" w:color="000000" w:sz="4" w:space="0"/>
              <w:right w:val="single" w:color="000000" w:sz="4" w:space="0"/>
            </w:tcBorders>
            <w:noWrap/>
            <w:vAlign w:val="center"/>
          </w:tcPr>
          <w:p w14:paraId="12E7FAC8">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4689B910">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4E06DA25">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197C0D1">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52EEA1B">
            <w:pPr>
              <w:widowControl/>
              <w:spacing w:line="240" w:lineRule="auto"/>
              <w:jc w:val="right"/>
              <w:rPr>
                <w:rFonts w:hint="eastAsia" w:ascii="宋体" w:hAnsi="宋体" w:eastAsia="宋体" w:cs="Arial"/>
                <w:color w:val="000000"/>
                <w:kern w:val="0"/>
                <w:sz w:val="16"/>
                <w:szCs w:val="16"/>
              </w:rPr>
            </w:pPr>
          </w:p>
        </w:tc>
      </w:tr>
      <w:tr w14:paraId="5DD8E414">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C4D6879">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21103</w:t>
            </w:r>
          </w:p>
        </w:tc>
        <w:tc>
          <w:tcPr>
            <w:tcW w:w="1651" w:type="dxa"/>
            <w:tcBorders>
              <w:top w:val="nil"/>
              <w:left w:val="nil"/>
              <w:bottom w:val="single" w:color="000000" w:sz="4" w:space="0"/>
              <w:right w:val="single" w:color="000000" w:sz="4" w:space="0"/>
            </w:tcBorders>
            <w:noWrap/>
            <w:vAlign w:val="center"/>
          </w:tcPr>
          <w:p w14:paraId="548B18F5">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污染防治</w:t>
            </w:r>
          </w:p>
        </w:tc>
        <w:tc>
          <w:tcPr>
            <w:tcW w:w="1082" w:type="dxa"/>
            <w:gridSpan w:val="3"/>
            <w:tcBorders>
              <w:top w:val="nil"/>
              <w:left w:val="nil"/>
              <w:bottom w:val="single" w:color="000000" w:sz="4" w:space="0"/>
              <w:right w:val="single" w:color="000000" w:sz="4" w:space="0"/>
            </w:tcBorders>
            <w:noWrap/>
            <w:vAlign w:val="center"/>
          </w:tcPr>
          <w:p w14:paraId="352B697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1.00</w:t>
            </w:r>
          </w:p>
        </w:tc>
        <w:tc>
          <w:tcPr>
            <w:tcW w:w="1276" w:type="dxa"/>
            <w:gridSpan w:val="2"/>
            <w:tcBorders>
              <w:top w:val="nil"/>
              <w:left w:val="nil"/>
              <w:bottom w:val="single" w:color="000000" w:sz="4" w:space="0"/>
              <w:right w:val="single" w:color="000000" w:sz="4" w:space="0"/>
            </w:tcBorders>
            <w:noWrap/>
            <w:vAlign w:val="center"/>
          </w:tcPr>
          <w:p w14:paraId="472E8E6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992" w:type="dxa"/>
            <w:tcBorders>
              <w:top w:val="nil"/>
              <w:left w:val="nil"/>
              <w:bottom w:val="single" w:color="000000" w:sz="4" w:space="0"/>
              <w:right w:val="single" w:color="000000" w:sz="4" w:space="0"/>
            </w:tcBorders>
            <w:noWrap/>
            <w:vAlign w:val="center"/>
          </w:tcPr>
          <w:p w14:paraId="72765ED9">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BC9985B">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1AD3AC9">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4D23521">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29D795A">
            <w:pPr>
              <w:widowControl/>
              <w:spacing w:line="240" w:lineRule="auto"/>
              <w:jc w:val="right"/>
              <w:rPr>
                <w:rFonts w:hint="eastAsia" w:ascii="宋体" w:hAnsi="宋体" w:eastAsia="宋体" w:cs="Arial"/>
                <w:color w:val="000000"/>
                <w:kern w:val="0"/>
                <w:sz w:val="16"/>
                <w:szCs w:val="16"/>
              </w:rPr>
            </w:pPr>
          </w:p>
        </w:tc>
      </w:tr>
      <w:tr w14:paraId="494A393F">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4FD921A">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2110399</w:t>
            </w:r>
          </w:p>
        </w:tc>
        <w:tc>
          <w:tcPr>
            <w:tcW w:w="1651" w:type="dxa"/>
            <w:tcBorders>
              <w:top w:val="nil"/>
              <w:left w:val="nil"/>
              <w:bottom w:val="single" w:color="000000" w:sz="4" w:space="0"/>
              <w:right w:val="single" w:color="000000" w:sz="4" w:space="0"/>
            </w:tcBorders>
            <w:noWrap/>
            <w:vAlign w:val="center"/>
          </w:tcPr>
          <w:p w14:paraId="344A7801">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其他污染防治支出</w:t>
            </w:r>
          </w:p>
        </w:tc>
        <w:tc>
          <w:tcPr>
            <w:tcW w:w="1082" w:type="dxa"/>
            <w:gridSpan w:val="3"/>
            <w:tcBorders>
              <w:top w:val="nil"/>
              <w:left w:val="nil"/>
              <w:bottom w:val="single" w:color="000000" w:sz="4" w:space="0"/>
              <w:right w:val="single" w:color="000000" w:sz="4" w:space="0"/>
            </w:tcBorders>
            <w:noWrap/>
            <w:vAlign w:val="center"/>
          </w:tcPr>
          <w:p w14:paraId="6F38CA9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1.00</w:t>
            </w:r>
          </w:p>
        </w:tc>
        <w:tc>
          <w:tcPr>
            <w:tcW w:w="1276" w:type="dxa"/>
            <w:gridSpan w:val="2"/>
            <w:tcBorders>
              <w:top w:val="nil"/>
              <w:left w:val="nil"/>
              <w:bottom w:val="single" w:color="000000" w:sz="4" w:space="0"/>
              <w:right w:val="single" w:color="000000" w:sz="4" w:space="0"/>
            </w:tcBorders>
            <w:noWrap/>
            <w:vAlign w:val="center"/>
          </w:tcPr>
          <w:p w14:paraId="57416E2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992" w:type="dxa"/>
            <w:tcBorders>
              <w:top w:val="nil"/>
              <w:left w:val="nil"/>
              <w:bottom w:val="single" w:color="000000" w:sz="4" w:space="0"/>
              <w:right w:val="single" w:color="000000" w:sz="4" w:space="0"/>
            </w:tcBorders>
            <w:noWrap/>
            <w:vAlign w:val="center"/>
          </w:tcPr>
          <w:p w14:paraId="134C06A3">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43AD144E">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227CD7B">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184928C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939C5D0">
            <w:pPr>
              <w:widowControl/>
              <w:spacing w:line="240" w:lineRule="auto"/>
              <w:jc w:val="right"/>
              <w:rPr>
                <w:rFonts w:hint="eastAsia" w:ascii="宋体" w:hAnsi="宋体" w:eastAsia="宋体" w:cs="Arial"/>
                <w:color w:val="000000"/>
                <w:kern w:val="0"/>
                <w:sz w:val="16"/>
                <w:szCs w:val="16"/>
              </w:rPr>
            </w:pPr>
          </w:p>
        </w:tc>
      </w:tr>
      <w:tr w14:paraId="36B8D66D">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5C6706C">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212</w:t>
            </w:r>
          </w:p>
        </w:tc>
        <w:tc>
          <w:tcPr>
            <w:tcW w:w="1651" w:type="dxa"/>
            <w:tcBorders>
              <w:top w:val="nil"/>
              <w:left w:val="nil"/>
              <w:bottom w:val="single" w:color="000000" w:sz="4" w:space="0"/>
              <w:right w:val="single" w:color="000000" w:sz="4" w:space="0"/>
            </w:tcBorders>
            <w:noWrap/>
            <w:vAlign w:val="center"/>
          </w:tcPr>
          <w:p w14:paraId="01B96BC8">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城乡社区支出</w:t>
            </w:r>
          </w:p>
        </w:tc>
        <w:tc>
          <w:tcPr>
            <w:tcW w:w="1082" w:type="dxa"/>
            <w:gridSpan w:val="3"/>
            <w:tcBorders>
              <w:top w:val="nil"/>
              <w:left w:val="nil"/>
              <w:bottom w:val="single" w:color="000000" w:sz="4" w:space="0"/>
              <w:right w:val="single" w:color="000000" w:sz="4" w:space="0"/>
            </w:tcBorders>
            <w:noWrap/>
            <w:vAlign w:val="center"/>
          </w:tcPr>
          <w:p w14:paraId="5652117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1.15</w:t>
            </w:r>
          </w:p>
        </w:tc>
        <w:tc>
          <w:tcPr>
            <w:tcW w:w="1276" w:type="dxa"/>
            <w:gridSpan w:val="2"/>
            <w:tcBorders>
              <w:top w:val="nil"/>
              <w:left w:val="nil"/>
              <w:bottom w:val="single" w:color="000000" w:sz="4" w:space="0"/>
              <w:right w:val="single" w:color="000000" w:sz="4" w:space="0"/>
            </w:tcBorders>
            <w:noWrap/>
            <w:vAlign w:val="center"/>
          </w:tcPr>
          <w:p w14:paraId="46334F2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1.15</w:t>
            </w:r>
          </w:p>
        </w:tc>
        <w:tc>
          <w:tcPr>
            <w:tcW w:w="992" w:type="dxa"/>
            <w:tcBorders>
              <w:top w:val="nil"/>
              <w:left w:val="nil"/>
              <w:bottom w:val="single" w:color="000000" w:sz="4" w:space="0"/>
              <w:right w:val="single" w:color="000000" w:sz="4" w:space="0"/>
            </w:tcBorders>
            <w:noWrap/>
            <w:vAlign w:val="center"/>
          </w:tcPr>
          <w:p w14:paraId="2A627AC2">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A9D4734">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FAFE3BA">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AC43C23">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4F3684D">
            <w:pPr>
              <w:widowControl/>
              <w:spacing w:line="240" w:lineRule="auto"/>
              <w:jc w:val="right"/>
              <w:rPr>
                <w:rFonts w:hint="eastAsia" w:ascii="宋体" w:hAnsi="宋体" w:eastAsia="宋体" w:cs="Arial"/>
                <w:color w:val="000000"/>
                <w:kern w:val="0"/>
                <w:sz w:val="16"/>
                <w:szCs w:val="16"/>
              </w:rPr>
            </w:pPr>
          </w:p>
        </w:tc>
      </w:tr>
      <w:tr w14:paraId="558455F2">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758836C4">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21201</w:t>
            </w:r>
          </w:p>
        </w:tc>
        <w:tc>
          <w:tcPr>
            <w:tcW w:w="1651" w:type="dxa"/>
            <w:tcBorders>
              <w:top w:val="nil"/>
              <w:left w:val="nil"/>
              <w:bottom w:val="single" w:color="000000" w:sz="4" w:space="0"/>
              <w:right w:val="single" w:color="000000" w:sz="4" w:space="0"/>
            </w:tcBorders>
            <w:noWrap/>
            <w:vAlign w:val="center"/>
          </w:tcPr>
          <w:p w14:paraId="376E80F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城乡社区管理事务</w:t>
            </w:r>
          </w:p>
        </w:tc>
        <w:tc>
          <w:tcPr>
            <w:tcW w:w="1082" w:type="dxa"/>
            <w:gridSpan w:val="3"/>
            <w:tcBorders>
              <w:top w:val="nil"/>
              <w:left w:val="nil"/>
              <w:bottom w:val="single" w:color="000000" w:sz="4" w:space="0"/>
              <w:right w:val="single" w:color="000000" w:sz="4" w:space="0"/>
            </w:tcBorders>
            <w:noWrap/>
            <w:vAlign w:val="center"/>
          </w:tcPr>
          <w:p w14:paraId="4BF9942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1.15</w:t>
            </w:r>
          </w:p>
        </w:tc>
        <w:tc>
          <w:tcPr>
            <w:tcW w:w="1276" w:type="dxa"/>
            <w:gridSpan w:val="2"/>
            <w:tcBorders>
              <w:top w:val="nil"/>
              <w:left w:val="nil"/>
              <w:bottom w:val="single" w:color="000000" w:sz="4" w:space="0"/>
              <w:right w:val="single" w:color="000000" w:sz="4" w:space="0"/>
            </w:tcBorders>
            <w:noWrap/>
            <w:vAlign w:val="center"/>
          </w:tcPr>
          <w:p w14:paraId="251C855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1.15</w:t>
            </w:r>
          </w:p>
        </w:tc>
        <w:tc>
          <w:tcPr>
            <w:tcW w:w="992" w:type="dxa"/>
            <w:tcBorders>
              <w:top w:val="nil"/>
              <w:left w:val="nil"/>
              <w:bottom w:val="single" w:color="000000" w:sz="4" w:space="0"/>
              <w:right w:val="single" w:color="000000" w:sz="4" w:space="0"/>
            </w:tcBorders>
            <w:noWrap/>
            <w:vAlign w:val="center"/>
          </w:tcPr>
          <w:p w14:paraId="65503794">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498E32F">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30A34CE">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B050CBD">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3416208">
            <w:pPr>
              <w:widowControl/>
              <w:spacing w:line="240" w:lineRule="auto"/>
              <w:jc w:val="right"/>
              <w:rPr>
                <w:rFonts w:hint="eastAsia" w:ascii="宋体" w:hAnsi="宋体" w:eastAsia="宋体" w:cs="Arial"/>
                <w:color w:val="000000"/>
                <w:kern w:val="0"/>
                <w:sz w:val="16"/>
                <w:szCs w:val="16"/>
              </w:rPr>
            </w:pPr>
          </w:p>
        </w:tc>
      </w:tr>
      <w:tr w14:paraId="797A8E98">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753F3312">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2120102</w:t>
            </w:r>
          </w:p>
        </w:tc>
        <w:tc>
          <w:tcPr>
            <w:tcW w:w="1651" w:type="dxa"/>
            <w:tcBorders>
              <w:top w:val="nil"/>
              <w:left w:val="nil"/>
              <w:bottom w:val="single" w:color="000000" w:sz="4" w:space="0"/>
              <w:right w:val="single" w:color="000000" w:sz="4" w:space="0"/>
            </w:tcBorders>
            <w:noWrap/>
            <w:vAlign w:val="center"/>
          </w:tcPr>
          <w:p w14:paraId="629E0B7C">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一般行政管理事务</w:t>
            </w:r>
          </w:p>
        </w:tc>
        <w:tc>
          <w:tcPr>
            <w:tcW w:w="1082" w:type="dxa"/>
            <w:gridSpan w:val="3"/>
            <w:tcBorders>
              <w:top w:val="nil"/>
              <w:left w:val="nil"/>
              <w:bottom w:val="single" w:color="000000" w:sz="4" w:space="0"/>
              <w:right w:val="single" w:color="000000" w:sz="4" w:space="0"/>
            </w:tcBorders>
            <w:noWrap/>
            <w:vAlign w:val="center"/>
          </w:tcPr>
          <w:p w14:paraId="1FF156D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0.85</w:t>
            </w:r>
          </w:p>
        </w:tc>
        <w:tc>
          <w:tcPr>
            <w:tcW w:w="1276" w:type="dxa"/>
            <w:gridSpan w:val="2"/>
            <w:tcBorders>
              <w:top w:val="nil"/>
              <w:left w:val="nil"/>
              <w:bottom w:val="single" w:color="000000" w:sz="4" w:space="0"/>
              <w:right w:val="single" w:color="000000" w:sz="4" w:space="0"/>
            </w:tcBorders>
            <w:noWrap/>
            <w:vAlign w:val="center"/>
          </w:tcPr>
          <w:p w14:paraId="4C0BF97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0.85</w:t>
            </w:r>
          </w:p>
        </w:tc>
        <w:tc>
          <w:tcPr>
            <w:tcW w:w="992" w:type="dxa"/>
            <w:tcBorders>
              <w:top w:val="nil"/>
              <w:left w:val="nil"/>
              <w:bottom w:val="single" w:color="000000" w:sz="4" w:space="0"/>
              <w:right w:val="single" w:color="000000" w:sz="4" w:space="0"/>
            </w:tcBorders>
            <w:noWrap/>
            <w:vAlign w:val="center"/>
          </w:tcPr>
          <w:p w14:paraId="78711D45">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45CA2FEB">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61AE7C51">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BBB265E">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FEE1DAD">
            <w:pPr>
              <w:widowControl/>
              <w:spacing w:line="240" w:lineRule="auto"/>
              <w:jc w:val="right"/>
              <w:rPr>
                <w:rFonts w:hint="eastAsia" w:ascii="宋体" w:hAnsi="宋体" w:eastAsia="宋体" w:cs="Arial"/>
                <w:color w:val="000000"/>
                <w:kern w:val="0"/>
                <w:sz w:val="16"/>
                <w:szCs w:val="16"/>
              </w:rPr>
            </w:pPr>
          </w:p>
        </w:tc>
      </w:tr>
      <w:tr w14:paraId="5D08D3EE">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C1510F6">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2120199</w:t>
            </w:r>
          </w:p>
        </w:tc>
        <w:tc>
          <w:tcPr>
            <w:tcW w:w="1651" w:type="dxa"/>
            <w:tcBorders>
              <w:top w:val="nil"/>
              <w:left w:val="nil"/>
              <w:bottom w:val="single" w:color="000000" w:sz="4" w:space="0"/>
              <w:right w:val="single" w:color="000000" w:sz="4" w:space="0"/>
            </w:tcBorders>
            <w:noWrap/>
            <w:vAlign w:val="center"/>
          </w:tcPr>
          <w:p w14:paraId="3250A6E1">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其他城乡社区管理事务支出</w:t>
            </w:r>
          </w:p>
        </w:tc>
        <w:tc>
          <w:tcPr>
            <w:tcW w:w="1082" w:type="dxa"/>
            <w:gridSpan w:val="3"/>
            <w:tcBorders>
              <w:top w:val="nil"/>
              <w:left w:val="nil"/>
              <w:bottom w:val="single" w:color="000000" w:sz="4" w:space="0"/>
              <w:right w:val="single" w:color="000000" w:sz="4" w:space="0"/>
            </w:tcBorders>
            <w:noWrap/>
            <w:vAlign w:val="center"/>
          </w:tcPr>
          <w:p w14:paraId="47629F6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0.30</w:t>
            </w:r>
          </w:p>
        </w:tc>
        <w:tc>
          <w:tcPr>
            <w:tcW w:w="1276" w:type="dxa"/>
            <w:gridSpan w:val="2"/>
            <w:tcBorders>
              <w:top w:val="nil"/>
              <w:left w:val="nil"/>
              <w:bottom w:val="single" w:color="000000" w:sz="4" w:space="0"/>
              <w:right w:val="single" w:color="000000" w:sz="4" w:space="0"/>
            </w:tcBorders>
            <w:noWrap/>
            <w:vAlign w:val="center"/>
          </w:tcPr>
          <w:p w14:paraId="25DAF71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0.30</w:t>
            </w:r>
          </w:p>
        </w:tc>
        <w:tc>
          <w:tcPr>
            <w:tcW w:w="992" w:type="dxa"/>
            <w:tcBorders>
              <w:top w:val="nil"/>
              <w:left w:val="nil"/>
              <w:bottom w:val="single" w:color="000000" w:sz="4" w:space="0"/>
              <w:right w:val="single" w:color="000000" w:sz="4" w:space="0"/>
            </w:tcBorders>
            <w:noWrap/>
            <w:vAlign w:val="center"/>
          </w:tcPr>
          <w:p w14:paraId="59373E9D">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3156AE5">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E02D5F8">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85CF689">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21D82B7">
            <w:pPr>
              <w:widowControl/>
              <w:spacing w:line="240" w:lineRule="auto"/>
              <w:jc w:val="right"/>
              <w:rPr>
                <w:rFonts w:hint="eastAsia" w:ascii="宋体" w:hAnsi="宋体" w:eastAsia="宋体" w:cs="Arial"/>
                <w:color w:val="000000"/>
                <w:kern w:val="0"/>
                <w:sz w:val="16"/>
                <w:szCs w:val="16"/>
              </w:rPr>
            </w:pPr>
          </w:p>
        </w:tc>
      </w:tr>
      <w:tr w14:paraId="5EEE407A">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43794D8">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213</w:t>
            </w:r>
          </w:p>
        </w:tc>
        <w:tc>
          <w:tcPr>
            <w:tcW w:w="1651" w:type="dxa"/>
            <w:tcBorders>
              <w:top w:val="nil"/>
              <w:left w:val="nil"/>
              <w:bottom w:val="single" w:color="000000" w:sz="4" w:space="0"/>
              <w:right w:val="single" w:color="000000" w:sz="4" w:space="0"/>
            </w:tcBorders>
            <w:noWrap/>
            <w:vAlign w:val="center"/>
          </w:tcPr>
          <w:p w14:paraId="3086AAFC">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农林水支出</w:t>
            </w:r>
          </w:p>
        </w:tc>
        <w:tc>
          <w:tcPr>
            <w:tcW w:w="1082" w:type="dxa"/>
            <w:gridSpan w:val="3"/>
            <w:tcBorders>
              <w:top w:val="nil"/>
              <w:left w:val="nil"/>
              <w:bottom w:val="single" w:color="000000" w:sz="4" w:space="0"/>
              <w:right w:val="single" w:color="000000" w:sz="4" w:space="0"/>
            </w:tcBorders>
            <w:noWrap/>
            <w:vAlign w:val="center"/>
          </w:tcPr>
          <w:p w14:paraId="522C916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1.60</w:t>
            </w:r>
          </w:p>
        </w:tc>
        <w:tc>
          <w:tcPr>
            <w:tcW w:w="1276" w:type="dxa"/>
            <w:gridSpan w:val="2"/>
            <w:tcBorders>
              <w:top w:val="nil"/>
              <w:left w:val="nil"/>
              <w:bottom w:val="single" w:color="000000" w:sz="4" w:space="0"/>
              <w:right w:val="single" w:color="000000" w:sz="4" w:space="0"/>
            </w:tcBorders>
            <w:noWrap/>
            <w:vAlign w:val="center"/>
          </w:tcPr>
          <w:p w14:paraId="2E735C1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1.60</w:t>
            </w:r>
          </w:p>
        </w:tc>
        <w:tc>
          <w:tcPr>
            <w:tcW w:w="992" w:type="dxa"/>
            <w:tcBorders>
              <w:top w:val="nil"/>
              <w:left w:val="nil"/>
              <w:bottom w:val="single" w:color="000000" w:sz="4" w:space="0"/>
              <w:right w:val="single" w:color="000000" w:sz="4" w:space="0"/>
            </w:tcBorders>
            <w:noWrap/>
            <w:vAlign w:val="center"/>
          </w:tcPr>
          <w:p w14:paraId="01D7259A">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E30B07F">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6AAEE05">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17FC6A9C">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7453DDD">
            <w:pPr>
              <w:widowControl/>
              <w:spacing w:line="240" w:lineRule="auto"/>
              <w:jc w:val="right"/>
              <w:rPr>
                <w:rFonts w:hint="eastAsia" w:ascii="宋体" w:hAnsi="宋体" w:eastAsia="宋体" w:cs="Arial"/>
                <w:color w:val="000000"/>
                <w:kern w:val="0"/>
                <w:sz w:val="16"/>
                <w:szCs w:val="16"/>
              </w:rPr>
            </w:pPr>
          </w:p>
        </w:tc>
      </w:tr>
      <w:tr w14:paraId="63ED6FE9">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B276EC9">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21301</w:t>
            </w:r>
          </w:p>
        </w:tc>
        <w:tc>
          <w:tcPr>
            <w:tcW w:w="1651" w:type="dxa"/>
            <w:tcBorders>
              <w:top w:val="nil"/>
              <w:left w:val="nil"/>
              <w:bottom w:val="single" w:color="000000" w:sz="4" w:space="0"/>
              <w:right w:val="single" w:color="000000" w:sz="4" w:space="0"/>
            </w:tcBorders>
            <w:noWrap/>
            <w:vAlign w:val="center"/>
          </w:tcPr>
          <w:p w14:paraId="77497FFF">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农业农村</w:t>
            </w:r>
          </w:p>
        </w:tc>
        <w:tc>
          <w:tcPr>
            <w:tcW w:w="1082" w:type="dxa"/>
            <w:gridSpan w:val="3"/>
            <w:tcBorders>
              <w:top w:val="nil"/>
              <w:left w:val="nil"/>
              <w:bottom w:val="single" w:color="000000" w:sz="4" w:space="0"/>
              <w:right w:val="single" w:color="000000" w:sz="4" w:space="0"/>
            </w:tcBorders>
            <w:noWrap/>
            <w:vAlign w:val="center"/>
          </w:tcPr>
          <w:p w14:paraId="0437B956">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0.60</w:t>
            </w:r>
          </w:p>
        </w:tc>
        <w:tc>
          <w:tcPr>
            <w:tcW w:w="1276" w:type="dxa"/>
            <w:gridSpan w:val="2"/>
            <w:tcBorders>
              <w:top w:val="nil"/>
              <w:left w:val="nil"/>
              <w:bottom w:val="single" w:color="000000" w:sz="4" w:space="0"/>
              <w:right w:val="single" w:color="000000" w:sz="4" w:space="0"/>
            </w:tcBorders>
            <w:noWrap/>
            <w:vAlign w:val="center"/>
          </w:tcPr>
          <w:p w14:paraId="7CD423D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992" w:type="dxa"/>
            <w:tcBorders>
              <w:top w:val="nil"/>
              <w:left w:val="nil"/>
              <w:bottom w:val="single" w:color="000000" w:sz="4" w:space="0"/>
              <w:right w:val="single" w:color="000000" w:sz="4" w:space="0"/>
            </w:tcBorders>
            <w:noWrap/>
            <w:vAlign w:val="center"/>
          </w:tcPr>
          <w:p w14:paraId="60A48662">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C356573">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5A55CEA8">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18C01179">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FD05D4F">
            <w:pPr>
              <w:widowControl/>
              <w:spacing w:line="240" w:lineRule="auto"/>
              <w:jc w:val="right"/>
              <w:rPr>
                <w:rFonts w:hint="eastAsia" w:ascii="宋体" w:hAnsi="宋体" w:eastAsia="宋体" w:cs="Arial"/>
                <w:color w:val="000000"/>
                <w:kern w:val="0"/>
                <w:sz w:val="16"/>
                <w:szCs w:val="16"/>
              </w:rPr>
            </w:pPr>
          </w:p>
        </w:tc>
      </w:tr>
      <w:tr w14:paraId="5D5F5B14">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11C003B">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2130199</w:t>
            </w:r>
          </w:p>
        </w:tc>
        <w:tc>
          <w:tcPr>
            <w:tcW w:w="1651" w:type="dxa"/>
            <w:tcBorders>
              <w:top w:val="nil"/>
              <w:left w:val="nil"/>
              <w:bottom w:val="single" w:color="000000" w:sz="4" w:space="0"/>
              <w:right w:val="single" w:color="000000" w:sz="4" w:space="0"/>
            </w:tcBorders>
            <w:noWrap/>
            <w:vAlign w:val="center"/>
          </w:tcPr>
          <w:p w14:paraId="7A6F4605">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其他农业农村支出</w:t>
            </w:r>
          </w:p>
        </w:tc>
        <w:tc>
          <w:tcPr>
            <w:tcW w:w="1082" w:type="dxa"/>
            <w:gridSpan w:val="3"/>
            <w:tcBorders>
              <w:top w:val="nil"/>
              <w:left w:val="nil"/>
              <w:bottom w:val="single" w:color="000000" w:sz="4" w:space="0"/>
              <w:right w:val="single" w:color="000000" w:sz="4" w:space="0"/>
            </w:tcBorders>
            <w:noWrap/>
            <w:vAlign w:val="center"/>
          </w:tcPr>
          <w:p w14:paraId="1B738061">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0.60</w:t>
            </w:r>
          </w:p>
        </w:tc>
        <w:tc>
          <w:tcPr>
            <w:tcW w:w="1276" w:type="dxa"/>
            <w:gridSpan w:val="2"/>
            <w:tcBorders>
              <w:top w:val="nil"/>
              <w:left w:val="nil"/>
              <w:bottom w:val="single" w:color="000000" w:sz="4" w:space="0"/>
              <w:right w:val="single" w:color="000000" w:sz="4" w:space="0"/>
            </w:tcBorders>
            <w:noWrap/>
            <w:vAlign w:val="center"/>
          </w:tcPr>
          <w:p w14:paraId="4CAFB9D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992" w:type="dxa"/>
            <w:tcBorders>
              <w:top w:val="nil"/>
              <w:left w:val="nil"/>
              <w:bottom w:val="single" w:color="000000" w:sz="4" w:space="0"/>
              <w:right w:val="single" w:color="000000" w:sz="4" w:space="0"/>
            </w:tcBorders>
            <w:noWrap/>
            <w:vAlign w:val="center"/>
          </w:tcPr>
          <w:p w14:paraId="1F0B1947">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5CE6C65">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02420CAB">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66F4CCC">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DFBB605">
            <w:pPr>
              <w:widowControl/>
              <w:spacing w:line="240" w:lineRule="auto"/>
              <w:jc w:val="right"/>
              <w:rPr>
                <w:rFonts w:hint="eastAsia" w:ascii="宋体" w:hAnsi="宋体" w:eastAsia="宋体" w:cs="Arial"/>
                <w:color w:val="000000"/>
                <w:kern w:val="0"/>
                <w:sz w:val="16"/>
                <w:szCs w:val="16"/>
              </w:rPr>
            </w:pPr>
          </w:p>
        </w:tc>
      </w:tr>
      <w:tr w14:paraId="0DEA5CA3">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FD1E006">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21303</w:t>
            </w:r>
          </w:p>
        </w:tc>
        <w:tc>
          <w:tcPr>
            <w:tcW w:w="1651" w:type="dxa"/>
            <w:tcBorders>
              <w:top w:val="nil"/>
              <w:left w:val="nil"/>
              <w:bottom w:val="single" w:color="000000" w:sz="4" w:space="0"/>
              <w:right w:val="single" w:color="000000" w:sz="4" w:space="0"/>
            </w:tcBorders>
            <w:noWrap/>
            <w:vAlign w:val="center"/>
          </w:tcPr>
          <w:p w14:paraId="098D992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水利</w:t>
            </w:r>
          </w:p>
        </w:tc>
        <w:tc>
          <w:tcPr>
            <w:tcW w:w="1082" w:type="dxa"/>
            <w:gridSpan w:val="3"/>
            <w:tcBorders>
              <w:top w:val="nil"/>
              <w:left w:val="nil"/>
              <w:bottom w:val="single" w:color="000000" w:sz="4" w:space="0"/>
              <w:right w:val="single" w:color="000000" w:sz="4" w:space="0"/>
            </w:tcBorders>
            <w:noWrap/>
            <w:vAlign w:val="center"/>
          </w:tcPr>
          <w:p w14:paraId="01354D0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1.00</w:t>
            </w:r>
          </w:p>
        </w:tc>
        <w:tc>
          <w:tcPr>
            <w:tcW w:w="1276" w:type="dxa"/>
            <w:gridSpan w:val="2"/>
            <w:tcBorders>
              <w:top w:val="nil"/>
              <w:left w:val="nil"/>
              <w:bottom w:val="single" w:color="000000" w:sz="4" w:space="0"/>
              <w:right w:val="single" w:color="000000" w:sz="4" w:space="0"/>
            </w:tcBorders>
            <w:noWrap/>
            <w:vAlign w:val="center"/>
          </w:tcPr>
          <w:p w14:paraId="78BB6A8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992" w:type="dxa"/>
            <w:tcBorders>
              <w:top w:val="nil"/>
              <w:left w:val="nil"/>
              <w:bottom w:val="single" w:color="000000" w:sz="4" w:space="0"/>
              <w:right w:val="single" w:color="000000" w:sz="4" w:space="0"/>
            </w:tcBorders>
            <w:noWrap/>
            <w:vAlign w:val="center"/>
          </w:tcPr>
          <w:p w14:paraId="0F4F9C63">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A953827">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5BF87A2F">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7669499">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6FF5F158">
            <w:pPr>
              <w:widowControl/>
              <w:spacing w:line="240" w:lineRule="auto"/>
              <w:jc w:val="right"/>
              <w:rPr>
                <w:rFonts w:hint="eastAsia" w:ascii="宋体" w:hAnsi="宋体" w:eastAsia="宋体" w:cs="Arial"/>
                <w:color w:val="000000"/>
                <w:kern w:val="0"/>
                <w:sz w:val="16"/>
                <w:szCs w:val="16"/>
              </w:rPr>
            </w:pPr>
          </w:p>
        </w:tc>
      </w:tr>
      <w:tr w14:paraId="6F9766F8">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92DB16E">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2130314</w:t>
            </w:r>
          </w:p>
        </w:tc>
        <w:tc>
          <w:tcPr>
            <w:tcW w:w="1651" w:type="dxa"/>
            <w:tcBorders>
              <w:top w:val="nil"/>
              <w:left w:val="nil"/>
              <w:bottom w:val="single" w:color="000000" w:sz="4" w:space="0"/>
              <w:right w:val="single" w:color="000000" w:sz="4" w:space="0"/>
            </w:tcBorders>
            <w:noWrap/>
            <w:vAlign w:val="center"/>
          </w:tcPr>
          <w:p w14:paraId="09398D8F">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防汛</w:t>
            </w:r>
          </w:p>
        </w:tc>
        <w:tc>
          <w:tcPr>
            <w:tcW w:w="1082" w:type="dxa"/>
            <w:gridSpan w:val="3"/>
            <w:tcBorders>
              <w:top w:val="nil"/>
              <w:left w:val="nil"/>
              <w:bottom w:val="single" w:color="000000" w:sz="4" w:space="0"/>
              <w:right w:val="single" w:color="000000" w:sz="4" w:space="0"/>
            </w:tcBorders>
            <w:noWrap/>
            <w:vAlign w:val="center"/>
          </w:tcPr>
          <w:p w14:paraId="729B1A7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1.00</w:t>
            </w:r>
          </w:p>
        </w:tc>
        <w:tc>
          <w:tcPr>
            <w:tcW w:w="1276" w:type="dxa"/>
            <w:gridSpan w:val="2"/>
            <w:tcBorders>
              <w:top w:val="nil"/>
              <w:left w:val="nil"/>
              <w:bottom w:val="single" w:color="000000" w:sz="4" w:space="0"/>
              <w:right w:val="single" w:color="000000" w:sz="4" w:space="0"/>
            </w:tcBorders>
            <w:noWrap/>
            <w:vAlign w:val="center"/>
          </w:tcPr>
          <w:p w14:paraId="21859D1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992" w:type="dxa"/>
            <w:tcBorders>
              <w:top w:val="nil"/>
              <w:left w:val="nil"/>
              <w:bottom w:val="single" w:color="000000" w:sz="4" w:space="0"/>
              <w:right w:val="single" w:color="000000" w:sz="4" w:space="0"/>
            </w:tcBorders>
            <w:noWrap/>
            <w:vAlign w:val="center"/>
          </w:tcPr>
          <w:p w14:paraId="24203513">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F1563B3">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E8AF1F9">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A4EF2B7">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5FCB48D7">
            <w:pPr>
              <w:widowControl/>
              <w:spacing w:line="240" w:lineRule="auto"/>
              <w:jc w:val="right"/>
              <w:rPr>
                <w:rFonts w:hint="eastAsia" w:ascii="宋体" w:hAnsi="宋体" w:eastAsia="宋体" w:cs="Arial"/>
                <w:color w:val="000000"/>
                <w:kern w:val="0"/>
                <w:sz w:val="16"/>
                <w:szCs w:val="16"/>
              </w:rPr>
            </w:pPr>
          </w:p>
        </w:tc>
      </w:tr>
      <w:tr w14:paraId="771B3081">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D505D96">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221</w:t>
            </w:r>
          </w:p>
        </w:tc>
        <w:tc>
          <w:tcPr>
            <w:tcW w:w="1651" w:type="dxa"/>
            <w:tcBorders>
              <w:top w:val="nil"/>
              <w:left w:val="nil"/>
              <w:bottom w:val="single" w:color="000000" w:sz="4" w:space="0"/>
              <w:right w:val="single" w:color="000000" w:sz="4" w:space="0"/>
            </w:tcBorders>
            <w:noWrap/>
            <w:vAlign w:val="center"/>
          </w:tcPr>
          <w:p w14:paraId="58B66F41">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住房保障支出</w:t>
            </w:r>
          </w:p>
        </w:tc>
        <w:tc>
          <w:tcPr>
            <w:tcW w:w="1082" w:type="dxa"/>
            <w:gridSpan w:val="3"/>
            <w:tcBorders>
              <w:top w:val="nil"/>
              <w:left w:val="nil"/>
              <w:bottom w:val="single" w:color="000000" w:sz="4" w:space="0"/>
              <w:right w:val="single" w:color="000000" w:sz="4" w:space="0"/>
            </w:tcBorders>
            <w:noWrap/>
            <w:vAlign w:val="center"/>
          </w:tcPr>
          <w:p w14:paraId="57C096F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18.56</w:t>
            </w:r>
          </w:p>
        </w:tc>
        <w:tc>
          <w:tcPr>
            <w:tcW w:w="1276" w:type="dxa"/>
            <w:gridSpan w:val="2"/>
            <w:tcBorders>
              <w:top w:val="nil"/>
              <w:left w:val="nil"/>
              <w:bottom w:val="single" w:color="000000" w:sz="4" w:space="0"/>
              <w:right w:val="single" w:color="000000" w:sz="4" w:space="0"/>
            </w:tcBorders>
            <w:noWrap/>
            <w:vAlign w:val="center"/>
          </w:tcPr>
          <w:p w14:paraId="5B08433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992" w:type="dxa"/>
            <w:tcBorders>
              <w:top w:val="nil"/>
              <w:left w:val="nil"/>
              <w:bottom w:val="single" w:color="000000" w:sz="4" w:space="0"/>
              <w:right w:val="single" w:color="000000" w:sz="4" w:space="0"/>
            </w:tcBorders>
            <w:noWrap/>
            <w:vAlign w:val="center"/>
          </w:tcPr>
          <w:p w14:paraId="2C80D4AB">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AC804FA">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1959CC1">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2D90C895">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CA88FD6">
            <w:pPr>
              <w:widowControl/>
              <w:spacing w:line="240" w:lineRule="auto"/>
              <w:jc w:val="right"/>
              <w:rPr>
                <w:rFonts w:hint="eastAsia" w:ascii="宋体" w:hAnsi="宋体" w:eastAsia="宋体" w:cs="Arial"/>
                <w:color w:val="000000"/>
                <w:kern w:val="0"/>
                <w:sz w:val="16"/>
                <w:szCs w:val="16"/>
              </w:rPr>
            </w:pPr>
          </w:p>
        </w:tc>
      </w:tr>
      <w:tr w14:paraId="0D5F891E">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574C9476">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22102</w:t>
            </w:r>
          </w:p>
        </w:tc>
        <w:tc>
          <w:tcPr>
            <w:tcW w:w="1651" w:type="dxa"/>
            <w:tcBorders>
              <w:top w:val="nil"/>
              <w:left w:val="nil"/>
              <w:bottom w:val="single" w:color="000000" w:sz="4" w:space="0"/>
              <w:right w:val="single" w:color="000000" w:sz="4" w:space="0"/>
            </w:tcBorders>
            <w:noWrap/>
            <w:vAlign w:val="center"/>
          </w:tcPr>
          <w:p w14:paraId="78F452A3">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住房改革支出</w:t>
            </w:r>
          </w:p>
        </w:tc>
        <w:tc>
          <w:tcPr>
            <w:tcW w:w="1082" w:type="dxa"/>
            <w:gridSpan w:val="3"/>
            <w:tcBorders>
              <w:top w:val="nil"/>
              <w:left w:val="nil"/>
              <w:bottom w:val="single" w:color="000000" w:sz="4" w:space="0"/>
              <w:right w:val="single" w:color="000000" w:sz="4" w:space="0"/>
            </w:tcBorders>
            <w:noWrap/>
            <w:vAlign w:val="center"/>
          </w:tcPr>
          <w:p w14:paraId="7A99E78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18.56</w:t>
            </w:r>
          </w:p>
        </w:tc>
        <w:tc>
          <w:tcPr>
            <w:tcW w:w="1276" w:type="dxa"/>
            <w:gridSpan w:val="2"/>
            <w:tcBorders>
              <w:top w:val="nil"/>
              <w:left w:val="nil"/>
              <w:bottom w:val="single" w:color="000000" w:sz="4" w:space="0"/>
              <w:right w:val="single" w:color="000000" w:sz="4" w:space="0"/>
            </w:tcBorders>
            <w:noWrap/>
            <w:vAlign w:val="center"/>
          </w:tcPr>
          <w:p w14:paraId="53F9F03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992" w:type="dxa"/>
            <w:tcBorders>
              <w:top w:val="nil"/>
              <w:left w:val="nil"/>
              <w:bottom w:val="single" w:color="000000" w:sz="4" w:space="0"/>
              <w:right w:val="single" w:color="000000" w:sz="4" w:space="0"/>
            </w:tcBorders>
            <w:noWrap/>
            <w:vAlign w:val="center"/>
          </w:tcPr>
          <w:p w14:paraId="4BC70830">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A466BFD">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40CAF22">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4A3AC6A">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77249A13">
            <w:pPr>
              <w:widowControl/>
              <w:spacing w:line="240" w:lineRule="auto"/>
              <w:jc w:val="right"/>
              <w:rPr>
                <w:rFonts w:hint="eastAsia" w:ascii="宋体" w:hAnsi="宋体" w:eastAsia="宋体" w:cs="Arial"/>
                <w:color w:val="000000"/>
                <w:kern w:val="0"/>
                <w:sz w:val="16"/>
                <w:szCs w:val="16"/>
              </w:rPr>
            </w:pPr>
          </w:p>
        </w:tc>
      </w:tr>
      <w:tr w14:paraId="3830887B">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5FB7860">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2210201</w:t>
            </w:r>
          </w:p>
        </w:tc>
        <w:tc>
          <w:tcPr>
            <w:tcW w:w="1651" w:type="dxa"/>
            <w:tcBorders>
              <w:top w:val="nil"/>
              <w:left w:val="nil"/>
              <w:bottom w:val="single" w:color="000000" w:sz="4" w:space="0"/>
              <w:right w:val="single" w:color="000000" w:sz="4" w:space="0"/>
            </w:tcBorders>
            <w:noWrap/>
            <w:vAlign w:val="center"/>
          </w:tcPr>
          <w:p w14:paraId="729C9512">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住房公积金</w:t>
            </w:r>
          </w:p>
        </w:tc>
        <w:tc>
          <w:tcPr>
            <w:tcW w:w="1082" w:type="dxa"/>
            <w:gridSpan w:val="3"/>
            <w:tcBorders>
              <w:top w:val="nil"/>
              <w:left w:val="nil"/>
              <w:bottom w:val="single" w:color="000000" w:sz="4" w:space="0"/>
              <w:right w:val="single" w:color="000000" w:sz="4" w:space="0"/>
            </w:tcBorders>
            <w:noWrap/>
            <w:vAlign w:val="center"/>
          </w:tcPr>
          <w:p w14:paraId="0962AEA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18.56</w:t>
            </w:r>
          </w:p>
        </w:tc>
        <w:tc>
          <w:tcPr>
            <w:tcW w:w="1276" w:type="dxa"/>
            <w:gridSpan w:val="2"/>
            <w:tcBorders>
              <w:top w:val="nil"/>
              <w:left w:val="nil"/>
              <w:bottom w:val="single" w:color="000000" w:sz="4" w:space="0"/>
              <w:right w:val="single" w:color="000000" w:sz="4" w:space="0"/>
            </w:tcBorders>
            <w:noWrap/>
            <w:vAlign w:val="center"/>
          </w:tcPr>
          <w:p w14:paraId="3A620A5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992" w:type="dxa"/>
            <w:tcBorders>
              <w:top w:val="nil"/>
              <w:left w:val="nil"/>
              <w:bottom w:val="single" w:color="000000" w:sz="4" w:space="0"/>
              <w:right w:val="single" w:color="000000" w:sz="4" w:space="0"/>
            </w:tcBorders>
            <w:noWrap/>
            <w:vAlign w:val="center"/>
          </w:tcPr>
          <w:p w14:paraId="695809A0">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31C4DA89">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341AF8FF">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27246C5">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104C19A0">
            <w:pPr>
              <w:widowControl/>
              <w:spacing w:line="240" w:lineRule="auto"/>
              <w:jc w:val="right"/>
              <w:rPr>
                <w:rFonts w:hint="eastAsia" w:ascii="宋体" w:hAnsi="宋体" w:eastAsia="宋体" w:cs="Arial"/>
                <w:color w:val="000000"/>
                <w:kern w:val="0"/>
                <w:sz w:val="16"/>
                <w:szCs w:val="16"/>
              </w:rPr>
            </w:pPr>
          </w:p>
        </w:tc>
      </w:tr>
      <w:tr w14:paraId="15E92022">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2E23CBE">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223</w:t>
            </w:r>
          </w:p>
        </w:tc>
        <w:tc>
          <w:tcPr>
            <w:tcW w:w="1651" w:type="dxa"/>
            <w:tcBorders>
              <w:top w:val="nil"/>
              <w:left w:val="nil"/>
              <w:bottom w:val="single" w:color="000000" w:sz="4" w:space="0"/>
              <w:right w:val="single" w:color="000000" w:sz="4" w:space="0"/>
            </w:tcBorders>
            <w:noWrap/>
            <w:vAlign w:val="center"/>
          </w:tcPr>
          <w:p w14:paraId="760F0127">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eastAsia="zh-CN"/>
              </w:rPr>
              <w:t>国有资本经营预算支出</w:t>
            </w:r>
          </w:p>
        </w:tc>
        <w:tc>
          <w:tcPr>
            <w:tcW w:w="1082" w:type="dxa"/>
            <w:gridSpan w:val="3"/>
            <w:tcBorders>
              <w:top w:val="nil"/>
              <w:left w:val="nil"/>
              <w:bottom w:val="single" w:color="000000" w:sz="4" w:space="0"/>
              <w:right w:val="single" w:color="000000" w:sz="4" w:space="0"/>
            </w:tcBorders>
            <w:noWrap/>
            <w:vAlign w:val="center"/>
          </w:tcPr>
          <w:p w14:paraId="258700C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2.30</w:t>
            </w:r>
          </w:p>
        </w:tc>
        <w:tc>
          <w:tcPr>
            <w:tcW w:w="1276" w:type="dxa"/>
            <w:gridSpan w:val="2"/>
            <w:tcBorders>
              <w:top w:val="nil"/>
              <w:left w:val="nil"/>
              <w:bottom w:val="single" w:color="000000" w:sz="4" w:space="0"/>
              <w:right w:val="single" w:color="000000" w:sz="4" w:space="0"/>
            </w:tcBorders>
            <w:noWrap/>
            <w:vAlign w:val="center"/>
          </w:tcPr>
          <w:p w14:paraId="1C7CBFC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992" w:type="dxa"/>
            <w:tcBorders>
              <w:top w:val="nil"/>
              <w:left w:val="nil"/>
              <w:bottom w:val="single" w:color="000000" w:sz="4" w:space="0"/>
              <w:right w:val="single" w:color="000000" w:sz="4" w:space="0"/>
            </w:tcBorders>
            <w:noWrap/>
            <w:vAlign w:val="center"/>
          </w:tcPr>
          <w:p w14:paraId="3B7CF2D2">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40642605">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6EC0348F">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8267C6C">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4BB99F4B">
            <w:pPr>
              <w:widowControl/>
              <w:spacing w:line="240" w:lineRule="auto"/>
              <w:jc w:val="right"/>
              <w:rPr>
                <w:rFonts w:hint="eastAsia" w:ascii="宋体" w:hAnsi="宋体" w:eastAsia="宋体" w:cs="Arial"/>
                <w:color w:val="000000"/>
                <w:kern w:val="0"/>
                <w:sz w:val="16"/>
                <w:szCs w:val="16"/>
              </w:rPr>
            </w:pPr>
          </w:p>
        </w:tc>
      </w:tr>
      <w:tr w14:paraId="62A86768">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1A8DB4D5">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22301</w:t>
            </w:r>
          </w:p>
        </w:tc>
        <w:tc>
          <w:tcPr>
            <w:tcW w:w="1651" w:type="dxa"/>
            <w:tcBorders>
              <w:top w:val="nil"/>
              <w:left w:val="nil"/>
              <w:bottom w:val="single" w:color="000000" w:sz="4" w:space="0"/>
              <w:right w:val="single" w:color="000000" w:sz="4" w:space="0"/>
            </w:tcBorders>
            <w:noWrap/>
            <w:vAlign w:val="center"/>
          </w:tcPr>
          <w:p w14:paraId="6158CB58">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解决历史遗留问题及改革成本支出</w:t>
            </w:r>
          </w:p>
        </w:tc>
        <w:tc>
          <w:tcPr>
            <w:tcW w:w="1082" w:type="dxa"/>
            <w:gridSpan w:val="3"/>
            <w:tcBorders>
              <w:top w:val="nil"/>
              <w:left w:val="nil"/>
              <w:bottom w:val="single" w:color="000000" w:sz="4" w:space="0"/>
              <w:right w:val="single" w:color="000000" w:sz="4" w:space="0"/>
            </w:tcBorders>
            <w:noWrap/>
            <w:vAlign w:val="center"/>
          </w:tcPr>
          <w:p w14:paraId="2C2C7CB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2.30</w:t>
            </w:r>
          </w:p>
        </w:tc>
        <w:tc>
          <w:tcPr>
            <w:tcW w:w="1276" w:type="dxa"/>
            <w:gridSpan w:val="2"/>
            <w:tcBorders>
              <w:top w:val="nil"/>
              <w:left w:val="nil"/>
              <w:bottom w:val="single" w:color="000000" w:sz="4" w:space="0"/>
              <w:right w:val="single" w:color="000000" w:sz="4" w:space="0"/>
            </w:tcBorders>
            <w:noWrap/>
            <w:vAlign w:val="center"/>
          </w:tcPr>
          <w:p w14:paraId="6414622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992" w:type="dxa"/>
            <w:tcBorders>
              <w:top w:val="nil"/>
              <w:left w:val="nil"/>
              <w:bottom w:val="single" w:color="000000" w:sz="4" w:space="0"/>
              <w:right w:val="single" w:color="000000" w:sz="4" w:space="0"/>
            </w:tcBorders>
            <w:noWrap/>
            <w:vAlign w:val="center"/>
          </w:tcPr>
          <w:p w14:paraId="7AE62EF5">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39305129">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7442672">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345875C5">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2C41C3B1">
            <w:pPr>
              <w:widowControl/>
              <w:spacing w:line="240" w:lineRule="auto"/>
              <w:jc w:val="right"/>
              <w:rPr>
                <w:rFonts w:hint="eastAsia" w:ascii="宋体" w:hAnsi="宋体" w:eastAsia="宋体" w:cs="Arial"/>
                <w:color w:val="000000"/>
                <w:kern w:val="0"/>
                <w:sz w:val="16"/>
                <w:szCs w:val="16"/>
              </w:rPr>
            </w:pPr>
          </w:p>
        </w:tc>
      </w:tr>
      <w:tr w14:paraId="2B64A3DE">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27668C51">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2230105</w:t>
            </w:r>
          </w:p>
        </w:tc>
        <w:tc>
          <w:tcPr>
            <w:tcW w:w="1651" w:type="dxa"/>
            <w:tcBorders>
              <w:top w:val="nil"/>
              <w:left w:val="nil"/>
              <w:bottom w:val="single" w:color="000000" w:sz="4" w:space="0"/>
              <w:right w:val="single" w:color="000000" w:sz="4" w:space="0"/>
            </w:tcBorders>
            <w:noWrap/>
            <w:vAlign w:val="center"/>
          </w:tcPr>
          <w:p w14:paraId="2476CF94">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国有企业退休人员社会化管理补助支出</w:t>
            </w:r>
          </w:p>
        </w:tc>
        <w:tc>
          <w:tcPr>
            <w:tcW w:w="1082" w:type="dxa"/>
            <w:gridSpan w:val="3"/>
            <w:tcBorders>
              <w:top w:val="nil"/>
              <w:left w:val="nil"/>
              <w:bottom w:val="single" w:color="000000" w:sz="4" w:space="0"/>
              <w:right w:val="single" w:color="000000" w:sz="4" w:space="0"/>
            </w:tcBorders>
            <w:noWrap/>
            <w:vAlign w:val="center"/>
          </w:tcPr>
          <w:p w14:paraId="6A2C6BA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2.30</w:t>
            </w:r>
          </w:p>
        </w:tc>
        <w:tc>
          <w:tcPr>
            <w:tcW w:w="1276" w:type="dxa"/>
            <w:gridSpan w:val="2"/>
            <w:tcBorders>
              <w:top w:val="nil"/>
              <w:left w:val="nil"/>
              <w:bottom w:val="single" w:color="000000" w:sz="4" w:space="0"/>
              <w:right w:val="single" w:color="000000" w:sz="4" w:space="0"/>
            </w:tcBorders>
            <w:noWrap/>
            <w:vAlign w:val="center"/>
          </w:tcPr>
          <w:p w14:paraId="3C883CE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992" w:type="dxa"/>
            <w:tcBorders>
              <w:top w:val="nil"/>
              <w:left w:val="nil"/>
              <w:bottom w:val="single" w:color="000000" w:sz="4" w:space="0"/>
              <w:right w:val="single" w:color="000000" w:sz="4" w:space="0"/>
            </w:tcBorders>
            <w:noWrap/>
            <w:vAlign w:val="center"/>
          </w:tcPr>
          <w:p w14:paraId="0D0261EB">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F0286F2">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2FCCFF72">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0CBD091">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E250EAC">
            <w:pPr>
              <w:widowControl/>
              <w:spacing w:line="240" w:lineRule="auto"/>
              <w:jc w:val="right"/>
              <w:rPr>
                <w:rFonts w:hint="eastAsia" w:ascii="宋体" w:hAnsi="宋体" w:eastAsia="宋体" w:cs="Arial"/>
                <w:color w:val="000000"/>
                <w:kern w:val="0"/>
                <w:sz w:val="16"/>
                <w:szCs w:val="16"/>
              </w:rPr>
            </w:pPr>
          </w:p>
        </w:tc>
      </w:tr>
      <w:tr w14:paraId="5655F7A7">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0D2363E">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224</w:t>
            </w:r>
          </w:p>
        </w:tc>
        <w:tc>
          <w:tcPr>
            <w:tcW w:w="1651" w:type="dxa"/>
            <w:tcBorders>
              <w:top w:val="nil"/>
              <w:left w:val="nil"/>
              <w:bottom w:val="single" w:color="000000" w:sz="4" w:space="0"/>
              <w:right w:val="single" w:color="000000" w:sz="4" w:space="0"/>
            </w:tcBorders>
            <w:noWrap/>
            <w:vAlign w:val="center"/>
          </w:tcPr>
          <w:p w14:paraId="2A0BDC8F">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灾害防治及应急管理支出</w:t>
            </w:r>
          </w:p>
        </w:tc>
        <w:tc>
          <w:tcPr>
            <w:tcW w:w="1082" w:type="dxa"/>
            <w:gridSpan w:val="3"/>
            <w:tcBorders>
              <w:top w:val="nil"/>
              <w:left w:val="nil"/>
              <w:bottom w:val="single" w:color="000000" w:sz="4" w:space="0"/>
              <w:right w:val="single" w:color="000000" w:sz="4" w:space="0"/>
            </w:tcBorders>
            <w:noWrap/>
            <w:vAlign w:val="center"/>
          </w:tcPr>
          <w:p w14:paraId="7C731B8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0.89</w:t>
            </w:r>
          </w:p>
        </w:tc>
        <w:tc>
          <w:tcPr>
            <w:tcW w:w="1276" w:type="dxa"/>
            <w:gridSpan w:val="2"/>
            <w:tcBorders>
              <w:top w:val="nil"/>
              <w:left w:val="nil"/>
              <w:bottom w:val="single" w:color="000000" w:sz="4" w:space="0"/>
              <w:right w:val="single" w:color="000000" w:sz="4" w:space="0"/>
            </w:tcBorders>
            <w:noWrap/>
            <w:vAlign w:val="center"/>
          </w:tcPr>
          <w:p w14:paraId="457AD15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992" w:type="dxa"/>
            <w:tcBorders>
              <w:top w:val="nil"/>
              <w:left w:val="nil"/>
              <w:bottom w:val="single" w:color="000000" w:sz="4" w:space="0"/>
              <w:right w:val="single" w:color="000000" w:sz="4" w:space="0"/>
            </w:tcBorders>
            <w:noWrap/>
            <w:vAlign w:val="center"/>
          </w:tcPr>
          <w:p w14:paraId="74E380ED">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5449AE3">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12C50C89">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E39FB44">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03988529">
            <w:pPr>
              <w:widowControl/>
              <w:spacing w:line="240" w:lineRule="auto"/>
              <w:jc w:val="right"/>
              <w:rPr>
                <w:rFonts w:hint="eastAsia" w:ascii="宋体" w:hAnsi="宋体" w:eastAsia="宋体" w:cs="Arial"/>
                <w:color w:val="000000"/>
                <w:kern w:val="0"/>
                <w:sz w:val="16"/>
                <w:szCs w:val="16"/>
              </w:rPr>
            </w:pPr>
          </w:p>
        </w:tc>
      </w:tr>
      <w:tr w14:paraId="472D9BC6">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421FF7D2">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22401</w:t>
            </w:r>
          </w:p>
        </w:tc>
        <w:tc>
          <w:tcPr>
            <w:tcW w:w="1651" w:type="dxa"/>
            <w:tcBorders>
              <w:top w:val="nil"/>
              <w:left w:val="nil"/>
              <w:bottom w:val="single" w:color="000000" w:sz="4" w:space="0"/>
              <w:right w:val="single" w:color="000000" w:sz="4" w:space="0"/>
            </w:tcBorders>
            <w:noWrap/>
            <w:vAlign w:val="center"/>
          </w:tcPr>
          <w:p w14:paraId="0F144629">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应急管理事务</w:t>
            </w:r>
          </w:p>
        </w:tc>
        <w:tc>
          <w:tcPr>
            <w:tcW w:w="1082" w:type="dxa"/>
            <w:gridSpan w:val="3"/>
            <w:tcBorders>
              <w:top w:val="nil"/>
              <w:left w:val="nil"/>
              <w:bottom w:val="single" w:color="000000" w:sz="4" w:space="0"/>
              <w:right w:val="single" w:color="000000" w:sz="4" w:space="0"/>
            </w:tcBorders>
            <w:noWrap/>
            <w:vAlign w:val="center"/>
          </w:tcPr>
          <w:p w14:paraId="52A1EF9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0.89</w:t>
            </w:r>
          </w:p>
        </w:tc>
        <w:tc>
          <w:tcPr>
            <w:tcW w:w="1276" w:type="dxa"/>
            <w:gridSpan w:val="2"/>
            <w:tcBorders>
              <w:top w:val="nil"/>
              <w:left w:val="nil"/>
              <w:bottom w:val="single" w:color="000000" w:sz="4" w:space="0"/>
              <w:right w:val="single" w:color="000000" w:sz="4" w:space="0"/>
            </w:tcBorders>
            <w:noWrap/>
            <w:vAlign w:val="center"/>
          </w:tcPr>
          <w:p w14:paraId="47435ED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992" w:type="dxa"/>
            <w:tcBorders>
              <w:top w:val="nil"/>
              <w:left w:val="nil"/>
              <w:bottom w:val="single" w:color="000000" w:sz="4" w:space="0"/>
              <w:right w:val="single" w:color="000000" w:sz="4" w:space="0"/>
            </w:tcBorders>
            <w:noWrap/>
            <w:vAlign w:val="center"/>
          </w:tcPr>
          <w:p w14:paraId="55C17A8C">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23F5302">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2D7E40D">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5F6A34DE">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093154E7">
            <w:pPr>
              <w:widowControl/>
              <w:spacing w:line="240" w:lineRule="auto"/>
              <w:jc w:val="right"/>
              <w:rPr>
                <w:rFonts w:hint="eastAsia" w:ascii="宋体" w:hAnsi="宋体" w:eastAsia="宋体" w:cs="Arial"/>
                <w:color w:val="000000"/>
                <w:kern w:val="0"/>
                <w:sz w:val="16"/>
                <w:szCs w:val="16"/>
              </w:rPr>
            </w:pPr>
          </w:p>
        </w:tc>
      </w:tr>
      <w:tr w14:paraId="01743801">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0AAB6445">
            <w:pPr>
              <w:widowControl/>
              <w:spacing w:line="240" w:lineRule="auto"/>
              <w:jc w:val="lef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2240106</w:t>
            </w:r>
          </w:p>
        </w:tc>
        <w:tc>
          <w:tcPr>
            <w:tcW w:w="1651" w:type="dxa"/>
            <w:tcBorders>
              <w:top w:val="nil"/>
              <w:left w:val="nil"/>
              <w:bottom w:val="single" w:color="000000" w:sz="4" w:space="0"/>
              <w:right w:val="single" w:color="000000" w:sz="4" w:space="0"/>
            </w:tcBorders>
            <w:noWrap/>
            <w:vAlign w:val="center"/>
          </w:tcPr>
          <w:p w14:paraId="3D11231B">
            <w:pPr>
              <w:widowControl/>
              <w:spacing w:line="240" w:lineRule="auto"/>
              <w:jc w:val="left"/>
              <w:rPr>
                <w:rFonts w:hint="eastAsia" w:ascii="宋体" w:hAnsi="宋体" w:eastAsia="宋体" w:cs="Arial"/>
                <w:color w:val="000000"/>
                <w:kern w:val="0"/>
                <w:sz w:val="16"/>
                <w:szCs w:val="16"/>
                <w:lang w:eastAsia="zh-CN"/>
              </w:rPr>
            </w:pPr>
            <w:r>
              <w:rPr>
                <w:rFonts w:hint="eastAsia" w:ascii="宋体" w:hAnsi="宋体" w:eastAsia="宋体" w:cs="Arial"/>
                <w:color w:val="000000"/>
                <w:kern w:val="0"/>
                <w:sz w:val="16"/>
                <w:szCs w:val="16"/>
                <w:lang w:eastAsia="zh-CN"/>
              </w:rPr>
              <w:t>安全监管</w:t>
            </w:r>
          </w:p>
        </w:tc>
        <w:tc>
          <w:tcPr>
            <w:tcW w:w="1082" w:type="dxa"/>
            <w:gridSpan w:val="3"/>
            <w:tcBorders>
              <w:top w:val="nil"/>
              <w:left w:val="nil"/>
              <w:bottom w:val="single" w:color="000000" w:sz="4" w:space="0"/>
              <w:right w:val="single" w:color="000000" w:sz="4" w:space="0"/>
            </w:tcBorders>
            <w:noWrap/>
            <w:vAlign w:val="center"/>
          </w:tcPr>
          <w:p w14:paraId="03A5B2A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0.89</w:t>
            </w:r>
          </w:p>
        </w:tc>
        <w:tc>
          <w:tcPr>
            <w:tcW w:w="1276" w:type="dxa"/>
            <w:gridSpan w:val="2"/>
            <w:tcBorders>
              <w:top w:val="nil"/>
              <w:left w:val="nil"/>
              <w:bottom w:val="single" w:color="000000" w:sz="4" w:space="0"/>
              <w:right w:val="single" w:color="000000" w:sz="4" w:space="0"/>
            </w:tcBorders>
            <w:noWrap/>
            <w:vAlign w:val="center"/>
          </w:tcPr>
          <w:p w14:paraId="3863AD3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992" w:type="dxa"/>
            <w:tcBorders>
              <w:top w:val="nil"/>
              <w:left w:val="nil"/>
              <w:bottom w:val="single" w:color="000000" w:sz="4" w:space="0"/>
              <w:right w:val="single" w:color="000000" w:sz="4" w:space="0"/>
            </w:tcBorders>
            <w:noWrap/>
            <w:vAlign w:val="center"/>
          </w:tcPr>
          <w:p w14:paraId="2B035501">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1E13130">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7327DA8D">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474C3C76">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2EC03BB6">
            <w:pPr>
              <w:widowControl/>
              <w:spacing w:line="240" w:lineRule="auto"/>
              <w:jc w:val="right"/>
              <w:rPr>
                <w:rFonts w:hint="eastAsia" w:ascii="宋体" w:hAnsi="宋体" w:eastAsia="宋体" w:cs="Arial"/>
                <w:color w:val="000000"/>
                <w:kern w:val="0"/>
                <w:sz w:val="16"/>
                <w:szCs w:val="16"/>
              </w:rPr>
            </w:pPr>
          </w:p>
        </w:tc>
      </w:tr>
      <w:tr w14:paraId="08630F75">
        <w:tblPrEx>
          <w:tblCellMar>
            <w:top w:w="0" w:type="dxa"/>
            <w:left w:w="108" w:type="dxa"/>
            <w:bottom w:w="0" w:type="dxa"/>
            <w:right w:w="108" w:type="dxa"/>
          </w:tblCellMar>
        </w:tblPrEx>
        <w:trPr>
          <w:trHeight w:val="308" w:hRule="atLeast"/>
        </w:trPr>
        <w:tc>
          <w:tcPr>
            <w:tcW w:w="1130" w:type="dxa"/>
            <w:gridSpan w:val="3"/>
            <w:tcBorders>
              <w:top w:val="nil"/>
              <w:left w:val="single" w:color="000000" w:sz="4" w:space="0"/>
              <w:bottom w:val="single" w:color="000000" w:sz="4" w:space="0"/>
              <w:right w:val="single" w:color="000000" w:sz="4" w:space="0"/>
            </w:tcBorders>
            <w:noWrap/>
            <w:vAlign w:val="center"/>
          </w:tcPr>
          <w:p w14:paraId="6017F250">
            <w:pPr>
              <w:widowControl/>
              <w:spacing w:line="240" w:lineRule="auto"/>
              <w:jc w:val="left"/>
              <w:rPr>
                <w:rFonts w:hint="eastAsia" w:ascii="宋体" w:hAnsi="宋体" w:eastAsia="宋体" w:cs="Arial"/>
                <w:color w:val="000000"/>
                <w:kern w:val="0"/>
                <w:sz w:val="16"/>
                <w:szCs w:val="16"/>
              </w:rPr>
            </w:pPr>
          </w:p>
        </w:tc>
        <w:tc>
          <w:tcPr>
            <w:tcW w:w="1651" w:type="dxa"/>
            <w:tcBorders>
              <w:top w:val="nil"/>
              <w:left w:val="nil"/>
              <w:bottom w:val="single" w:color="000000" w:sz="4" w:space="0"/>
              <w:right w:val="single" w:color="000000" w:sz="4" w:space="0"/>
            </w:tcBorders>
            <w:noWrap/>
            <w:vAlign w:val="center"/>
          </w:tcPr>
          <w:p w14:paraId="79E9496C">
            <w:pPr>
              <w:widowControl/>
              <w:spacing w:line="240" w:lineRule="auto"/>
              <w:jc w:val="left"/>
              <w:rPr>
                <w:rFonts w:hint="eastAsia" w:ascii="宋体" w:hAnsi="宋体" w:eastAsia="宋体" w:cs="Arial"/>
                <w:color w:val="000000"/>
                <w:kern w:val="0"/>
                <w:sz w:val="16"/>
                <w:szCs w:val="16"/>
              </w:rPr>
            </w:pPr>
          </w:p>
        </w:tc>
        <w:tc>
          <w:tcPr>
            <w:tcW w:w="1082" w:type="dxa"/>
            <w:gridSpan w:val="3"/>
            <w:tcBorders>
              <w:top w:val="nil"/>
              <w:left w:val="nil"/>
              <w:bottom w:val="single" w:color="000000" w:sz="4" w:space="0"/>
              <w:right w:val="single" w:color="000000" w:sz="4" w:space="0"/>
            </w:tcBorders>
            <w:noWrap/>
            <w:vAlign w:val="center"/>
          </w:tcPr>
          <w:p w14:paraId="36C8A2E9">
            <w:pPr>
              <w:widowControl/>
              <w:spacing w:line="240" w:lineRule="auto"/>
              <w:jc w:val="right"/>
              <w:rPr>
                <w:rFonts w:hint="eastAsia" w:ascii="宋体" w:hAnsi="宋体" w:eastAsia="宋体" w:cs="Arial"/>
                <w:color w:val="000000"/>
                <w:kern w:val="0"/>
                <w:sz w:val="16"/>
                <w:szCs w:val="16"/>
              </w:rPr>
            </w:pPr>
          </w:p>
        </w:tc>
        <w:tc>
          <w:tcPr>
            <w:tcW w:w="1276" w:type="dxa"/>
            <w:gridSpan w:val="2"/>
            <w:tcBorders>
              <w:top w:val="nil"/>
              <w:left w:val="nil"/>
              <w:bottom w:val="single" w:color="000000" w:sz="4" w:space="0"/>
              <w:right w:val="single" w:color="000000" w:sz="4" w:space="0"/>
            </w:tcBorders>
            <w:noWrap/>
            <w:vAlign w:val="center"/>
          </w:tcPr>
          <w:p w14:paraId="3DDBC97B">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7DE29A07">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F80C2C6">
            <w:pPr>
              <w:spacing w:line="240" w:lineRule="auto"/>
              <w:jc w:val="right"/>
              <w:rPr>
                <w:rFonts w:hint="eastAsia" w:ascii="宋体" w:hAnsi="宋体" w:eastAsia="宋体" w:cs="Arial"/>
                <w:color w:val="000000"/>
                <w:kern w:val="0"/>
                <w:sz w:val="16"/>
                <w:szCs w:val="16"/>
              </w:rPr>
            </w:pPr>
          </w:p>
        </w:tc>
        <w:tc>
          <w:tcPr>
            <w:tcW w:w="999" w:type="dxa"/>
            <w:gridSpan w:val="2"/>
            <w:tcBorders>
              <w:top w:val="nil"/>
              <w:left w:val="nil"/>
              <w:bottom w:val="single" w:color="000000" w:sz="4" w:space="0"/>
              <w:right w:val="single" w:color="000000" w:sz="4" w:space="0"/>
            </w:tcBorders>
            <w:noWrap/>
            <w:vAlign w:val="center"/>
          </w:tcPr>
          <w:p w14:paraId="628BEA7D">
            <w:pPr>
              <w:widowControl/>
              <w:spacing w:line="240" w:lineRule="auto"/>
              <w:jc w:val="right"/>
              <w:rPr>
                <w:rFonts w:hint="eastAsia" w:ascii="宋体" w:hAnsi="宋体" w:eastAsia="宋体" w:cs="Arial"/>
                <w:color w:val="000000"/>
                <w:kern w:val="0"/>
                <w:sz w:val="16"/>
                <w:szCs w:val="16"/>
              </w:rPr>
            </w:pPr>
          </w:p>
        </w:tc>
        <w:tc>
          <w:tcPr>
            <w:tcW w:w="851" w:type="dxa"/>
            <w:tcBorders>
              <w:top w:val="nil"/>
              <w:left w:val="nil"/>
              <w:bottom w:val="single" w:color="000000" w:sz="4" w:space="0"/>
              <w:right w:val="single" w:color="000000" w:sz="4" w:space="0"/>
            </w:tcBorders>
            <w:noWrap/>
            <w:vAlign w:val="center"/>
          </w:tcPr>
          <w:p w14:paraId="6E911B2E">
            <w:pPr>
              <w:widowControl/>
              <w:spacing w:line="240" w:lineRule="auto"/>
              <w:jc w:val="right"/>
              <w:rPr>
                <w:rFonts w:hint="eastAsia" w:ascii="宋体" w:hAnsi="宋体" w:eastAsia="宋体" w:cs="Arial"/>
                <w:color w:val="000000"/>
                <w:kern w:val="0"/>
                <w:sz w:val="16"/>
                <w:szCs w:val="16"/>
              </w:rPr>
            </w:pPr>
          </w:p>
        </w:tc>
        <w:tc>
          <w:tcPr>
            <w:tcW w:w="850" w:type="dxa"/>
            <w:tcBorders>
              <w:top w:val="nil"/>
              <w:left w:val="nil"/>
              <w:bottom w:val="single" w:color="000000" w:sz="4" w:space="0"/>
              <w:right w:val="single" w:color="000000" w:sz="4" w:space="0"/>
            </w:tcBorders>
            <w:noWrap/>
            <w:vAlign w:val="center"/>
          </w:tcPr>
          <w:p w14:paraId="31B8D198">
            <w:pPr>
              <w:widowControl/>
              <w:spacing w:line="240" w:lineRule="auto"/>
              <w:jc w:val="right"/>
              <w:rPr>
                <w:rFonts w:hint="eastAsia" w:ascii="宋体" w:hAnsi="宋体" w:eastAsia="宋体" w:cs="Arial"/>
                <w:color w:val="000000"/>
                <w:kern w:val="0"/>
                <w:sz w:val="16"/>
                <w:szCs w:val="16"/>
              </w:rPr>
            </w:pPr>
          </w:p>
        </w:tc>
      </w:tr>
      <w:tr w14:paraId="1005E839">
        <w:tblPrEx>
          <w:tblCellMar>
            <w:top w:w="0" w:type="dxa"/>
            <w:left w:w="108" w:type="dxa"/>
            <w:bottom w:w="0" w:type="dxa"/>
            <w:right w:w="108" w:type="dxa"/>
          </w:tblCellMar>
        </w:tblPrEx>
        <w:trPr>
          <w:trHeight w:val="308" w:hRule="atLeast"/>
        </w:trPr>
        <w:tc>
          <w:tcPr>
            <w:tcW w:w="9823" w:type="dxa"/>
            <w:gridSpan w:val="15"/>
            <w:tcBorders>
              <w:top w:val="nil"/>
              <w:left w:val="nil"/>
              <w:bottom w:val="nil"/>
              <w:right w:val="nil"/>
            </w:tcBorders>
            <w:noWrap/>
            <w:vAlign w:val="center"/>
          </w:tcPr>
          <w:p w14:paraId="33699BFA">
            <w:pPr>
              <w:widowControl/>
              <w:spacing w:line="240" w:lineRule="auto"/>
              <w:jc w:val="left"/>
              <w:rPr>
                <w:rFonts w:ascii="宋体" w:hAnsi="宋体" w:eastAsia="宋体" w:cs="Arial"/>
                <w:color w:val="000000"/>
                <w:kern w:val="0"/>
                <w:sz w:val="16"/>
                <w:szCs w:val="16"/>
              </w:rPr>
            </w:pPr>
          </w:p>
        </w:tc>
      </w:tr>
      <w:tr w14:paraId="1035DA93">
        <w:tblPrEx>
          <w:tblCellMar>
            <w:top w:w="0" w:type="dxa"/>
            <w:left w:w="108" w:type="dxa"/>
            <w:bottom w:w="0" w:type="dxa"/>
            <w:right w:w="108" w:type="dxa"/>
          </w:tblCellMar>
        </w:tblPrEx>
        <w:trPr>
          <w:trHeight w:val="308" w:hRule="atLeast"/>
        </w:trPr>
        <w:tc>
          <w:tcPr>
            <w:tcW w:w="9823" w:type="dxa"/>
            <w:gridSpan w:val="15"/>
            <w:tcBorders>
              <w:top w:val="nil"/>
              <w:left w:val="nil"/>
              <w:bottom w:val="nil"/>
              <w:right w:val="nil"/>
            </w:tcBorders>
            <w:noWrap/>
            <w:vAlign w:val="center"/>
          </w:tcPr>
          <w:p w14:paraId="59929FF2">
            <w:pPr>
              <w:widowControl/>
              <w:spacing w:line="240" w:lineRule="auto"/>
              <w:jc w:val="left"/>
              <w:rPr>
                <w:rFonts w:ascii="宋体" w:hAnsi="宋体" w:eastAsia="宋体" w:cs="Arial"/>
                <w:color w:val="000000"/>
                <w:kern w:val="0"/>
                <w:sz w:val="16"/>
                <w:szCs w:val="16"/>
              </w:rPr>
            </w:pPr>
          </w:p>
        </w:tc>
      </w:tr>
    </w:tbl>
    <w:p w14:paraId="7AFDE46A">
      <w:pPr>
        <w:jc w:val="both"/>
        <w:rPr>
          <w:rFonts w:hint="eastAsia" w:ascii="仿宋_GB2312" w:eastAsia="仿宋_GB2312"/>
          <w:b/>
          <w:sz w:val="32"/>
          <w:szCs w:val="32"/>
        </w:rPr>
      </w:pPr>
    </w:p>
    <w:tbl>
      <w:tblPr>
        <w:tblStyle w:val="19"/>
        <w:tblW w:w="9874" w:type="dxa"/>
        <w:tblInd w:w="-459" w:type="dxa"/>
        <w:tblLayout w:type="autofit"/>
        <w:tblCellMar>
          <w:top w:w="0" w:type="dxa"/>
          <w:left w:w="108" w:type="dxa"/>
          <w:bottom w:w="0" w:type="dxa"/>
          <w:right w:w="108" w:type="dxa"/>
        </w:tblCellMar>
      </w:tblPr>
      <w:tblGrid>
        <w:gridCol w:w="376"/>
        <w:gridCol w:w="376"/>
        <w:gridCol w:w="241"/>
        <w:gridCol w:w="1701"/>
        <w:gridCol w:w="1498"/>
        <w:gridCol w:w="1061"/>
        <w:gridCol w:w="1061"/>
        <w:gridCol w:w="1222"/>
        <w:gridCol w:w="1061"/>
        <w:gridCol w:w="1277"/>
      </w:tblGrid>
      <w:tr w14:paraId="3016F99A">
        <w:tblPrEx>
          <w:tblCellMar>
            <w:top w:w="0" w:type="dxa"/>
            <w:left w:w="108" w:type="dxa"/>
            <w:bottom w:w="0" w:type="dxa"/>
            <w:right w:w="108" w:type="dxa"/>
          </w:tblCellMar>
        </w:tblPrEx>
        <w:trPr>
          <w:trHeight w:val="390" w:hRule="atLeast"/>
        </w:trPr>
        <w:tc>
          <w:tcPr>
            <w:tcW w:w="9874" w:type="dxa"/>
            <w:gridSpan w:val="10"/>
            <w:tcBorders>
              <w:top w:val="nil"/>
              <w:left w:val="nil"/>
              <w:bottom w:val="nil"/>
              <w:right w:val="nil"/>
            </w:tcBorders>
            <w:noWrap/>
            <w:vAlign w:val="bottom"/>
          </w:tcPr>
          <w:p w14:paraId="71A4AB3A">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支出决算表</w:t>
            </w:r>
          </w:p>
        </w:tc>
      </w:tr>
      <w:tr w14:paraId="3076248D">
        <w:tblPrEx>
          <w:tblCellMar>
            <w:top w:w="0" w:type="dxa"/>
            <w:left w:w="108" w:type="dxa"/>
            <w:bottom w:w="0" w:type="dxa"/>
            <w:right w:w="108" w:type="dxa"/>
          </w:tblCellMar>
        </w:tblPrEx>
        <w:trPr>
          <w:trHeight w:val="255" w:hRule="atLeast"/>
        </w:trPr>
        <w:tc>
          <w:tcPr>
            <w:tcW w:w="376" w:type="dxa"/>
            <w:tcBorders>
              <w:top w:val="nil"/>
              <w:left w:val="nil"/>
              <w:bottom w:val="nil"/>
              <w:right w:val="nil"/>
            </w:tcBorders>
            <w:noWrap/>
            <w:vAlign w:val="bottom"/>
          </w:tcPr>
          <w:p w14:paraId="403BFE29">
            <w:pPr>
              <w:widowControl/>
              <w:spacing w:line="240" w:lineRule="auto"/>
              <w:jc w:val="left"/>
              <w:rPr>
                <w:rFonts w:ascii="Arial" w:hAnsi="Arial" w:eastAsia="宋体" w:cs="Arial"/>
                <w:color w:val="000000"/>
                <w:kern w:val="0"/>
                <w:sz w:val="20"/>
                <w:szCs w:val="20"/>
              </w:rPr>
            </w:pPr>
          </w:p>
        </w:tc>
        <w:tc>
          <w:tcPr>
            <w:tcW w:w="376" w:type="dxa"/>
            <w:tcBorders>
              <w:top w:val="nil"/>
              <w:left w:val="nil"/>
              <w:bottom w:val="nil"/>
              <w:right w:val="nil"/>
            </w:tcBorders>
            <w:noWrap/>
            <w:vAlign w:val="bottom"/>
          </w:tcPr>
          <w:p w14:paraId="200B9087">
            <w:pPr>
              <w:widowControl/>
              <w:spacing w:line="240" w:lineRule="auto"/>
              <w:jc w:val="left"/>
              <w:rPr>
                <w:rFonts w:ascii="Arial" w:hAnsi="Arial" w:eastAsia="宋体" w:cs="Arial"/>
                <w:color w:val="000000"/>
                <w:kern w:val="0"/>
                <w:sz w:val="20"/>
                <w:szCs w:val="20"/>
              </w:rPr>
            </w:pPr>
          </w:p>
        </w:tc>
        <w:tc>
          <w:tcPr>
            <w:tcW w:w="241" w:type="dxa"/>
            <w:tcBorders>
              <w:top w:val="nil"/>
              <w:left w:val="nil"/>
              <w:bottom w:val="nil"/>
              <w:right w:val="nil"/>
            </w:tcBorders>
            <w:noWrap/>
            <w:vAlign w:val="bottom"/>
          </w:tcPr>
          <w:p w14:paraId="4AC0335E">
            <w:pPr>
              <w:widowControl/>
              <w:spacing w:line="240" w:lineRule="auto"/>
              <w:jc w:val="left"/>
              <w:rPr>
                <w:rFonts w:ascii="Arial" w:hAnsi="Arial" w:eastAsia="宋体" w:cs="Arial"/>
                <w:color w:val="000000"/>
                <w:kern w:val="0"/>
                <w:sz w:val="20"/>
                <w:szCs w:val="20"/>
              </w:rPr>
            </w:pPr>
          </w:p>
        </w:tc>
        <w:tc>
          <w:tcPr>
            <w:tcW w:w="1701" w:type="dxa"/>
            <w:tcBorders>
              <w:top w:val="nil"/>
              <w:left w:val="nil"/>
              <w:bottom w:val="nil"/>
              <w:right w:val="nil"/>
            </w:tcBorders>
            <w:noWrap/>
            <w:vAlign w:val="bottom"/>
          </w:tcPr>
          <w:p w14:paraId="563B48C6">
            <w:pPr>
              <w:widowControl/>
              <w:spacing w:line="240" w:lineRule="auto"/>
              <w:jc w:val="left"/>
              <w:rPr>
                <w:rFonts w:ascii="Arial" w:hAnsi="Arial" w:eastAsia="宋体" w:cs="Arial"/>
                <w:color w:val="000000"/>
                <w:kern w:val="0"/>
                <w:sz w:val="20"/>
                <w:szCs w:val="20"/>
              </w:rPr>
            </w:pPr>
          </w:p>
        </w:tc>
        <w:tc>
          <w:tcPr>
            <w:tcW w:w="1498" w:type="dxa"/>
            <w:tcBorders>
              <w:top w:val="nil"/>
              <w:left w:val="nil"/>
              <w:bottom w:val="nil"/>
              <w:right w:val="nil"/>
            </w:tcBorders>
            <w:noWrap/>
            <w:vAlign w:val="bottom"/>
          </w:tcPr>
          <w:p w14:paraId="710C42AF">
            <w:pPr>
              <w:widowControl/>
              <w:spacing w:line="240" w:lineRule="auto"/>
              <w:jc w:val="left"/>
              <w:rPr>
                <w:rFonts w:ascii="Arial" w:hAnsi="Arial" w:eastAsia="宋体" w:cs="Arial"/>
                <w:color w:val="000000"/>
                <w:kern w:val="0"/>
                <w:sz w:val="20"/>
                <w:szCs w:val="20"/>
              </w:rPr>
            </w:pPr>
          </w:p>
        </w:tc>
        <w:tc>
          <w:tcPr>
            <w:tcW w:w="1061" w:type="dxa"/>
            <w:tcBorders>
              <w:top w:val="nil"/>
              <w:left w:val="nil"/>
              <w:bottom w:val="nil"/>
              <w:right w:val="nil"/>
            </w:tcBorders>
            <w:noWrap/>
            <w:vAlign w:val="bottom"/>
          </w:tcPr>
          <w:p w14:paraId="6ACA2385">
            <w:pPr>
              <w:widowControl/>
              <w:spacing w:line="240" w:lineRule="auto"/>
              <w:jc w:val="left"/>
              <w:rPr>
                <w:rFonts w:ascii="Arial" w:hAnsi="Arial" w:eastAsia="宋体" w:cs="Arial"/>
                <w:color w:val="000000"/>
                <w:kern w:val="0"/>
                <w:sz w:val="20"/>
                <w:szCs w:val="20"/>
              </w:rPr>
            </w:pPr>
          </w:p>
        </w:tc>
        <w:tc>
          <w:tcPr>
            <w:tcW w:w="1061" w:type="dxa"/>
            <w:tcBorders>
              <w:top w:val="nil"/>
              <w:left w:val="nil"/>
              <w:bottom w:val="nil"/>
              <w:right w:val="nil"/>
            </w:tcBorders>
            <w:noWrap/>
            <w:vAlign w:val="bottom"/>
          </w:tcPr>
          <w:p w14:paraId="29DDEFB3">
            <w:pPr>
              <w:widowControl/>
              <w:spacing w:line="240" w:lineRule="auto"/>
              <w:jc w:val="left"/>
              <w:rPr>
                <w:rFonts w:ascii="Arial" w:hAnsi="Arial" w:eastAsia="宋体" w:cs="Arial"/>
                <w:color w:val="000000"/>
                <w:kern w:val="0"/>
                <w:sz w:val="20"/>
                <w:szCs w:val="20"/>
              </w:rPr>
            </w:pPr>
          </w:p>
        </w:tc>
        <w:tc>
          <w:tcPr>
            <w:tcW w:w="3560" w:type="dxa"/>
            <w:gridSpan w:val="3"/>
            <w:tcBorders>
              <w:top w:val="nil"/>
              <w:left w:val="nil"/>
              <w:bottom w:val="nil"/>
              <w:right w:val="nil"/>
            </w:tcBorders>
            <w:noWrap/>
            <w:vAlign w:val="bottom"/>
          </w:tcPr>
          <w:p w14:paraId="6BB260E6">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14:paraId="24AA3E7D">
        <w:tblPrEx>
          <w:tblCellMar>
            <w:top w:w="0" w:type="dxa"/>
            <w:left w:w="108" w:type="dxa"/>
            <w:bottom w:w="0" w:type="dxa"/>
            <w:right w:w="108" w:type="dxa"/>
          </w:tblCellMar>
        </w:tblPrEx>
        <w:trPr>
          <w:trHeight w:val="255" w:hRule="atLeast"/>
        </w:trPr>
        <w:tc>
          <w:tcPr>
            <w:tcW w:w="993" w:type="dxa"/>
            <w:gridSpan w:val="3"/>
            <w:tcBorders>
              <w:top w:val="nil"/>
              <w:left w:val="nil"/>
              <w:bottom w:val="nil"/>
              <w:right w:val="nil"/>
            </w:tcBorders>
            <w:noWrap/>
            <w:vAlign w:val="bottom"/>
          </w:tcPr>
          <w:p w14:paraId="78DC2561">
            <w:pPr>
              <w:widowControl/>
              <w:spacing w:line="240" w:lineRule="auto"/>
              <w:jc w:val="left"/>
              <w:rPr>
                <w:rFonts w:ascii="宋体" w:hAnsi="宋体" w:eastAsia="宋体" w:cs="Arial"/>
                <w:color w:val="000000"/>
                <w:kern w:val="0"/>
                <w:sz w:val="20"/>
                <w:szCs w:val="20"/>
              </w:rPr>
            </w:pPr>
          </w:p>
        </w:tc>
        <w:tc>
          <w:tcPr>
            <w:tcW w:w="1701" w:type="dxa"/>
            <w:tcBorders>
              <w:top w:val="nil"/>
              <w:left w:val="nil"/>
              <w:bottom w:val="nil"/>
              <w:right w:val="nil"/>
            </w:tcBorders>
            <w:noWrap/>
            <w:vAlign w:val="bottom"/>
          </w:tcPr>
          <w:p w14:paraId="26AFA30B">
            <w:pPr>
              <w:widowControl/>
              <w:spacing w:line="240" w:lineRule="auto"/>
              <w:jc w:val="left"/>
              <w:rPr>
                <w:rFonts w:ascii="Arial" w:hAnsi="Arial" w:eastAsia="宋体" w:cs="Arial"/>
                <w:color w:val="000000"/>
                <w:kern w:val="0"/>
                <w:sz w:val="20"/>
                <w:szCs w:val="20"/>
              </w:rPr>
            </w:pPr>
          </w:p>
        </w:tc>
        <w:tc>
          <w:tcPr>
            <w:tcW w:w="1498" w:type="dxa"/>
            <w:tcBorders>
              <w:top w:val="nil"/>
              <w:left w:val="nil"/>
              <w:bottom w:val="nil"/>
              <w:right w:val="nil"/>
            </w:tcBorders>
            <w:noWrap/>
            <w:vAlign w:val="bottom"/>
          </w:tcPr>
          <w:p w14:paraId="3031FAC8">
            <w:pPr>
              <w:widowControl/>
              <w:spacing w:line="240" w:lineRule="auto"/>
              <w:jc w:val="left"/>
              <w:rPr>
                <w:rFonts w:ascii="Arial" w:hAnsi="Arial" w:eastAsia="宋体" w:cs="Arial"/>
                <w:color w:val="000000"/>
                <w:kern w:val="0"/>
                <w:sz w:val="20"/>
                <w:szCs w:val="20"/>
              </w:rPr>
            </w:pPr>
          </w:p>
        </w:tc>
        <w:tc>
          <w:tcPr>
            <w:tcW w:w="2122" w:type="dxa"/>
            <w:gridSpan w:val="2"/>
            <w:tcBorders>
              <w:top w:val="nil"/>
              <w:left w:val="nil"/>
              <w:bottom w:val="nil"/>
              <w:right w:val="nil"/>
            </w:tcBorders>
            <w:noWrap/>
            <w:vAlign w:val="bottom"/>
          </w:tcPr>
          <w:p w14:paraId="63005DBF">
            <w:pPr>
              <w:widowControl/>
              <w:spacing w:line="240" w:lineRule="auto"/>
              <w:ind w:firstLine="200" w:firstLineChars="100"/>
              <w:jc w:val="left"/>
              <w:rPr>
                <w:rFonts w:ascii="Arial" w:hAnsi="Arial" w:eastAsia="宋体" w:cs="Arial"/>
                <w:color w:val="000000"/>
                <w:kern w:val="0"/>
                <w:sz w:val="20"/>
                <w:szCs w:val="20"/>
              </w:rPr>
            </w:pPr>
            <w:r>
              <w:rPr>
                <w:rFonts w:ascii="宋体" w:hAnsi="宋体" w:eastAsia="宋体" w:cs="Arial"/>
                <w:color w:val="000000"/>
                <w:kern w:val="0"/>
                <w:sz w:val="20"/>
                <w:szCs w:val="20"/>
              </w:rPr>
              <w:t xml:space="preserve"> </w:t>
            </w:r>
          </w:p>
        </w:tc>
        <w:tc>
          <w:tcPr>
            <w:tcW w:w="3560" w:type="dxa"/>
            <w:gridSpan w:val="3"/>
            <w:tcBorders>
              <w:top w:val="nil"/>
              <w:left w:val="nil"/>
              <w:bottom w:val="single" w:color="000000" w:sz="4" w:space="0"/>
              <w:right w:val="nil"/>
            </w:tcBorders>
            <w:noWrap/>
            <w:vAlign w:val="bottom"/>
          </w:tcPr>
          <w:p w14:paraId="21F29BAD">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3EE7A91F">
        <w:tblPrEx>
          <w:tblCellMar>
            <w:top w:w="0" w:type="dxa"/>
            <w:left w:w="108" w:type="dxa"/>
            <w:bottom w:w="0" w:type="dxa"/>
            <w:right w:w="108" w:type="dxa"/>
          </w:tblCellMar>
        </w:tblPrEx>
        <w:trPr>
          <w:trHeight w:val="308" w:hRule="atLeast"/>
        </w:trPr>
        <w:tc>
          <w:tcPr>
            <w:tcW w:w="2694" w:type="dxa"/>
            <w:gridSpan w:val="4"/>
            <w:tcBorders>
              <w:top w:val="single" w:color="000000" w:sz="4" w:space="0"/>
              <w:left w:val="single" w:color="000000" w:sz="4" w:space="0"/>
              <w:bottom w:val="single" w:color="000000" w:sz="4" w:space="0"/>
              <w:right w:val="single" w:color="000000" w:sz="4" w:space="0"/>
            </w:tcBorders>
            <w:noWrap/>
            <w:vAlign w:val="center"/>
          </w:tcPr>
          <w:p w14:paraId="7F36B00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1498" w:type="dxa"/>
            <w:vMerge w:val="restart"/>
            <w:tcBorders>
              <w:top w:val="single" w:color="000000" w:sz="4" w:space="0"/>
              <w:left w:val="nil"/>
              <w:bottom w:val="single" w:color="000000" w:sz="4" w:space="0"/>
              <w:right w:val="single" w:color="000000" w:sz="4" w:space="0"/>
            </w:tcBorders>
            <w:noWrap w:val="0"/>
            <w:vAlign w:val="center"/>
          </w:tcPr>
          <w:p w14:paraId="5FBB8B3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本年支出合计</w:t>
            </w:r>
          </w:p>
        </w:tc>
        <w:tc>
          <w:tcPr>
            <w:tcW w:w="1061" w:type="dxa"/>
            <w:vMerge w:val="restart"/>
            <w:tcBorders>
              <w:top w:val="single" w:color="000000" w:sz="4" w:space="0"/>
              <w:left w:val="nil"/>
              <w:bottom w:val="single" w:color="000000" w:sz="4" w:space="0"/>
              <w:right w:val="single" w:color="000000" w:sz="4" w:space="0"/>
            </w:tcBorders>
            <w:noWrap w:val="0"/>
            <w:vAlign w:val="center"/>
          </w:tcPr>
          <w:p w14:paraId="5144FB8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1061" w:type="dxa"/>
            <w:vMerge w:val="restart"/>
            <w:tcBorders>
              <w:top w:val="single" w:color="000000" w:sz="4" w:space="0"/>
              <w:left w:val="nil"/>
              <w:bottom w:val="single" w:color="000000" w:sz="4" w:space="0"/>
              <w:right w:val="single" w:color="000000" w:sz="4" w:space="0"/>
            </w:tcBorders>
            <w:noWrap w:val="0"/>
            <w:vAlign w:val="center"/>
          </w:tcPr>
          <w:p w14:paraId="3A18411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c>
          <w:tcPr>
            <w:tcW w:w="1222" w:type="dxa"/>
            <w:vMerge w:val="restart"/>
            <w:tcBorders>
              <w:top w:val="nil"/>
              <w:left w:val="nil"/>
              <w:bottom w:val="single" w:color="000000" w:sz="4" w:space="0"/>
              <w:right w:val="single" w:color="000000" w:sz="4" w:space="0"/>
            </w:tcBorders>
            <w:noWrap w:val="0"/>
            <w:vAlign w:val="center"/>
          </w:tcPr>
          <w:p w14:paraId="0068862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上缴上级支出</w:t>
            </w:r>
          </w:p>
        </w:tc>
        <w:tc>
          <w:tcPr>
            <w:tcW w:w="1061" w:type="dxa"/>
            <w:vMerge w:val="restart"/>
            <w:tcBorders>
              <w:top w:val="nil"/>
              <w:left w:val="nil"/>
              <w:bottom w:val="single" w:color="000000" w:sz="4" w:space="0"/>
              <w:right w:val="single" w:color="000000" w:sz="4" w:space="0"/>
            </w:tcBorders>
            <w:noWrap w:val="0"/>
            <w:vAlign w:val="center"/>
          </w:tcPr>
          <w:p w14:paraId="5591278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经营支出</w:t>
            </w:r>
          </w:p>
        </w:tc>
        <w:tc>
          <w:tcPr>
            <w:tcW w:w="1277" w:type="dxa"/>
            <w:vMerge w:val="restart"/>
            <w:tcBorders>
              <w:top w:val="nil"/>
              <w:left w:val="nil"/>
              <w:bottom w:val="single" w:color="000000" w:sz="4" w:space="0"/>
              <w:right w:val="single" w:color="000000" w:sz="4" w:space="0"/>
            </w:tcBorders>
            <w:noWrap w:val="0"/>
            <w:vAlign w:val="center"/>
          </w:tcPr>
          <w:p w14:paraId="3DAF8AE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对附属单位补助支出</w:t>
            </w:r>
          </w:p>
        </w:tc>
      </w:tr>
      <w:tr w14:paraId="5C7EE319">
        <w:tblPrEx>
          <w:tblCellMar>
            <w:top w:w="0" w:type="dxa"/>
            <w:left w:w="108" w:type="dxa"/>
            <w:bottom w:w="0" w:type="dxa"/>
            <w:right w:w="108" w:type="dxa"/>
          </w:tblCellMar>
        </w:tblPrEx>
        <w:trPr>
          <w:trHeight w:val="326" w:hRule="atLeast"/>
        </w:trPr>
        <w:tc>
          <w:tcPr>
            <w:tcW w:w="993" w:type="dxa"/>
            <w:gridSpan w:val="3"/>
            <w:vMerge w:val="restart"/>
            <w:tcBorders>
              <w:top w:val="nil"/>
              <w:left w:val="single" w:color="000000" w:sz="4" w:space="0"/>
              <w:bottom w:val="single" w:color="000000" w:sz="4" w:space="0"/>
              <w:right w:val="single" w:color="000000" w:sz="4" w:space="0"/>
            </w:tcBorders>
            <w:noWrap w:val="0"/>
            <w:vAlign w:val="center"/>
          </w:tcPr>
          <w:p w14:paraId="1BB4315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功能分类科目编码</w:t>
            </w:r>
          </w:p>
        </w:tc>
        <w:tc>
          <w:tcPr>
            <w:tcW w:w="1701" w:type="dxa"/>
            <w:vMerge w:val="restart"/>
            <w:tcBorders>
              <w:top w:val="nil"/>
              <w:left w:val="nil"/>
              <w:bottom w:val="single" w:color="000000" w:sz="4" w:space="0"/>
              <w:right w:val="single" w:color="000000" w:sz="4" w:space="0"/>
            </w:tcBorders>
            <w:noWrap/>
            <w:vAlign w:val="center"/>
          </w:tcPr>
          <w:p w14:paraId="50E62DB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1498" w:type="dxa"/>
            <w:vMerge w:val="continue"/>
            <w:tcBorders>
              <w:top w:val="single" w:color="000000" w:sz="4" w:space="0"/>
              <w:left w:val="nil"/>
              <w:bottom w:val="single" w:color="000000" w:sz="4" w:space="0"/>
              <w:right w:val="single" w:color="000000" w:sz="4" w:space="0"/>
            </w:tcBorders>
            <w:noWrap w:val="0"/>
            <w:vAlign w:val="center"/>
          </w:tcPr>
          <w:p w14:paraId="52C2DA1A">
            <w:pPr>
              <w:widowControl/>
              <w:spacing w:line="240" w:lineRule="auto"/>
              <w:jc w:val="left"/>
              <w:rPr>
                <w:rFonts w:ascii="宋体" w:hAnsi="宋体" w:eastAsia="宋体" w:cs="Arial"/>
                <w:color w:val="000000"/>
                <w:kern w:val="0"/>
                <w:sz w:val="16"/>
                <w:szCs w:val="16"/>
              </w:rPr>
            </w:pPr>
          </w:p>
        </w:tc>
        <w:tc>
          <w:tcPr>
            <w:tcW w:w="1061" w:type="dxa"/>
            <w:vMerge w:val="continue"/>
            <w:tcBorders>
              <w:top w:val="single" w:color="000000" w:sz="4" w:space="0"/>
              <w:left w:val="nil"/>
              <w:bottom w:val="single" w:color="000000" w:sz="4" w:space="0"/>
              <w:right w:val="single" w:color="000000" w:sz="4" w:space="0"/>
            </w:tcBorders>
            <w:noWrap w:val="0"/>
            <w:vAlign w:val="center"/>
          </w:tcPr>
          <w:p w14:paraId="0A377C17">
            <w:pPr>
              <w:widowControl/>
              <w:spacing w:line="240" w:lineRule="auto"/>
              <w:jc w:val="left"/>
              <w:rPr>
                <w:rFonts w:ascii="宋体" w:hAnsi="宋体" w:eastAsia="宋体" w:cs="Arial"/>
                <w:color w:val="000000"/>
                <w:kern w:val="0"/>
                <w:sz w:val="16"/>
                <w:szCs w:val="16"/>
              </w:rPr>
            </w:pPr>
          </w:p>
        </w:tc>
        <w:tc>
          <w:tcPr>
            <w:tcW w:w="1061" w:type="dxa"/>
            <w:vMerge w:val="continue"/>
            <w:tcBorders>
              <w:top w:val="single" w:color="000000" w:sz="4" w:space="0"/>
              <w:left w:val="nil"/>
              <w:bottom w:val="single" w:color="000000" w:sz="4" w:space="0"/>
              <w:right w:val="single" w:color="000000" w:sz="4" w:space="0"/>
            </w:tcBorders>
            <w:noWrap w:val="0"/>
            <w:vAlign w:val="center"/>
          </w:tcPr>
          <w:p w14:paraId="14325026">
            <w:pPr>
              <w:widowControl/>
              <w:spacing w:line="240" w:lineRule="auto"/>
              <w:jc w:val="left"/>
              <w:rPr>
                <w:rFonts w:ascii="宋体" w:hAnsi="宋体" w:eastAsia="宋体" w:cs="Arial"/>
                <w:color w:val="000000"/>
                <w:kern w:val="0"/>
                <w:sz w:val="16"/>
                <w:szCs w:val="16"/>
              </w:rPr>
            </w:pPr>
          </w:p>
        </w:tc>
        <w:tc>
          <w:tcPr>
            <w:tcW w:w="1222" w:type="dxa"/>
            <w:vMerge w:val="continue"/>
            <w:tcBorders>
              <w:top w:val="nil"/>
              <w:left w:val="nil"/>
              <w:bottom w:val="single" w:color="000000" w:sz="4" w:space="0"/>
              <w:right w:val="single" w:color="000000" w:sz="4" w:space="0"/>
            </w:tcBorders>
            <w:noWrap w:val="0"/>
            <w:vAlign w:val="center"/>
          </w:tcPr>
          <w:p w14:paraId="5D4EA6AC">
            <w:pPr>
              <w:widowControl/>
              <w:spacing w:line="240" w:lineRule="auto"/>
              <w:jc w:val="left"/>
              <w:rPr>
                <w:rFonts w:ascii="宋体" w:hAnsi="宋体" w:eastAsia="宋体" w:cs="Arial"/>
                <w:color w:val="000000"/>
                <w:kern w:val="0"/>
                <w:sz w:val="16"/>
                <w:szCs w:val="16"/>
              </w:rPr>
            </w:pPr>
          </w:p>
        </w:tc>
        <w:tc>
          <w:tcPr>
            <w:tcW w:w="1061" w:type="dxa"/>
            <w:vMerge w:val="continue"/>
            <w:tcBorders>
              <w:top w:val="nil"/>
              <w:left w:val="nil"/>
              <w:bottom w:val="single" w:color="000000" w:sz="4" w:space="0"/>
              <w:right w:val="single" w:color="000000" w:sz="4" w:space="0"/>
            </w:tcBorders>
            <w:noWrap w:val="0"/>
            <w:vAlign w:val="center"/>
          </w:tcPr>
          <w:p w14:paraId="7D60A92F">
            <w:pPr>
              <w:widowControl/>
              <w:spacing w:line="240" w:lineRule="auto"/>
              <w:jc w:val="left"/>
              <w:rPr>
                <w:rFonts w:ascii="宋体" w:hAnsi="宋体" w:eastAsia="宋体" w:cs="Arial"/>
                <w:color w:val="000000"/>
                <w:kern w:val="0"/>
                <w:sz w:val="16"/>
                <w:szCs w:val="16"/>
              </w:rPr>
            </w:pPr>
          </w:p>
        </w:tc>
        <w:tc>
          <w:tcPr>
            <w:tcW w:w="1277" w:type="dxa"/>
            <w:vMerge w:val="continue"/>
            <w:tcBorders>
              <w:top w:val="nil"/>
              <w:left w:val="nil"/>
              <w:bottom w:val="single" w:color="000000" w:sz="4" w:space="0"/>
              <w:right w:val="single" w:color="000000" w:sz="4" w:space="0"/>
            </w:tcBorders>
            <w:noWrap w:val="0"/>
            <w:vAlign w:val="center"/>
          </w:tcPr>
          <w:p w14:paraId="63711861">
            <w:pPr>
              <w:widowControl/>
              <w:spacing w:line="240" w:lineRule="auto"/>
              <w:jc w:val="left"/>
              <w:rPr>
                <w:rFonts w:ascii="宋体" w:hAnsi="宋体" w:eastAsia="宋体" w:cs="Arial"/>
                <w:color w:val="000000"/>
                <w:kern w:val="0"/>
                <w:sz w:val="16"/>
                <w:szCs w:val="16"/>
              </w:rPr>
            </w:pPr>
          </w:p>
        </w:tc>
      </w:tr>
      <w:tr w14:paraId="393A4F0A">
        <w:tblPrEx>
          <w:tblCellMar>
            <w:top w:w="0" w:type="dxa"/>
            <w:left w:w="108" w:type="dxa"/>
            <w:bottom w:w="0" w:type="dxa"/>
            <w:right w:w="108" w:type="dxa"/>
          </w:tblCellMar>
        </w:tblPrEx>
        <w:trPr>
          <w:trHeight w:val="326" w:hRule="atLeast"/>
        </w:trPr>
        <w:tc>
          <w:tcPr>
            <w:tcW w:w="993" w:type="dxa"/>
            <w:gridSpan w:val="3"/>
            <w:vMerge w:val="continue"/>
            <w:tcBorders>
              <w:top w:val="nil"/>
              <w:left w:val="single" w:color="000000" w:sz="4" w:space="0"/>
              <w:bottom w:val="single" w:color="000000" w:sz="4" w:space="0"/>
              <w:right w:val="single" w:color="000000" w:sz="4" w:space="0"/>
            </w:tcBorders>
            <w:noWrap w:val="0"/>
            <w:vAlign w:val="center"/>
          </w:tcPr>
          <w:p w14:paraId="7C37AED6">
            <w:pPr>
              <w:widowControl/>
              <w:spacing w:line="240" w:lineRule="auto"/>
              <w:jc w:val="left"/>
              <w:rPr>
                <w:rFonts w:ascii="宋体" w:hAnsi="宋体" w:eastAsia="宋体" w:cs="Arial"/>
                <w:color w:val="000000"/>
                <w:kern w:val="0"/>
                <w:sz w:val="16"/>
                <w:szCs w:val="16"/>
              </w:rPr>
            </w:pPr>
          </w:p>
        </w:tc>
        <w:tc>
          <w:tcPr>
            <w:tcW w:w="1701" w:type="dxa"/>
            <w:vMerge w:val="continue"/>
            <w:tcBorders>
              <w:top w:val="nil"/>
              <w:left w:val="nil"/>
              <w:bottom w:val="single" w:color="000000" w:sz="4" w:space="0"/>
              <w:right w:val="single" w:color="000000" w:sz="4" w:space="0"/>
            </w:tcBorders>
            <w:noWrap w:val="0"/>
            <w:vAlign w:val="center"/>
          </w:tcPr>
          <w:p w14:paraId="13B040DA">
            <w:pPr>
              <w:widowControl/>
              <w:spacing w:line="240" w:lineRule="auto"/>
              <w:jc w:val="left"/>
              <w:rPr>
                <w:rFonts w:ascii="宋体" w:hAnsi="宋体" w:eastAsia="宋体" w:cs="Arial"/>
                <w:color w:val="000000"/>
                <w:kern w:val="0"/>
                <w:sz w:val="16"/>
                <w:szCs w:val="16"/>
              </w:rPr>
            </w:pPr>
          </w:p>
        </w:tc>
        <w:tc>
          <w:tcPr>
            <w:tcW w:w="1498" w:type="dxa"/>
            <w:vMerge w:val="continue"/>
            <w:tcBorders>
              <w:top w:val="single" w:color="000000" w:sz="4" w:space="0"/>
              <w:left w:val="nil"/>
              <w:bottom w:val="single" w:color="000000" w:sz="4" w:space="0"/>
              <w:right w:val="single" w:color="000000" w:sz="4" w:space="0"/>
            </w:tcBorders>
            <w:noWrap w:val="0"/>
            <w:vAlign w:val="center"/>
          </w:tcPr>
          <w:p w14:paraId="735FCA77">
            <w:pPr>
              <w:widowControl/>
              <w:spacing w:line="240" w:lineRule="auto"/>
              <w:jc w:val="left"/>
              <w:rPr>
                <w:rFonts w:ascii="宋体" w:hAnsi="宋体" w:eastAsia="宋体" w:cs="Arial"/>
                <w:color w:val="000000"/>
                <w:kern w:val="0"/>
                <w:sz w:val="16"/>
                <w:szCs w:val="16"/>
              </w:rPr>
            </w:pPr>
          </w:p>
        </w:tc>
        <w:tc>
          <w:tcPr>
            <w:tcW w:w="1061" w:type="dxa"/>
            <w:vMerge w:val="continue"/>
            <w:tcBorders>
              <w:top w:val="single" w:color="000000" w:sz="4" w:space="0"/>
              <w:left w:val="nil"/>
              <w:bottom w:val="single" w:color="000000" w:sz="4" w:space="0"/>
              <w:right w:val="single" w:color="000000" w:sz="4" w:space="0"/>
            </w:tcBorders>
            <w:noWrap w:val="0"/>
            <w:vAlign w:val="center"/>
          </w:tcPr>
          <w:p w14:paraId="585ED1BA">
            <w:pPr>
              <w:widowControl/>
              <w:spacing w:line="240" w:lineRule="auto"/>
              <w:jc w:val="left"/>
              <w:rPr>
                <w:rFonts w:ascii="宋体" w:hAnsi="宋体" w:eastAsia="宋体" w:cs="Arial"/>
                <w:color w:val="000000"/>
                <w:kern w:val="0"/>
                <w:sz w:val="16"/>
                <w:szCs w:val="16"/>
              </w:rPr>
            </w:pPr>
          </w:p>
        </w:tc>
        <w:tc>
          <w:tcPr>
            <w:tcW w:w="1061" w:type="dxa"/>
            <w:vMerge w:val="continue"/>
            <w:tcBorders>
              <w:top w:val="single" w:color="000000" w:sz="4" w:space="0"/>
              <w:left w:val="nil"/>
              <w:bottom w:val="single" w:color="000000" w:sz="4" w:space="0"/>
              <w:right w:val="single" w:color="000000" w:sz="4" w:space="0"/>
            </w:tcBorders>
            <w:noWrap w:val="0"/>
            <w:vAlign w:val="center"/>
          </w:tcPr>
          <w:p w14:paraId="54F2572C">
            <w:pPr>
              <w:widowControl/>
              <w:spacing w:line="240" w:lineRule="auto"/>
              <w:jc w:val="left"/>
              <w:rPr>
                <w:rFonts w:ascii="宋体" w:hAnsi="宋体" w:eastAsia="宋体" w:cs="Arial"/>
                <w:color w:val="000000"/>
                <w:kern w:val="0"/>
                <w:sz w:val="16"/>
                <w:szCs w:val="16"/>
              </w:rPr>
            </w:pPr>
          </w:p>
        </w:tc>
        <w:tc>
          <w:tcPr>
            <w:tcW w:w="1222" w:type="dxa"/>
            <w:vMerge w:val="continue"/>
            <w:tcBorders>
              <w:top w:val="nil"/>
              <w:left w:val="nil"/>
              <w:bottom w:val="single" w:color="000000" w:sz="4" w:space="0"/>
              <w:right w:val="single" w:color="000000" w:sz="4" w:space="0"/>
            </w:tcBorders>
            <w:noWrap w:val="0"/>
            <w:vAlign w:val="center"/>
          </w:tcPr>
          <w:p w14:paraId="3353398B">
            <w:pPr>
              <w:widowControl/>
              <w:spacing w:line="240" w:lineRule="auto"/>
              <w:jc w:val="left"/>
              <w:rPr>
                <w:rFonts w:ascii="宋体" w:hAnsi="宋体" w:eastAsia="宋体" w:cs="Arial"/>
                <w:color w:val="000000"/>
                <w:kern w:val="0"/>
                <w:sz w:val="16"/>
                <w:szCs w:val="16"/>
              </w:rPr>
            </w:pPr>
          </w:p>
        </w:tc>
        <w:tc>
          <w:tcPr>
            <w:tcW w:w="1061" w:type="dxa"/>
            <w:vMerge w:val="continue"/>
            <w:tcBorders>
              <w:top w:val="nil"/>
              <w:left w:val="nil"/>
              <w:bottom w:val="single" w:color="000000" w:sz="4" w:space="0"/>
              <w:right w:val="single" w:color="000000" w:sz="4" w:space="0"/>
            </w:tcBorders>
            <w:noWrap w:val="0"/>
            <w:vAlign w:val="center"/>
          </w:tcPr>
          <w:p w14:paraId="614B4161">
            <w:pPr>
              <w:widowControl/>
              <w:spacing w:line="240" w:lineRule="auto"/>
              <w:jc w:val="left"/>
              <w:rPr>
                <w:rFonts w:ascii="宋体" w:hAnsi="宋体" w:eastAsia="宋体" w:cs="Arial"/>
                <w:color w:val="000000"/>
                <w:kern w:val="0"/>
                <w:sz w:val="16"/>
                <w:szCs w:val="16"/>
              </w:rPr>
            </w:pPr>
          </w:p>
        </w:tc>
        <w:tc>
          <w:tcPr>
            <w:tcW w:w="1277" w:type="dxa"/>
            <w:vMerge w:val="continue"/>
            <w:tcBorders>
              <w:top w:val="nil"/>
              <w:left w:val="nil"/>
              <w:bottom w:val="single" w:color="000000" w:sz="4" w:space="0"/>
              <w:right w:val="single" w:color="000000" w:sz="4" w:space="0"/>
            </w:tcBorders>
            <w:noWrap w:val="0"/>
            <w:vAlign w:val="center"/>
          </w:tcPr>
          <w:p w14:paraId="6B1F6EEF">
            <w:pPr>
              <w:widowControl/>
              <w:spacing w:line="240" w:lineRule="auto"/>
              <w:jc w:val="left"/>
              <w:rPr>
                <w:rFonts w:ascii="宋体" w:hAnsi="宋体" w:eastAsia="宋体" w:cs="Arial"/>
                <w:color w:val="000000"/>
                <w:kern w:val="0"/>
                <w:sz w:val="16"/>
                <w:szCs w:val="16"/>
              </w:rPr>
            </w:pPr>
          </w:p>
        </w:tc>
      </w:tr>
      <w:tr w14:paraId="650B9116">
        <w:tblPrEx>
          <w:tblCellMar>
            <w:top w:w="0" w:type="dxa"/>
            <w:left w:w="108" w:type="dxa"/>
            <w:bottom w:w="0" w:type="dxa"/>
            <w:right w:w="108" w:type="dxa"/>
          </w:tblCellMar>
        </w:tblPrEx>
        <w:trPr>
          <w:trHeight w:val="326" w:hRule="atLeast"/>
        </w:trPr>
        <w:tc>
          <w:tcPr>
            <w:tcW w:w="993" w:type="dxa"/>
            <w:gridSpan w:val="3"/>
            <w:vMerge w:val="continue"/>
            <w:tcBorders>
              <w:top w:val="nil"/>
              <w:left w:val="single" w:color="000000" w:sz="4" w:space="0"/>
              <w:bottom w:val="single" w:color="auto" w:sz="4" w:space="0"/>
              <w:right w:val="single" w:color="000000" w:sz="4" w:space="0"/>
            </w:tcBorders>
            <w:noWrap w:val="0"/>
            <w:vAlign w:val="center"/>
          </w:tcPr>
          <w:p w14:paraId="33046A43">
            <w:pPr>
              <w:widowControl/>
              <w:spacing w:line="240" w:lineRule="auto"/>
              <w:jc w:val="left"/>
              <w:rPr>
                <w:rFonts w:ascii="宋体" w:hAnsi="宋体" w:eastAsia="宋体" w:cs="Arial"/>
                <w:color w:val="000000"/>
                <w:kern w:val="0"/>
                <w:sz w:val="16"/>
                <w:szCs w:val="16"/>
              </w:rPr>
            </w:pPr>
          </w:p>
        </w:tc>
        <w:tc>
          <w:tcPr>
            <w:tcW w:w="1701" w:type="dxa"/>
            <w:vMerge w:val="continue"/>
            <w:tcBorders>
              <w:top w:val="nil"/>
              <w:left w:val="nil"/>
              <w:bottom w:val="single" w:color="000000" w:sz="4" w:space="0"/>
              <w:right w:val="single" w:color="000000" w:sz="4" w:space="0"/>
            </w:tcBorders>
            <w:noWrap w:val="0"/>
            <w:vAlign w:val="center"/>
          </w:tcPr>
          <w:p w14:paraId="57F97783">
            <w:pPr>
              <w:widowControl/>
              <w:spacing w:line="240" w:lineRule="auto"/>
              <w:jc w:val="left"/>
              <w:rPr>
                <w:rFonts w:ascii="宋体" w:hAnsi="宋体" w:eastAsia="宋体" w:cs="Arial"/>
                <w:color w:val="000000"/>
                <w:kern w:val="0"/>
                <w:sz w:val="16"/>
                <w:szCs w:val="16"/>
              </w:rPr>
            </w:pPr>
          </w:p>
        </w:tc>
        <w:tc>
          <w:tcPr>
            <w:tcW w:w="1498" w:type="dxa"/>
            <w:vMerge w:val="continue"/>
            <w:tcBorders>
              <w:top w:val="single" w:color="000000" w:sz="4" w:space="0"/>
              <w:left w:val="nil"/>
              <w:bottom w:val="single" w:color="000000" w:sz="4" w:space="0"/>
              <w:right w:val="single" w:color="000000" w:sz="4" w:space="0"/>
            </w:tcBorders>
            <w:noWrap w:val="0"/>
            <w:vAlign w:val="center"/>
          </w:tcPr>
          <w:p w14:paraId="3F9454B9">
            <w:pPr>
              <w:widowControl/>
              <w:spacing w:line="240" w:lineRule="auto"/>
              <w:jc w:val="left"/>
              <w:rPr>
                <w:rFonts w:ascii="宋体" w:hAnsi="宋体" w:eastAsia="宋体" w:cs="Arial"/>
                <w:color w:val="000000"/>
                <w:kern w:val="0"/>
                <w:sz w:val="16"/>
                <w:szCs w:val="16"/>
              </w:rPr>
            </w:pPr>
          </w:p>
        </w:tc>
        <w:tc>
          <w:tcPr>
            <w:tcW w:w="1061" w:type="dxa"/>
            <w:vMerge w:val="continue"/>
            <w:tcBorders>
              <w:top w:val="single" w:color="000000" w:sz="4" w:space="0"/>
              <w:left w:val="nil"/>
              <w:bottom w:val="single" w:color="000000" w:sz="4" w:space="0"/>
              <w:right w:val="single" w:color="000000" w:sz="4" w:space="0"/>
            </w:tcBorders>
            <w:noWrap w:val="0"/>
            <w:vAlign w:val="center"/>
          </w:tcPr>
          <w:p w14:paraId="2C6A68F5">
            <w:pPr>
              <w:widowControl/>
              <w:spacing w:line="240" w:lineRule="auto"/>
              <w:jc w:val="left"/>
              <w:rPr>
                <w:rFonts w:ascii="宋体" w:hAnsi="宋体" w:eastAsia="宋体" w:cs="Arial"/>
                <w:color w:val="000000"/>
                <w:kern w:val="0"/>
                <w:sz w:val="16"/>
                <w:szCs w:val="16"/>
              </w:rPr>
            </w:pPr>
          </w:p>
        </w:tc>
        <w:tc>
          <w:tcPr>
            <w:tcW w:w="1061" w:type="dxa"/>
            <w:vMerge w:val="continue"/>
            <w:tcBorders>
              <w:top w:val="single" w:color="000000" w:sz="4" w:space="0"/>
              <w:left w:val="nil"/>
              <w:bottom w:val="single" w:color="000000" w:sz="4" w:space="0"/>
              <w:right w:val="single" w:color="000000" w:sz="4" w:space="0"/>
            </w:tcBorders>
            <w:noWrap w:val="0"/>
            <w:vAlign w:val="center"/>
          </w:tcPr>
          <w:p w14:paraId="7AC4C194">
            <w:pPr>
              <w:widowControl/>
              <w:spacing w:line="240" w:lineRule="auto"/>
              <w:jc w:val="left"/>
              <w:rPr>
                <w:rFonts w:ascii="宋体" w:hAnsi="宋体" w:eastAsia="宋体" w:cs="Arial"/>
                <w:color w:val="000000"/>
                <w:kern w:val="0"/>
                <w:sz w:val="16"/>
                <w:szCs w:val="16"/>
              </w:rPr>
            </w:pPr>
          </w:p>
        </w:tc>
        <w:tc>
          <w:tcPr>
            <w:tcW w:w="1222" w:type="dxa"/>
            <w:vMerge w:val="continue"/>
            <w:tcBorders>
              <w:top w:val="nil"/>
              <w:left w:val="nil"/>
              <w:bottom w:val="single" w:color="000000" w:sz="4" w:space="0"/>
              <w:right w:val="single" w:color="000000" w:sz="4" w:space="0"/>
            </w:tcBorders>
            <w:noWrap w:val="0"/>
            <w:vAlign w:val="center"/>
          </w:tcPr>
          <w:p w14:paraId="2AB5EA22">
            <w:pPr>
              <w:widowControl/>
              <w:spacing w:line="240" w:lineRule="auto"/>
              <w:jc w:val="left"/>
              <w:rPr>
                <w:rFonts w:ascii="宋体" w:hAnsi="宋体" w:eastAsia="宋体" w:cs="Arial"/>
                <w:color w:val="000000"/>
                <w:kern w:val="0"/>
                <w:sz w:val="16"/>
                <w:szCs w:val="16"/>
              </w:rPr>
            </w:pPr>
          </w:p>
        </w:tc>
        <w:tc>
          <w:tcPr>
            <w:tcW w:w="1061" w:type="dxa"/>
            <w:vMerge w:val="continue"/>
            <w:tcBorders>
              <w:top w:val="nil"/>
              <w:left w:val="nil"/>
              <w:bottom w:val="single" w:color="000000" w:sz="4" w:space="0"/>
              <w:right w:val="single" w:color="000000" w:sz="4" w:space="0"/>
            </w:tcBorders>
            <w:noWrap w:val="0"/>
            <w:vAlign w:val="center"/>
          </w:tcPr>
          <w:p w14:paraId="43C00FFD">
            <w:pPr>
              <w:widowControl/>
              <w:spacing w:line="240" w:lineRule="auto"/>
              <w:jc w:val="left"/>
              <w:rPr>
                <w:rFonts w:ascii="宋体" w:hAnsi="宋体" w:eastAsia="宋体" w:cs="Arial"/>
                <w:color w:val="000000"/>
                <w:kern w:val="0"/>
                <w:sz w:val="16"/>
                <w:szCs w:val="16"/>
              </w:rPr>
            </w:pPr>
          </w:p>
        </w:tc>
        <w:tc>
          <w:tcPr>
            <w:tcW w:w="1277" w:type="dxa"/>
            <w:vMerge w:val="continue"/>
            <w:tcBorders>
              <w:top w:val="nil"/>
              <w:left w:val="nil"/>
              <w:bottom w:val="single" w:color="000000" w:sz="4" w:space="0"/>
              <w:right w:val="single" w:color="000000" w:sz="4" w:space="0"/>
            </w:tcBorders>
            <w:noWrap w:val="0"/>
            <w:vAlign w:val="center"/>
          </w:tcPr>
          <w:p w14:paraId="46054148">
            <w:pPr>
              <w:widowControl/>
              <w:spacing w:line="240" w:lineRule="auto"/>
              <w:jc w:val="left"/>
              <w:rPr>
                <w:rFonts w:ascii="宋体" w:hAnsi="宋体" w:eastAsia="宋体" w:cs="Arial"/>
                <w:color w:val="000000"/>
                <w:kern w:val="0"/>
                <w:sz w:val="16"/>
                <w:szCs w:val="16"/>
              </w:rPr>
            </w:pPr>
          </w:p>
        </w:tc>
      </w:tr>
      <w:tr w14:paraId="0D1C278A">
        <w:tblPrEx>
          <w:tblCellMar>
            <w:top w:w="0" w:type="dxa"/>
            <w:left w:w="108" w:type="dxa"/>
            <w:bottom w:w="0" w:type="dxa"/>
            <w:right w:w="108" w:type="dxa"/>
          </w:tblCellMar>
        </w:tblPrEx>
        <w:trPr>
          <w:trHeight w:val="308" w:hRule="atLeast"/>
        </w:trPr>
        <w:tc>
          <w:tcPr>
            <w:tcW w:w="2694" w:type="dxa"/>
            <w:gridSpan w:val="4"/>
            <w:tcBorders>
              <w:top w:val="single" w:color="auto" w:sz="4" w:space="0"/>
              <w:left w:val="single" w:color="000000" w:sz="4" w:space="0"/>
              <w:bottom w:val="single" w:color="auto" w:sz="4" w:space="0"/>
              <w:right w:val="single" w:color="000000" w:sz="4" w:space="0"/>
            </w:tcBorders>
            <w:noWrap/>
            <w:vAlign w:val="center"/>
          </w:tcPr>
          <w:p w14:paraId="04CF9A63">
            <w:pPr>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1498" w:type="dxa"/>
            <w:tcBorders>
              <w:top w:val="nil"/>
              <w:left w:val="nil"/>
              <w:bottom w:val="single" w:color="000000" w:sz="4" w:space="0"/>
              <w:right w:val="single" w:color="000000" w:sz="4" w:space="0"/>
            </w:tcBorders>
            <w:noWrap w:val="0"/>
            <w:vAlign w:val="center"/>
          </w:tcPr>
          <w:p w14:paraId="6E821D3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1061" w:type="dxa"/>
            <w:tcBorders>
              <w:top w:val="nil"/>
              <w:left w:val="nil"/>
              <w:bottom w:val="single" w:color="000000" w:sz="4" w:space="0"/>
              <w:right w:val="single" w:color="000000" w:sz="4" w:space="0"/>
            </w:tcBorders>
            <w:noWrap w:val="0"/>
            <w:vAlign w:val="center"/>
          </w:tcPr>
          <w:p w14:paraId="7A08ED3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061" w:type="dxa"/>
            <w:tcBorders>
              <w:top w:val="nil"/>
              <w:left w:val="nil"/>
              <w:bottom w:val="single" w:color="000000" w:sz="4" w:space="0"/>
              <w:right w:val="single" w:color="000000" w:sz="4" w:space="0"/>
            </w:tcBorders>
            <w:noWrap w:val="0"/>
            <w:vAlign w:val="center"/>
          </w:tcPr>
          <w:p w14:paraId="3E80850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1222" w:type="dxa"/>
            <w:tcBorders>
              <w:top w:val="nil"/>
              <w:left w:val="nil"/>
              <w:bottom w:val="single" w:color="000000" w:sz="4" w:space="0"/>
              <w:right w:val="single" w:color="000000" w:sz="4" w:space="0"/>
            </w:tcBorders>
            <w:noWrap w:val="0"/>
            <w:vAlign w:val="center"/>
          </w:tcPr>
          <w:p w14:paraId="03F8460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1061" w:type="dxa"/>
            <w:tcBorders>
              <w:top w:val="nil"/>
              <w:left w:val="nil"/>
              <w:bottom w:val="single" w:color="000000" w:sz="4" w:space="0"/>
              <w:right w:val="single" w:color="000000" w:sz="4" w:space="0"/>
            </w:tcBorders>
            <w:noWrap w:val="0"/>
            <w:vAlign w:val="center"/>
          </w:tcPr>
          <w:p w14:paraId="395D549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1277" w:type="dxa"/>
            <w:tcBorders>
              <w:top w:val="nil"/>
              <w:left w:val="nil"/>
              <w:bottom w:val="single" w:color="000000" w:sz="4" w:space="0"/>
              <w:right w:val="single" w:color="000000" w:sz="4" w:space="0"/>
            </w:tcBorders>
            <w:noWrap w:val="0"/>
            <w:vAlign w:val="center"/>
          </w:tcPr>
          <w:p w14:paraId="7B1D98D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r>
      <w:tr w14:paraId="6EEFAFD6">
        <w:tblPrEx>
          <w:tblCellMar>
            <w:top w:w="0" w:type="dxa"/>
            <w:left w:w="108" w:type="dxa"/>
            <w:bottom w:w="0" w:type="dxa"/>
            <w:right w:w="108" w:type="dxa"/>
          </w:tblCellMar>
        </w:tblPrEx>
        <w:trPr>
          <w:trHeight w:val="308" w:hRule="atLeast"/>
        </w:trPr>
        <w:tc>
          <w:tcPr>
            <w:tcW w:w="2694" w:type="dxa"/>
            <w:gridSpan w:val="4"/>
            <w:tcBorders>
              <w:top w:val="single" w:color="auto" w:sz="4" w:space="0"/>
              <w:left w:val="single" w:color="000000" w:sz="4" w:space="0"/>
              <w:bottom w:val="single" w:color="000000" w:sz="4" w:space="0"/>
              <w:right w:val="single" w:color="000000" w:sz="4" w:space="0"/>
            </w:tcBorders>
            <w:noWrap/>
            <w:vAlign w:val="center"/>
          </w:tcPr>
          <w:p w14:paraId="44EA18B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1498" w:type="dxa"/>
            <w:tcBorders>
              <w:top w:val="nil"/>
              <w:left w:val="nil"/>
              <w:bottom w:val="single" w:color="000000" w:sz="4" w:space="0"/>
              <w:right w:val="single" w:color="000000" w:sz="4" w:space="0"/>
            </w:tcBorders>
            <w:noWrap/>
            <w:vAlign w:val="center"/>
          </w:tcPr>
          <w:p w14:paraId="2065AAAE">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1433.90</w:t>
            </w:r>
            <w:r>
              <w:rPr>
                <w:rFonts w:hint="eastAsia" w:ascii="宋体" w:hAnsi="宋体" w:eastAsia="宋体" w:cs="Arial"/>
                <w:b/>
                <w:bCs/>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5DFDBC6D">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867.69</w:t>
            </w:r>
            <w:r>
              <w:rPr>
                <w:rFonts w:hint="eastAsia" w:ascii="宋体" w:hAnsi="宋体" w:eastAsia="宋体" w:cs="Arial"/>
                <w:b/>
                <w:bCs/>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13F0AFF5">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566.51</w:t>
            </w:r>
            <w:r>
              <w:rPr>
                <w:rFonts w:hint="eastAsia" w:ascii="宋体" w:hAnsi="宋体" w:eastAsia="宋体" w:cs="Arial"/>
                <w:b/>
                <w:bCs/>
                <w:color w:val="000000"/>
                <w:kern w:val="0"/>
                <w:sz w:val="16"/>
                <w:szCs w:val="16"/>
              </w:rPr>
              <w:t>　</w:t>
            </w:r>
          </w:p>
        </w:tc>
        <w:tc>
          <w:tcPr>
            <w:tcW w:w="1222" w:type="dxa"/>
            <w:tcBorders>
              <w:top w:val="nil"/>
              <w:left w:val="nil"/>
              <w:bottom w:val="single" w:color="000000" w:sz="4" w:space="0"/>
              <w:right w:val="single" w:color="000000" w:sz="4" w:space="0"/>
            </w:tcBorders>
            <w:noWrap/>
            <w:vAlign w:val="center"/>
          </w:tcPr>
          <w:p w14:paraId="1B379185">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51C86DD1">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1277" w:type="dxa"/>
            <w:tcBorders>
              <w:top w:val="nil"/>
              <w:left w:val="nil"/>
              <w:bottom w:val="single" w:color="000000" w:sz="4" w:space="0"/>
              <w:right w:val="single" w:color="000000" w:sz="4" w:space="0"/>
            </w:tcBorders>
            <w:noWrap/>
            <w:vAlign w:val="center"/>
          </w:tcPr>
          <w:p w14:paraId="24576D81">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r>
      <w:tr w14:paraId="7616F70F">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A5F2927">
            <w:pPr>
              <w:widowControl/>
              <w:spacing w:line="240" w:lineRule="auto"/>
              <w:jc w:val="lef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w:t>
            </w:r>
          </w:p>
        </w:tc>
        <w:tc>
          <w:tcPr>
            <w:tcW w:w="1701" w:type="dxa"/>
            <w:tcBorders>
              <w:top w:val="nil"/>
              <w:left w:val="nil"/>
              <w:bottom w:val="single" w:color="000000" w:sz="4" w:space="0"/>
              <w:right w:val="single" w:color="000000" w:sz="4" w:space="0"/>
            </w:tcBorders>
            <w:noWrap/>
            <w:vAlign w:val="center"/>
          </w:tcPr>
          <w:p w14:paraId="0F83341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一般公共服务支出</w:t>
            </w:r>
          </w:p>
        </w:tc>
        <w:tc>
          <w:tcPr>
            <w:tcW w:w="1498" w:type="dxa"/>
            <w:tcBorders>
              <w:top w:val="nil"/>
              <w:left w:val="nil"/>
              <w:bottom w:val="single" w:color="000000" w:sz="4" w:space="0"/>
              <w:right w:val="single" w:color="000000" w:sz="4" w:space="0"/>
            </w:tcBorders>
            <w:noWrap/>
            <w:vAlign w:val="center"/>
          </w:tcPr>
          <w:p w14:paraId="0B2259C9">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821.35</w:t>
            </w: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30E5419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270.97</w:t>
            </w: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3C88085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550.38</w:t>
            </w:r>
            <w:r>
              <w:rPr>
                <w:rFonts w:hint="eastAsia" w:ascii="宋体" w:hAnsi="宋体" w:eastAsia="宋体" w:cs="Arial"/>
                <w:color w:val="000000"/>
                <w:kern w:val="0"/>
                <w:sz w:val="16"/>
                <w:szCs w:val="16"/>
              </w:rPr>
              <w:t>　</w:t>
            </w:r>
          </w:p>
        </w:tc>
        <w:tc>
          <w:tcPr>
            <w:tcW w:w="1222" w:type="dxa"/>
            <w:tcBorders>
              <w:top w:val="nil"/>
              <w:left w:val="nil"/>
              <w:bottom w:val="single" w:color="000000" w:sz="4" w:space="0"/>
              <w:right w:val="single" w:color="000000" w:sz="4" w:space="0"/>
            </w:tcBorders>
            <w:noWrap/>
            <w:vAlign w:val="center"/>
          </w:tcPr>
          <w:p w14:paraId="09364AF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2530CED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77" w:type="dxa"/>
            <w:tcBorders>
              <w:top w:val="nil"/>
              <w:left w:val="nil"/>
              <w:bottom w:val="single" w:color="000000" w:sz="4" w:space="0"/>
              <w:right w:val="single" w:color="000000" w:sz="4" w:space="0"/>
            </w:tcBorders>
            <w:noWrap/>
            <w:vAlign w:val="center"/>
          </w:tcPr>
          <w:p w14:paraId="6C1DE83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70F9BDDA">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58D563DF">
            <w:pPr>
              <w:widowControl/>
              <w:spacing w:line="240" w:lineRule="auto"/>
              <w:jc w:val="lef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20101</w:t>
            </w:r>
          </w:p>
        </w:tc>
        <w:tc>
          <w:tcPr>
            <w:tcW w:w="1701" w:type="dxa"/>
            <w:tcBorders>
              <w:top w:val="nil"/>
              <w:left w:val="nil"/>
              <w:bottom w:val="single" w:color="000000" w:sz="4" w:space="0"/>
              <w:right w:val="single" w:color="000000" w:sz="4" w:space="0"/>
            </w:tcBorders>
            <w:noWrap/>
            <w:vAlign w:val="center"/>
          </w:tcPr>
          <w:p w14:paraId="7141C00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人大事务</w:t>
            </w:r>
          </w:p>
        </w:tc>
        <w:tc>
          <w:tcPr>
            <w:tcW w:w="1498" w:type="dxa"/>
            <w:tcBorders>
              <w:top w:val="nil"/>
              <w:left w:val="nil"/>
              <w:bottom w:val="single" w:color="000000" w:sz="4" w:space="0"/>
              <w:right w:val="single" w:color="000000" w:sz="4" w:space="0"/>
            </w:tcBorders>
            <w:noWrap/>
            <w:vAlign w:val="center"/>
          </w:tcPr>
          <w:p w14:paraId="28C3B79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7ADB254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37193C3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22" w:type="dxa"/>
            <w:tcBorders>
              <w:top w:val="nil"/>
              <w:left w:val="nil"/>
              <w:bottom w:val="single" w:color="000000" w:sz="4" w:space="0"/>
              <w:right w:val="single" w:color="000000" w:sz="4" w:space="0"/>
            </w:tcBorders>
            <w:noWrap/>
            <w:vAlign w:val="center"/>
          </w:tcPr>
          <w:p w14:paraId="37AE315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03EF2E7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77" w:type="dxa"/>
            <w:tcBorders>
              <w:top w:val="nil"/>
              <w:left w:val="nil"/>
              <w:bottom w:val="single" w:color="000000" w:sz="4" w:space="0"/>
              <w:right w:val="single" w:color="000000" w:sz="4" w:space="0"/>
            </w:tcBorders>
            <w:noWrap/>
            <w:vAlign w:val="center"/>
          </w:tcPr>
          <w:p w14:paraId="72A53A2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64B3228E">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A87812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2010108</w:t>
            </w:r>
          </w:p>
        </w:tc>
        <w:tc>
          <w:tcPr>
            <w:tcW w:w="1701" w:type="dxa"/>
            <w:tcBorders>
              <w:top w:val="nil"/>
              <w:left w:val="nil"/>
              <w:bottom w:val="single" w:color="000000" w:sz="4" w:space="0"/>
              <w:right w:val="single" w:color="000000" w:sz="4" w:space="0"/>
            </w:tcBorders>
            <w:noWrap/>
            <w:vAlign w:val="center"/>
          </w:tcPr>
          <w:p w14:paraId="4306D7C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代表工作</w:t>
            </w:r>
          </w:p>
        </w:tc>
        <w:tc>
          <w:tcPr>
            <w:tcW w:w="1498" w:type="dxa"/>
            <w:tcBorders>
              <w:top w:val="nil"/>
              <w:left w:val="nil"/>
              <w:bottom w:val="single" w:color="000000" w:sz="4" w:space="0"/>
              <w:right w:val="single" w:color="000000" w:sz="4" w:space="0"/>
            </w:tcBorders>
            <w:noWrap/>
            <w:vAlign w:val="center"/>
          </w:tcPr>
          <w:p w14:paraId="103F223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497E8D7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1.80</w:t>
            </w:r>
          </w:p>
        </w:tc>
        <w:tc>
          <w:tcPr>
            <w:tcW w:w="1061" w:type="dxa"/>
            <w:tcBorders>
              <w:top w:val="nil"/>
              <w:left w:val="nil"/>
              <w:bottom w:val="single" w:color="000000" w:sz="4" w:space="0"/>
              <w:right w:val="single" w:color="000000" w:sz="4" w:space="0"/>
            </w:tcBorders>
            <w:noWrap/>
            <w:vAlign w:val="center"/>
          </w:tcPr>
          <w:p w14:paraId="2E1BEE75">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705DFEA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1F9619A">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29A0810">
            <w:pPr>
              <w:widowControl/>
              <w:spacing w:line="240" w:lineRule="auto"/>
              <w:jc w:val="right"/>
              <w:rPr>
                <w:rFonts w:hint="eastAsia" w:ascii="宋体" w:hAnsi="宋体" w:eastAsia="宋体" w:cs="Arial"/>
                <w:color w:val="000000"/>
                <w:kern w:val="0"/>
                <w:sz w:val="16"/>
                <w:szCs w:val="16"/>
              </w:rPr>
            </w:pPr>
          </w:p>
        </w:tc>
      </w:tr>
      <w:tr w14:paraId="6108F705">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B7E0C2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w:t>
            </w:r>
          </w:p>
        </w:tc>
        <w:tc>
          <w:tcPr>
            <w:tcW w:w="1701" w:type="dxa"/>
            <w:tcBorders>
              <w:top w:val="nil"/>
              <w:left w:val="nil"/>
              <w:bottom w:val="single" w:color="000000" w:sz="4" w:space="0"/>
              <w:right w:val="single" w:color="000000" w:sz="4" w:space="0"/>
            </w:tcBorders>
            <w:noWrap/>
            <w:vAlign w:val="center"/>
          </w:tcPr>
          <w:p w14:paraId="2EBF8E3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政府办公厅（室）及相关机构事务</w:t>
            </w:r>
          </w:p>
        </w:tc>
        <w:tc>
          <w:tcPr>
            <w:tcW w:w="1498" w:type="dxa"/>
            <w:tcBorders>
              <w:top w:val="nil"/>
              <w:left w:val="nil"/>
              <w:bottom w:val="single" w:color="000000" w:sz="4" w:space="0"/>
              <w:right w:val="single" w:color="000000" w:sz="4" w:space="0"/>
            </w:tcBorders>
            <w:noWrap/>
            <w:vAlign w:val="center"/>
          </w:tcPr>
          <w:p w14:paraId="42883DE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272.76</w:t>
            </w:r>
          </w:p>
        </w:tc>
        <w:tc>
          <w:tcPr>
            <w:tcW w:w="1061" w:type="dxa"/>
            <w:tcBorders>
              <w:top w:val="nil"/>
              <w:left w:val="nil"/>
              <w:bottom w:val="single" w:color="000000" w:sz="4" w:space="0"/>
              <w:right w:val="single" w:color="000000" w:sz="4" w:space="0"/>
            </w:tcBorders>
            <w:noWrap/>
            <w:vAlign w:val="center"/>
          </w:tcPr>
          <w:p w14:paraId="1A00512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269.17</w:t>
            </w:r>
          </w:p>
        </w:tc>
        <w:tc>
          <w:tcPr>
            <w:tcW w:w="1061" w:type="dxa"/>
            <w:tcBorders>
              <w:top w:val="nil"/>
              <w:left w:val="nil"/>
              <w:bottom w:val="single" w:color="000000" w:sz="4" w:space="0"/>
              <w:right w:val="single" w:color="000000" w:sz="4" w:space="0"/>
            </w:tcBorders>
            <w:noWrap/>
            <w:vAlign w:val="center"/>
          </w:tcPr>
          <w:p w14:paraId="7008CD1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3.59</w:t>
            </w:r>
          </w:p>
        </w:tc>
        <w:tc>
          <w:tcPr>
            <w:tcW w:w="1222" w:type="dxa"/>
            <w:tcBorders>
              <w:top w:val="nil"/>
              <w:left w:val="nil"/>
              <w:bottom w:val="single" w:color="000000" w:sz="4" w:space="0"/>
              <w:right w:val="single" w:color="000000" w:sz="4" w:space="0"/>
            </w:tcBorders>
            <w:noWrap/>
            <w:vAlign w:val="center"/>
          </w:tcPr>
          <w:p w14:paraId="4A80551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B86F8A8">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74ABB681">
            <w:pPr>
              <w:widowControl/>
              <w:spacing w:line="240" w:lineRule="auto"/>
              <w:jc w:val="right"/>
              <w:rPr>
                <w:rFonts w:hint="eastAsia" w:ascii="宋体" w:hAnsi="宋体" w:eastAsia="宋体" w:cs="Arial"/>
                <w:color w:val="000000"/>
                <w:kern w:val="0"/>
                <w:sz w:val="16"/>
                <w:szCs w:val="16"/>
              </w:rPr>
            </w:pPr>
          </w:p>
        </w:tc>
      </w:tr>
      <w:tr w14:paraId="409BE982">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49E143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2010301</w:t>
            </w:r>
          </w:p>
        </w:tc>
        <w:tc>
          <w:tcPr>
            <w:tcW w:w="1701" w:type="dxa"/>
            <w:tcBorders>
              <w:top w:val="nil"/>
              <w:left w:val="nil"/>
              <w:bottom w:val="single" w:color="000000" w:sz="4" w:space="0"/>
              <w:right w:val="single" w:color="000000" w:sz="4" w:space="0"/>
            </w:tcBorders>
            <w:noWrap/>
            <w:vAlign w:val="center"/>
          </w:tcPr>
          <w:p w14:paraId="51C5894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行政运行</w:t>
            </w:r>
          </w:p>
        </w:tc>
        <w:tc>
          <w:tcPr>
            <w:tcW w:w="1498" w:type="dxa"/>
            <w:tcBorders>
              <w:top w:val="nil"/>
              <w:left w:val="nil"/>
              <w:bottom w:val="single" w:color="000000" w:sz="4" w:space="0"/>
              <w:right w:val="single" w:color="000000" w:sz="4" w:space="0"/>
            </w:tcBorders>
            <w:noWrap/>
            <w:vAlign w:val="center"/>
          </w:tcPr>
          <w:p w14:paraId="00E3D47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170.50</w:t>
            </w:r>
          </w:p>
        </w:tc>
        <w:tc>
          <w:tcPr>
            <w:tcW w:w="1061" w:type="dxa"/>
            <w:tcBorders>
              <w:top w:val="nil"/>
              <w:left w:val="nil"/>
              <w:bottom w:val="single" w:color="000000" w:sz="4" w:space="0"/>
              <w:right w:val="single" w:color="000000" w:sz="4" w:space="0"/>
            </w:tcBorders>
            <w:noWrap/>
            <w:vAlign w:val="center"/>
          </w:tcPr>
          <w:p w14:paraId="79BE03E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170.5</w:t>
            </w:r>
          </w:p>
        </w:tc>
        <w:tc>
          <w:tcPr>
            <w:tcW w:w="1061" w:type="dxa"/>
            <w:tcBorders>
              <w:top w:val="nil"/>
              <w:left w:val="nil"/>
              <w:bottom w:val="single" w:color="000000" w:sz="4" w:space="0"/>
              <w:right w:val="single" w:color="000000" w:sz="4" w:space="0"/>
            </w:tcBorders>
            <w:noWrap/>
            <w:vAlign w:val="center"/>
          </w:tcPr>
          <w:p w14:paraId="75812535">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3FA4053">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F965B93">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7DD474D">
            <w:pPr>
              <w:widowControl/>
              <w:spacing w:line="240" w:lineRule="auto"/>
              <w:jc w:val="right"/>
              <w:rPr>
                <w:rFonts w:hint="eastAsia" w:ascii="宋体" w:hAnsi="宋体" w:eastAsia="宋体" w:cs="Arial"/>
                <w:color w:val="000000"/>
                <w:kern w:val="0"/>
                <w:sz w:val="16"/>
                <w:szCs w:val="16"/>
              </w:rPr>
            </w:pPr>
          </w:p>
        </w:tc>
      </w:tr>
      <w:tr w14:paraId="5F070A41">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8BE1C1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2010302</w:t>
            </w:r>
          </w:p>
        </w:tc>
        <w:tc>
          <w:tcPr>
            <w:tcW w:w="1701" w:type="dxa"/>
            <w:tcBorders>
              <w:top w:val="nil"/>
              <w:left w:val="nil"/>
              <w:bottom w:val="single" w:color="000000" w:sz="4" w:space="0"/>
              <w:right w:val="single" w:color="000000" w:sz="4" w:space="0"/>
            </w:tcBorders>
            <w:noWrap/>
            <w:vAlign w:val="center"/>
          </w:tcPr>
          <w:p w14:paraId="0CFE6C6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1498" w:type="dxa"/>
            <w:tcBorders>
              <w:top w:val="nil"/>
              <w:left w:val="nil"/>
              <w:bottom w:val="single" w:color="000000" w:sz="4" w:space="0"/>
              <w:right w:val="single" w:color="000000" w:sz="4" w:space="0"/>
            </w:tcBorders>
            <w:noWrap/>
            <w:vAlign w:val="center"/>
          </w:tcPr>
          <w:p w14:paraId="21AE16A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3.59</w:t>
            </w:r>
          </w:p>
        </w:tc>
        <w:tc>
          <w:tcPr>
            <w:tcW w:w="1061" w:type="dxa"/>
            <w:tcBorders>
              <w:top w:val="nil"/>
              <w:left w:val="nil"/>
              <w:bottom w:val="single" w:color="000000" w:sz="4" w:space="0"/>
              <w:right w:val="single" w:color="000000" w:sz="4" w:space="0"/>
            </w:tcBorders>
            <w:noWrap/>
            <w:vAlign w:val="center"/>
          </w:tcPr>
          <w:p w14:paraId="0F9DF14F">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19578F4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3.59</w:t>
            </w:r>
          </w:p>
        </w:tc>
        <w:tc>
          <w:tcPr>
            <w:tcW w:w="1222" w:type="dxa"/>
            <w:tcBorders>
              <w:top w:val="nil"/>
              <w:left w:val="nil"/>
              <w:bottom w:val="single" w:color="000000" w:sz="4" w:space="0"/>
              <w:right w:val="single" w:color="000000" w:sz="4" w:space="0"/>
            </w:tcBorders>
            <w:noWrap/>
            <w:vAlign w:val="center"/>
          </w:tcPr>
          <w:p w14:paraId="3986756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7AF2D0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9298EF7">
            <w:pPr>
              <w:widowControl/>
              <w:spacing w:line="240" w:lineRule="auto"/>
              <w:jc w:val="right"/>
              <w:rPr>
                <w:rFonts w:hint="eastAsia" w:ascii="宋体" w:hAnsi="宋体" w:eastAsia="宋体" w:cs="Arial"/>
                <w:color w:val="000000"/>
                <w:kern w:val="0"/>
                <w:sz w:val="16"/>
                <w:szCs w:val="16"/>
              </w:rPr>
            </w:pPr>
          </w:p>
        </w:tc>
      </w:tr>
      <w:tr w14:paraId="50EFE9E3">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5A7F5C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2010350</w:t>
            </w:r>
          </w:p>
        </w:tc>
        <w:tc>
          <w:tcPr>
            <w:tcW w:w="1701" w:type="dxa"/>
            <w:tcBorders>
              <w:top w:val="nil"/>
              <w:left w:val="nil"/>
              <w:bottom w:val="single" w:color="000000" w:sz="4" w:space="0"/>
              <w:right w:val="single" w:color="000000" w:sz="4" w:space="0"/>
            </w:tcBorders>
            <w:noWrap/>
            <w:vAlign w:val="center"/>
          </w:tcPr>
          <w:p w14:paraId="18EEE6B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事业运行</w:t>
            </w:r>
          </w:p>
        </w:tc>
        <w:tc>
          <w:tcPr>
            <w:tcW w:w="1498" w:type="dxa"/>
            <w:tcBorders>
              <w:top w:val="nil"/>
              <w:left w:val="nil"/>
              <w:bottom w:val="single" w:color="000000" w:sz="4" w:space="0"/>
              <w:right w:val="single" w:color="000000" w:sz="4" w:space="0"/>
            </w:tcBorders>
            <w:noWrap/>
            <w:vAlign w:val="center"/>
          </w:tcPr>
          <w:p w14:paraId="1C6A45C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98.67</w:t>
            </w:r>
          </w:p>
        </w:tc>
        <w:tc>
          <w:tcPr>
            <w:tcW w:w="1061" w:type="dxa"/>
            <w:tcBorders>
              <w:top w:val="nil"/>
              <w:left w:val="nil"/>
              <w:bottom w:val="single" w:color="000000" w:sz="4" w:space="0"/>
              <w:right w:val="single" w:color="000000" w:sz="4" w:space="0"/>
            </w:tcBorders>
            <w:noWrap/>
            <w:vAlign w:val="center"/>
          </w:tcPr>
          <w:p w14:paraId="11DABD0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98.67</w:t>
            </w:r>
          </w:p>
        </w:tc>
        <w:tc>
          <w:tcPr>
            <w:tcW w:w="1061" w:type="dxa"/>
            <w:tcBorders>
              <w:top w:val="nil"/>
              <w:left w:val="nil"/>
              <w:bottom w:val="single" w:color="000000" w:sz="4" w:space="0"/>
              <w:right w:val="single" w:color="000000" w:sz="4" w:space="0"/>
            </w:tcBorders>
            <w:noWrap/>
            <w:vAlign w:val="center"/>
          </w:tcPr>
          <w:p w14:paraId="3A956815">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6D427DE9">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4F38A1D">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46C3396B">
            <w:pPr>
              <w:widowControl/>
              <w:spacing w:line="240" w:lineRule="auto"/>
              <w:jc w:val="right"/>
              <w:rPr>
                <w:rFonts w:hint="eastAsia" w:ascii="宋体" w:hAnsi="宋体" w:eastAsia="宋体" w:cs="Arial"/>
                <w:color w:val="000000"/>
                <w:kern w:val="0"/>
                <w:sz w:val="16"/>
                <w:szCs w:val="16"/>
              </w:rPr>
            </w:pPr>
          </w:p>
        </w:tc>
      </w:tr>
      <w:tr w14:paraId="2DD1F52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75E30F9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20111</w:t>
            </w:r>
          </w:p>
        </w:tc>
        <w:tc>
          <w:tcPr>
            <w:tcW w:w="1701" w:type="dxa"/>
            <w:tcBorders>
              <w:top w:val="nil"/>
              <w:left w:val="nil"/>
              <w:bottom w:val="single" w:color="000000" w:sz="4" w:space="0"/>
              <w:right w:val="single" w:color="000000" w:sz="4" w:space="0"/>
            </w:tcBorders>
            <w:noWrap/>
            <w:vAlign w:val="center"/>
          </w:tcPr>
          <w:p w14:paraId="5B6D125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纪检监察事务</w:t>
            </w:r>
          </w:p>
        </w:tc>
        <w:tc>
          <w:tcPr>
            <w:tcW w:w="1498" w:type="dxa"/>
            <w:tcBorders>
              <w:top w:val="nil"/>
              <w:left w:val="nil"/>
              <w:bottom w:val="single" w:color="000000" w:sz="4" w:space="0"/>
              <w:right w:val="single" w:color="000000" w:sz="4" w:space="0"/>
            </w:tcBorders>
            <w:noWrap/>
            <w:vAlign w:val="center"/>
          </w:tcPr>
          <w:p w14:paraId="7250CFD3">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061" w:type="dxa"/>
            <w:tcBorders>
              <w:top w:val="nil"/>
              <w:left w:val="nil"/>
              <w:bottom w:val="single" w:color="000000" w:sz="4" w:space="0"/>
              <w:right w:val="single" w:color="000000" w:sz="4" w:space="0"/>
            </w:tcBorders>
            <w:noWrap/>
            <w:vAlign w:val="center"/>
          </w:tcPr>
          <w:p w14:paraId="12F1F79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61C3C86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0.60</w:t>
            </w:r>
          </w:p>
        </w:tc>
        <w:tc>
          <w:tcPr>
            <w:tcW w:w="1222" w:type="dxa"/>
            <w:tcBorders>
              <w:top w:val="nil"/>
              <w:left w:val="nil"/>
              <w:bottom w:val="single" w:color="000000" w:sz="4" w:space="0"/>
              <w:right w:val="single" w:color="000000" w:sz="4" w:space="0"/>
            </w:tcBorders>
            <w:noWrap/>
            <w:vAlign w:val="center"/>
          </w:tcPr>
          <w:p w14:paraId="433C68D0">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A0EE63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310C242">
            <w:pPr>
              <w:widowControl/>
              <w:spacing w:line="240" w:lineRule="auto"/>
              <w:jc w:val="right"/>
              <w:rPr>
                <w:rFonts w:hint="eastAsia" w:ascii="宋体" w:hAnsi="宋体" w:eastAsia="宋体" w:cs="Arial"/>
                <w:color w:val="000000"/>
                <w:kern w:val="0"/>
                <w:sz w:val="16"/>
                <w:szCs w:val="16"/>
              </w:rPr>
            </w:pPr>
          </w:p>
        </w:tc>
      </w:tr>
      <w:tr w14:paraId="09E215BA">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3AA4A5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2011102</w:t>
            </w:r>
          </w:p>
        </w:tc>
        <w:tc>
          <w:tcPr>
            <w:tcW w:w="1701" w:type="dxa"/>
            <w:tcBorders>
              <w:top w:val="nil"/>
              <w:left w:val="nil"/>
              <w:bottom w:val="single" w:color="000000" w:sz="4" w:space="0"/>
              <w:right w:val="single" w:color="000000" w:sz="4" w:space="0"/>
            </w:tcBorders>
            <w:noWrap/>
            <w:vAlign w:val="center"/>
          </w:tcPr>
          <w:p w14:paraId="392EF51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1498" w:type="dxa"/>
            <w:tcBorders>
              <w:top w:val="nil"/>
              <w:left w:val="nil"/>
              <w:bottom w:val="single" w:color="000000" w:sz="4" w:space="0"/>
              <w:right w:val="single" w:color="000000" w:sz="4" w:space="0"/>
            </w:tcBorders>
            <w:noWrap/>
            <w:vAlign w:val="center"/>
          </w:tcPr>
          <w:p w14:paraId="2716812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061" w:type="dxa"/>
            <w:tcBorders>
              <w:top w:val="nil"/>
              <w:left w:val="nil"/>
              <w:bottom w:val="single" w:color="000000" w:sz="4" w:space="0"/>
              <w:right w:val="single" w:color="000000" w:sz="4" w:space="0"/>
            </w:tcBorders>
            <w:noWrap/>
            <w:vAlign w:val="center"/>
          </w:tcPr>
          <w:p w14:paraId="216819CA">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C04052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0.60</w:t>
            </w:r>
          </w:p>
        </w:tc>
        <w:tc>
          <w:tcPr>
            <w:tcW w:w="1222" w:type="dxa"/>
            <w:tcBorders>
              <w:top w:val="nil"/>
              <w:left w:val="nil"/>
              <w:bottom w:val="single" w:color="000000" w:sz="4" w:space="0"/>
              <w:right w:val="single" w:color="000000" w:sz="4" w:space="0"/>
            </w:tcBorders>
            <w:noWrap/>
            <w:vAlign w:val="center"/>
          </w:tcPr>
          <w:p w14:paraId="1117071E">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B91BF0E">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FB79C75">
            <w:pPr>
              <w:widowControl/>
              <w:spacing w:line="240" w:lineRule="auto"/>
              <w:jc w:val="right"/>
              <w:rPr>
                <w:rFonts w:hint="eastAsia" w:ascii="宋体" w:hAnsi="宋体" w:eastAsia="宋体" w:cs="Arial"/>
                <w:color w:val="000000"/>
                <w:kern w:val="0"/>
                <w:sz w:val="16"/>
                <w:szCs w:val="16"/>
              </w:rPr>
            </w:pPr>
          </w:p>
        </w:tc>
      </w:tr>
      <w:tr w14:paraId="6493AC50">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C785FB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20123</w:t>
            </w:r>
          </w:p>
        </w:tc>
        <w:tc>
          <w:tcPr>
            <w:tcW w:w="1701" w:type="dxa"/>
            <w:tcBorders>
              <w:top w:val="nil"/>
              <w:left w:val="nil"/>
              <w:bottom w:val="single" w:color="000000" w:sz="4" w:space="0"/>
              <w:right w:val="single" w:color="000000" w:sz="4" w:space="0"/>
            </w:tcBorders>
            <w:noWrap/>
            <w:vAlign w:val="center"/>
          </w:tcPr>
          <w:p w14:paraId="5C927FF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民族事务</w:t>
            </w:r>
          </w:p>
        </w:tc>
        <w:tc>
          <w:tcPr>
            <w:tcW w:w="1498" w:type="dxa"/>
            <w:tcBorders>
              <w:top w:val="nil"/>
              <w:left w:val="nil"/>
              <w:bottom w:val="single" w:color="000000" w:sz="4" w:space="0"/>
              <w:right w:val="single" w:color="000000" w:sz="4" w:space="0"/>
            </w:tcBorders>
            <w:noWrap/>
            <w:vAlign w:val="center"/>
          </w:tcPr>
          <w:p w14:paraId="0C066C7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c>
          <w:tcPr>
            <w:tcW w:w="1061" w:type="dxa"/>
            <w:tcBorders>
              <w:top w:val="nil"/>
              <w:left w:val="nil"/>
              <w:bottom w:val="single" w:color="000000" w:sz="4" w:space="0"/>
              <w:right w:val="single" w:color="000000" w:sz="4" w:space="0"/>
            </w:tcBorders>
            <w:noWrap/>
            <w:vAlign w:val="center"/>
          </w:tcPr>
          <w:p w14:paraId="63E829C2">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1D702F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536.69</w:t>
            </w:r>
          </w:p>
        </w:tc>
        <w:tc>
          <w:tcPr>
            <w:tcW w:w="1222" w:type="dxa"/>
            <w:tcBorders>
              <w:top w:val="nil"/>
              <w:left w:val="nil"/>
              <w:bottom w:val="single" w:color="000000" w:sz="4" w:space="0"/>
              <w:right w:val="single" w:color="000000" w:sz="4" w:space="0"/>
            </w:tcBorders>
            <w:noWrap/>
            <w:vAlign w:val="center"/>
          </w:tcPr>
          <w:p w14:paraId="0C77DB3F">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13C2DE2">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F5874E6">
            <w:pPr>
              <w:widowControl/>
              <w:spacing w:line="240" w:lineRule="auto"/>
              <w:jc w:val="right"/>
              <w:rPr>
                <w:rFonts w:hint="eastAsia" w:ascii="宋体" w:hAnsi="宋体" w:eastAsia="宋体" w:cs="Arial"/>
                <w:color w:val="000000"/>
                <w:kern w:val="0"/>
                <w:sz w:val="16"/>
                <w:szCs w:val="16"/>
              </w:rPr>
            </w:pPr>
          </w:p>
        </w:tc>
      </w:tr>
      <w:tr w14:paraId="589B77FB">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DF14F3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2012304</w:t>
            </w:r>
          </w:p>
        </w:tc>
        <w:tc>
          <w:tcPr>
            <w:tcW w:w="1701" w:type="dxa"/>
            <w:tcBorders>
              <w:top w:val="nil"/>
              <w:left w:val="nil"/>
              <w:bottom w:val="single" w:color="000000" w:sz="4" w:space="0"/>
              <w:right w:val="single" w:color="000000" w:sz="4" w:space="0"/>
            </w:tcBorders>
            <w:noWrap/>
            <w:vAlign w:val="center"/>
          </w:tcPr>
          <w:p w14:paraId="3689C73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民族工作专项</w:t>
            </w:r>
          </w:p>
        </w:tc>
        <w:tc>
          <w:tcPr>
            <w:tcW w:w="1498" w:type="dxa"/>
            <w:tcBorders>
              <w:top w:val="nil"/>
              <w:left w:val="nil"/>
              <w:bottom w:val="single" w:color="000000" w:sz="4" w:space="0"/>
              <w:right w:val="single" w:color="000000" w:sz="4" w:space="0"/>
            </w:tcBorders>
            <w:noWrap/>
            <w:vAlign w:val="center"/>
          </w:tcPr>
          <w:p w14:paraId="522D118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c>
          <w:tcPr>
            <w:tcW w:w="1061" w:type="dxa"/>
            <w:tcBorders>
              <w:top w:val="nil"/>
              <w:left w:val="nil"/>
              <w:bottom w:val="single" w:color="000000" w:sz="4" w:space="0"/>
              <w:right w:val="single" w:color="000000" w:sz="4" w:space="0"/>
            </w:tcBorders>
            <w:noWrap/>
            <w:vAlign w:val="center"/>
          </w:tcPr>
          <w:p w14:paraId="2B9E4BC1">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165FCA9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536.69</w:t>
            </w:r>
          </w:p>
        </w:tc>
        <w:tc>
          <w:tcPr>
            <w:tcW w:w="1222" w:type="dxa"/>
            <w:tcBorders>
              <w:top w:val="nil"/>
              <w:left w:val="nil"/>
              <w:bottom w:val="single" w:color="000000" w:sz="4" w:space="0"/>
              <w:right w:val="single" w:color="000000" w:sz="4" w:space="0"/>
            </w:tcBorders>
            <w:noWrap/>
            <w:vAlign w:val="center"/>
          </w:tcPr>
          <w:p w14:paraId="2EC0651E">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C96DC9D">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8892AD1">
            <w:pPr>
              <w:widowControl/>
              <w:spacing w:line="240" w:lineRule="auto"/>
              <w:jc w:val="right"/>
              <w:rPr>
                <w:rFonts w:hint="eastAsia" w:ascii="宋体" w:hAnsi="宋体" w:eastAsia="宋体" w:cs="Arial"/>
                <w:color w:val="000000"/>
                <w:kern w:val="0"/>
                <w:sz w:val="16"/>
                <w:szCs w:val="16"/>
              </w:rPr>
            </w:pPr>
          </w:p>
        </w:tc>
      </w:tr>
      <w:tr w14:paraId="37FAE06E">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0234E77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20129</w:t>
            </w:r>
          </w:p>
        </w:tc>
        <w:tc>
          <w:tcPr>
            <w:tcW w:w="1701" w:type="dxa"/>
            <w:tcBorders>
              <w:top w:val="nil"/>
              <w:left w:val="nil"/>
              <w:bottom w:val="single" w:color="000000" w:sz="4" w:space="0"/>
              <w:right w:val="single" w:color="000000" w:sz="4" w:space="0"/>
            </w:tcBorders>
            <w:noWrap/>
            <w:vAlign w:val="center"/>
          </w:tcPr>
          <w:p w14:paraId="77683FB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群众团体事务</w:t>
            </w:r>
          </w:p>
        </w:tc>
        <w:tc>
          <w:tcPr>
            <w:tcW w:w="1498" w:type="dxa"/>
            <w:tcBorders>
              <w:top w:val="nil"/>
              <w:left w:val="nil"/>
              <w:bottom w:val="single" w:color="000000" w:sz="4" w:space="0"/>
              <w:right w:val="single" w:color="000000" w:sz="4" w:space="0"/>
            </w:tcBorders>
            <w:noWrap/>
            <w:vAlign w:val="center"/>
          </w:tcPr>
          <w:p w14:paraId="5B5C397B">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c>
          <w:tcPr>
            <w:tcW w:w="1061" w:type="dxa"/>
            <w:tcBorders>
              <w:top w:val="nil"/>
              <w:left w:val="nil"/>
              <w:bottom w:val="single" w:color="000000" w:sz="4" w:space="0"/>
              <w:right w:val="single" w:color="000000" w:sz="4" w:space="0"/>
            </w:tcBorders>
            <w:noWrap/>
            <w:vAlign w:val="center"/>
          </w:tcPr>
          <w:p w14:paraId="57FD07BA">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638E2C6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1.50</w:t>
            </w:r>
          </w:p>
        </w:tc>
        <w:tc>
          <w:tcPr>
            <w:tcW w:w="1222" w:type="dxa"/>
            <w:tcBorders>
              <w:top w:val="nil"/>
              <w:left w:val="nil"/>
              <w:bottom w:val="single" w:color="000000" w:sz="4" w:space="0"/>
              <w:right w:val="single" w:color="000000" w:sz="4" w:space="0"/>
            </w:tcBorders>
            <w:noWrap/>
            <w:vAlign w:val="center"/>
          </w:tcPr>
          <w:p w14:paraId="5CE7D6BF">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64AFAB9">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7E45F98">
            <w:pPr>
              <w:widowControl/>
              <w:spacing w:line="240" w:lineRule="auto"/>
              <w:jc w:val="right"/>
              <w:rPr>
                <w:rFonts w:hint="eastAsia" w:ascii="宋体" w:hAnsi="宋体" w:eastAsia="宋体" w:cs="Arial"/>
                <w:color w:val="000000"/>
                <w:kern w:val="0"/>
                <w:sz w:val="16"/>
                <w:szCs w:val="16"/>
              </w:rPr>
            </w:pPr>
          </w:p>
        </w:tc>
      </w:tr>
      <w:tr w14:paraId="3576D38A">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CD0FCE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2012902</w:t>
            </w:r>
          </w:p>
        </w:tc>
        <w:tc>
          <w:tcPr>
            <w:tcW w:w="1701" w:type="dxa"/>
            <w:tcBorders>
              <w:top w:val="nil"/>
              <w:left w:val="nil"/>
              <w:bottom w:val="single" w:color="000000" w:sz="4" w:space="0"/>
              <w:right w:val="single" w:color="000000" w:sz="4" w:space="0"/>
            </w:tcBorders>
            <w:noWrap/>
            <w:vAlign w:val="center"/>
          </w:tcPr>
          <w:p w14:paraId="6959FBD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1498" w:type="dxa"/>
            <w:tcBorders>
              <w:top w:val="nil"/>
              <w:left w:val="nil"/>
              <w:bottom w:val="single" w:color="000000" w:sz="4" w:space="0"/>
              <w:right w:val="single" w:color="000000" w:sz="4" w:space="0"/>
            </w:tcBorders>
            <w:noWrap/>
            <w:vAlign w:val="center"/>
          </w:tcPr>
          <w:p w14:paraId="184904B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c>
          <w:tcPr>
            <w:tcW w:w="1061" w:type="dxa"/>
            <w:tcBorders>
              <w:top w:val="nil"/>
              <w:left w:val="nil"/>
              <w:bottom w:val="single" w:color="000000" w:sz="4" w:space="0"/>
              <w:right w:val="single" w:color="000000" w:sz="4" w:space="0"/>
            </w:tcBorders>
            <w:noWrap/>
            <w:vAlign w:val="center"/>
          </w:tcPr>
          <w:p w14:paraId="04E9CF80">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EE4B8A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1.50</w:t>
            </w:r>
          </w:p>
        </w:tc>
        <w:tc>
          <w:tcPr>
            <w:tcW w:w="1222" w:type="dxa"/>
            <w:tcBorders>
              <w:top w:val="nil"/>
              <w:left w:val="nil"/>
              <w:bottom w:val="single" w:color="000000" w:sz="4" w:space="0"/>
              <w:right w:val="single" w:color="000000" w:sz="4" w:space="0"/>
            </w:tcBorders>
            <w:noWrap/>
            <w:vAlign w:val="center"/>
          </w:tcPr>
          <w:p w14:paraId="519B45AD">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BDBFEDA">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75AD4E84">
            <w:pPr>
              <w:widowControl/>
              <w:spacing w:line="240" w:lineRule="auto"/>
              <w:jc w:val="right"/>
              <w:rPr>
                <w:rFonts w:hint="eastAsia" w:ascii="宋体" w:hAnsi="宋体" w:eastAsia="宋体" w:cs="Arial"/>
                <w:color w:val="000000"/>
                <w:kern w:val="0"/>
                <w:sz w:val="16"/>
                <w:szCs w:val="16"/>
              </w:rPr>
            </w:pPr>
          </w:p>
        </w:tc>
      </w:tr>
      <w:tr w14:paraId="35BF04B3">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A24361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20131</w:t>
            </w:r>
          </w:p>
        </w:tc>
        <w:tc>
          <w:tcPr>
            <w:tcW w:w="1701" w:type="dxa"/>
            <w:tcBorders>
              <w:top w:val="nil"/>
              <w:left w:val="nil"/>
              <w:bottom w:val="single" w:color="000000" w:sz="4" w:space="0"/>
              <w:right w:val="single" w:color="000000" w:sz="4" w:space="0"/>
            </w:tcBorders>
            <w:noWrap/>
            <w:vAlign w:val="center"/>
          </w:tcPr>
          <w:p w14:paraId="18A8507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党委办公厅（室）及相关机构事务</w:t>
            </w:r>
          </w:p>
        </w:tc>
        <w:tc>
          <w:tcPr>
            <w:tcW w:w="1498" w:type="dxa"/>
            <w:tcBorders>
              <w:top w:val="nil"/>
              <w:left w:val="nil"/>
              <w:bottom w:val="single" w:color="000000" w:sz="4" w:space="0"/>
              <w:right w:val="single" w:color="000000" w:sz="4" w:space="0"/>
            </w:tcBorders>
            <w:noWrap/>
            <w:vAlign w:val="center"/>
          </w:tcPr>
          <w:p w14:paraId="11DD39E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061" w:type="dxa"/>
            <w:tcBorders>
              <w:top w:val="nil"/>
              <w:left w:val="nil"/>
              <w:bottom w:val="single" w:color="000000" w:sz="4" w:space="0"/>
              <w:right w:val="single" w:color="000000" w:sz="4" w:space="0"/>
            </w:tcBorders>
            <w:noWrap/>
            <w:vAlign w:val="center"/>
          </w:tcPr>
          <w:p w14:paraId="025CD0C1">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1ABBE32">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222" w:type="dxa"/>
            <w:tcBorders>
              <w:top w:val="nil"/>
              <w:left w:val="nil"/>
              <w:bottom w:val="single" w:color="000000" w:sz="4" w:space="0"/>
              <w:right w:val="single" w:color="000000" w:sz="4" w:space="0"/>
            </w:tcBorders>
            <w:noWrap/>
            <w:vAlign w:val="center"/>
          </w:tcPr>
          <w:p w14:paraId="4CC61525">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36CAC8E">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CBC2839">
            <w:pPr>
              <w:widowControl/>
              <w:spacing w:line="240" w:lineRule="auto"/>
              <w:jc w:val="right"/>
              <w:rPr>
                <w:rFonts w:hint="eastAsia" w:ascii="宋体" w:hAnsi="宋体" w:eastAsia="宋体" w:cs="Arial"/>
                <w:color w:val="000000"/>
                <w:kern w:val="0"/>
                <w:sz w:val="16"/>
                <w:szCs w:val="16"/>
              </w:rPr>
            </w:pPr>
          </w:p>
        </w:tc>
      </w:tr>
      <w:tr w14:paraId="3C0C9067">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584F384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2013102</w:t>
            </w:r>
          </w:p>
        </w:tc>
        <w:tc>
          <w:tcPr>
            <w:tcW w:w="1701" w:type="dxa"/>
            <w:tcBorders>
              <w:top w:val="nil"/>
              <w:left w:val="nil"/>
              <w:bottom w:val="single" w:color="000000" w:sz="4" w:space="0"/>
              <w:right w:val="single" w:color="000000" w:sz="4" w:space="0"/>
            </w:tcBorders>
            <w:noWrap/>
            <w:vAlign w:val="center"/>
          </w:tcPr>
          <w:p w14:paraId="0B0D489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1498" w:type="dxa"/>
            <w:tcBorders>
              <w:top w:val="nil"/>
              <w:left w:val="nil"/>
              <w:bottom w:val="single" w:color="000000" w:sz="4" w:space="0"/>
              <w:right w:val="single" w:color="000000" w:sz="4" w:space="0"/>
            </w:tcBorders>
            <w:noWrap/>
            <w:vAlign w:val="center"/>
          </w:tcPr>
          <w:p w14:paraId="7A03819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47AD5567">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1294901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222" w:type="dxa"/>
            <w:tcBorders>
              <w:top w:val="nil"/>
              <w:left w:val="nil"/>
              <w:bottom w:val="single" w:color="000000" w:sz="4" w:space="0"/>
              <w:right w:val="single" w:color="000000" w:sz="4" w:space="0"/>
            </w:tcBorders>
            <w:noWrap/>
            <w:vAlign w:val="center"/>
          </w:tcPr>
          <w:p w14:paraId="42796292">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34CCEB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C7918BC">
            <w:pPr>
              <w:widowControl/>
              <w:spacing w:line="240" w:lineRule="auto"/>
              <w:jc w:val="right"/>
              <w:rPr>
                <w:rFonts w:hint="eastAsia" w:ascii="宋体" w:hAnsi="宋体" w:eastAsia="宋体" w:cs="Arial"/>
                <w:color w:val="000000"/>
                <w:kern w:val="0"/>
                <w:sz w:val="16"/>
                <w:szCs w:val="16"/>
              </w:rPr>
            </w:pPr>
          </w:p>
        </w:tc>
      </w:tr>
      <w:tr w14:paraId="610E7D5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4F8FA7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20133</w:t>
            </w:r>
          </w:p>
        </w:tc>
        <w:tc>
          <w:tcPr>
            <w:tcW w:w="1701" w:type="dxa"/>
            <w:tcBorders>
              <w:top w:val="nil"/>
              <w:left w:val="nil"/>
              <w:bottom w:val="single" w:color="000000" w:sz="4" w:space="0"/>
              <w:right w:val="single" w:color="000000" w:sz="4" w:space="0"/>
            </w:tcBorders>
            <w:noWrap/>
            <w:vAlign w:val="center"/>
          </w:tcPr>
          <w:p w14:paraId="68319BD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宣传事务</w:t>
            </w:r>
          </w:p>
        </w:tc>
        <w:tc>
          <w:tcPr>
            <w:tcW w:w="1498" w:type="dxa"/>
            <w:tcBorders>
              <w:top w:val="nil"/>
              <w:left w:val="nil"/>
              <w:bottom w:val="single" w:color="000000" w:sz="4" w:space="0"/>
              <w:right w:val="single" w:color="000000" w:sz="4" w:space="0"/>
            </w:tcBorders>
            <w:noWrap/>
            <w:vAlign w:val="center"/>
          </w:tcPr>
          <w:p w14:paraId="03C57D7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639DE5B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68FD56F6">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3.00</w:t>
            </w:r>
            <w:r>
              <w:rPr>
                <w:rFonts w:hint="eastAsia" w:ascii="宋体" w:hAnsi="宋体" w:eastAsia="宋体" w:cs="Arial"/>
                <w:color w:val="000000"/>
                <w:kern w:val="0"/>
                <w:sz w:val="16"/>
                <w:szCs w:val="16"/>
              </w:rPr>
              <w:t>　</w:t>
            </w:r>
          </w:p>
        </w:tc>
        <w:tc>
          <w:tcPr>
            <w:tcW w:w="1222" w:type="dxa"/>
            <w:tcBorders>
              <w:top w:val="nil"/>
              <w:left w:val="nil"/>
              <w:bottom w:val="single" w:color="000000" w:sz="4" w:space="0"/>
              <w:right w:val="single" w:color="000000" w:sz="4" w:space="0"/>
            </w:tcBorders>
            <w:noWrap/>
            <w:vAlign w:val="center"/>
          </w:tcPr>
          <w:p w14:paraId="488E5B1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6A128475">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5325ACE">
            <w:pPr>
              <w:widowControl/>
              <w:spacing w:line="240" w:lineRule="auto"/>
              <w:jc w:val="right"/>
              <w:rPr>
                <w:rFonts w:hint="eastAsia" w:ascii="宋体" w:hAnsi="宋体" w:eastAsia="宋体" w:cs="Arial"/>
                <w:color w:val="000000"/>
                <w:kern w:val="0"/>
                <w:sz w:val="16"/>
                <w:szCs w:val="16"/>
              </w:rPr>
            </w:pPr>
          </w:p>
        </w:tc>
      </w:tr>
      <w:tr w14:paraId="7F6EAEBA">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BAE897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2013302</w:t>
            </w:r>
          </w:p>
        </w:tc>
        <w:tc>
          <w:tcPr>
            <w:tcW w:w="1701" w:type="dxa"/>
            <w:tcBorders>
              <w:top w:val="nil"/>
              <w:left w:val="nil"/>
              <w:bottom w:val="single" w:color="000000" w:sz="4" w:space="0"/>
              <w:right w:val="single" w:color="000000" w:sz="4" w:space="0"/>
            </w:tcBorders>
            <w:noWrap/>
            <w:vAlign w:val="center"/>
          </w:tcPr>
          <w:p w14:paraId="5908FA0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1498" w:type="dxa"/>
            <w:tcBorders>
              <w:top w:val="nil"/>
              <w:left w:val="nil"/>
              <w:bottom w:val="single" w:color="000000" w:sz="4" w:space="0"/>
              <w:right w:val="single" w:color="000000" w:sz="4" w:space="0"/>
            </w:tcBorders>
            <w:noWrap/>
            <w:vAlign w:val="center"/>
          </w:tcPr>
          <w:p w14:paraId="5B4B8E9E">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061" w:type="dxa"/>
            <w:tcBorders>
              <w:top w:val="nil"/>
              <w:left w:val="nil"/>
              <w:bottom w:val="single" w:color="000000" w:sz="4" w:space="0"/>
              <w:right w:val="single" w:color="000000" w:sz="4" w:space="0"/>
            </w:tcBorders>
            <w:noWrap/>
            <w:vAlign w:val="center"/>
          </w:tcPr>
          <w:p w14:paraId="0025FF1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AD91FDC">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3.00</w:t>
            </w:r>
          </w:p>
        </w:tc>
        <w:tc>
          <w:tcPr>
            <w:tcW w:w="1222" w:type="dxa"/>
            <w:tcBorders>
              <w:top w:val="nil"/>
              <w:left w:val="nil"/>
              <w:bottom w:val="single" w:color="000000" w:sz="4" w:space="0"/>
              <w:right w:val="single" w:color="000000" w:sz="4" w:space="0"/>
            </w:tcBorders>
            <w:noWrap/>
            <w:vAlign w:val="center"/>
          </w:tcPr>
          <w:p w14:paraId="46D9B07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93983FE">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4286EA7B">
            <w:pPr>
              <w:widowControl/>
              <w:spacing w:line="240" w:lineRule="auto"/>
              <w:jc w:val="right"/>
              <w:rPr>
                <w:rFonts w:hint="eastAsia" w:ascii="宋体" w:hAnsi="宋体" w:eastAsia="宋体" w:cs="Arial"/>
                <w:color w:val="000000"/>
                <w:kern w:val="0"/>
                <w:sz w:val="16"/>
                <w:szCs w:val="16"/>
              </w:rPr>
            </w:pPr>
          </w:p>
        </w:tc>
      </w:tr>
      <w:tr w14:paraId="13EF3E94">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F7A6D4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203</w:t>
            </w:r>
          </w:p>
        </w:tc>
        <w:tc>
          <w:tcPr>
            <w:tcW w:w="1701" w:type="dxa"/>
            <w:tcBorders>
              <w:top w:val="nil"/>
              <w:left w:val="nil"/>
              <w:bottom w:val="single" w:color="000000" w:sz="4" w:space="0"/>
              <w:right w:val="single" w:color="000000" w:sz="4" w:space="0"/>
            </w:tcBorders>
            <w:noWrap/>
            <w:vAlign w:val="center"/>
          </w:tcPr>
          <w:p w14:paraId="14965AE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国防支出</w:t>
            </w:r>
          </w:p>
        </w:tc>
        <w:tc>
          <w:tcPr>
            <w:tcW w:w="1498" w:type="dxa"/>
            <w:tcBorders>
              <w:top w:val="nil"/>
              <w:left w:val="nil"/>
              <w:bottom w:val="single" w:color="000000" w:sz="4" w:space="0"/>
              <w:right w:val="single" w:color="000000" w:sz="4" w:space="0"/>
            </w:tcBorders>
            <w:noWrap/>
            <w:vAlign w:val="center"/>
          </w:tcPr>
          <w:p w14:paraId="17626EB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061" w:type="dxa"/>
            <w:tcBorders>
              <w:top w:val="nil"/>
              <w:left w:val="nil"/>
              <w:bottom w:val="single" w:color="000000" w:sz="4" w:space="0"/>
              <w:right w:val="single" w:color="000000" w:sz="4" w:space="0"/>
            </w:tcBorders>
            <w:noWrap/>
            <w:vAlign w:val="center"/>
          </w:tcPr>
          <w:p w14:paraId="6D23847B">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061" w:type="dxa"/>
            <w:tcBorders>
              <w:top w:val="nil"/>
              <w:left w:val="nil"/>
              <w:bottom w:val="single" w:color="000000" w:sz="4" w:space="0"/>
              <w:right w:val="single" w:color="000000" w:sz="4" w:space="0"/>
            </w:tcBorders>
            <w:noWrap/>
            <w:vAlign w:val="center"/>
          </w:tcPr>
          <w:p w14:paraId="7F405E83">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64AA6760">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601FCE71">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AE37B7E">
            <w:pPr>
              <w:widowControl/>
              <w:spacing w:line="240" w:lineRule="auto"/>
              <w:jc w:val="right"/>
              <w:rPr>
                <w:rFonts w:hint="eastAsia" w:ascii="宋体" w:hAnsi="宋体" w:eastAsia="宋体" w:cs="Arial"/>
                <w:color w:val="000000"/>
                <w:kern w:val="0"/>
                <w:sz w:val="16"/>
                <w:szCs w:val="16"/>
              </w:rPr>
            </w:pPr>
          </w:p>
        </w:tc>
      </w:tr>
      <w:tr w14:paraId="0F7461EA">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D28776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20306</w:t>
            </w:r>
          </w:p>
        </w:tc>
        <w:tc>
          <w:tcPr>
            <w:tcW w:w="1701" w:type="dxa"/>
            <w:tcBorders>
              <w:top w:val="nil"/>
              <w:left w:val="nil"/>
              <w:bottom w:val="single" w:color="000000" w:sz="4" w:space="0"/>
              <w:right w:val="single" w:color="000000" w:sz="4" w:space="0"/>
            </w:tcBorders>
            <w:noWrap/>
            <w:vAlign w:val="center"/>
          </w:tcPr>
          <w:p w14:paraId="0B4B10A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国防动员</w:t>
            </w:r>
          </w:p>
        </w:tc>
        <w:tc>
          <w:tcPr>
            <w:tcW w:w="1498" w:type="dxa"/>
            <w:tcBorders>
              <w:top w:val="nil"/>
              <w:left w:val="nil"/>
              <w:bottom w:val="single" w:color="000000" w:sz="4" w:space="0"/>
              <w:right w:val="single" w:color="000000" w:sz="4" w:space="0"/>
            </w:tcBorders>
            <w:noWrap/>
            <w:vAlign w:val="center"/>
          </w:tcPr>
          <w:p w14:paraId="424EE5CE">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061" w:type="dxa"/>
            <w:tcBorders>
              <w:top w:val="nil"/>
              <w:left w:val="nil"/>
              <w:bottom w:val="single" w:color="000000" w:sz="4" w:space="0"/>
              <w:right w:val="single" w:color="000000" w:sz="4" w:space="0"/>
            </w:tcBorders>
            <w:noWrap/>
            <w:vAlign w:val="center"/>
          </w:tcPr>
          <w:p w14:paraId="1CEAEBF6">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061" w:type="dxa"/>
            <w:tcBorders>
              <w:top w:val="nil"/>
              <w:left w:val="nil"/>
              <w:bottom w:val="single" w:color="000000" w:sz="4" w:space="0"/>
              <w:right w:val="single" w:color="000000" w:sz="4" w:space="0"/>
            </w:tcBorders>
            <w:noWrap/>
            <w:vAlign w:val="center"/>
          </w:tcPr>
          <w:p w14:paraId="32E42CEB">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7897AD0E">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F4F35B7">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D5ED79F">
            <w:pPr>
              <w:widowControl/>
              <w:spacing w:line="240" w:lineRule="auto"/>
              <w:jc w:val="right"/>
              <w:rPr>
                <w:rFonts w:hint="eastAsia" w:ascii="宋体" w:hAnsi="宋体" w:eastAsia="宋体" w:cs="Arial"/>
                <w:color w:val="000000"/>
                <w:kern w:val="0"/>
                <w:sz w:val="16"/>
                <w:szCs w:val="16"/>
              </w:rPr>
            </w:pPr>
          </w:p>
        </w:tc>
      </w:tr>
      <w:tr w14:paraId="571A92A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FC0266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2030601</w:t>
            </w:r>
          </w:p>
        </w:tc>
        <w:tc>
          <w:tcPr>
            <w:tcW w:w="1701" w:type="dxa"/>
            <w:tcBorders>
              <w:top w:val="nil"/>
              <w:left w:val="nil"/>
              <w:bottom w:val="single" w:color="000000" w:sz="4" w:space="0"/>
              <w:right w:val="single" w:color="000000" w:sz="4" w:space="0"/>
            </w:tcBorders>
            <w:noWrap/>
            <w:vAlign w:val="center"/>
          </w:tcPr>
          <w:p w14:paraId="4D9AAC3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兵役征集</w:t>
            </w:r>
          </w:p>
        </w:tc>
        <w:tc>
          <w:tcPr>
            <w:tcW w:w="1498" w:type="dxa"/>
            <w:tcBorders>
              <w:top w:val="nil"/>
              <w:left w:val="nil"/>
              <w:bottom w:val="single" w:color="000000" w:sz="4" w:space="0"/>
              <w:right w:val="single" w:color="000000" w:sz="4" w:space="0"/>
            </w:tcBorders>
            <w:noWrap/>
            <w:vAlign w:val="center"/>
          </w:tcPr>
          <w:p w14:paraId="073DB2E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061" w:type="dxa"/>
            <w:tcBorders>
              <w:top w:val="nil"/>
              <w:left w:val="nil"/>
              <w:bottom w:val="single" w:color="000000" w:sz="4" w:space="0"/>
              <w:right w:val="single" w:color="000000" w:sz="4" w:space="0"/>
            </w:tcBorders>
            <w:noWrap/>
            <w:vAlign w:val="center"/>
          </w:tcPr>
          <w:p w14:paraId="5EC9F550">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1061" w:type="dxa"/>
            <w:tcBorders>
              <w:top w:val="nil"/>
              <w:left w:val="nil"/>
              <w:bottom w:val="single" w:color="000000" w:sz="4" w:space="0"/>
              <w:right w:val="single" w:color="000000" w:sz="4" w:space="0"/>
            </w:tcBorders>
            <w:noWrap/>
            <w:vAlign w:val="center"/>
          </w:tcPr>
          <w:p w14:paraId="0694FA6A">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255BF8A3">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1E095027">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A0C3FE8">
            <w:pPr>
              <w:widowControl/>
              <w:spacing w:line="240" w:lineRule="auto"/>
              <w:jc w:val="right"/>
              <w:rPr>
                <w:rFonts w:hint="eastAsia" w:ascii="宋体" w:hAnsi="宋体" w:eastAsia="宋体" w:cs="Arial"/>
                <w:color w:val="000000"/>
                <w:kern w:val="0"/>
                <w:sz w:val="16"/>
                <w:szCs w:val="16"/>
              </w:rPr>
            </w:pPr>
          </w:p>
        </w:tc>
      </w:tr>
      <w:tr w14:paraId="16A8FEBC">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9779A0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w:t>
            </w:r>
          </w:p>
        </w:tc>
        <w:tc>
          <w:tcPr>
            <w:tcW w:w="1701" w:type="dxa"/>
            <w:tcBorders>
              <w:top w:val="nil"/>
              <w:left w:val="nil"/>
              <w:bottom w:val="single" w:color="000000" w:sz="4" w:space="0"/>
              <w:right w:val="single" w:color="000000" w:sz="4" w:space="0"/>
            </w:tcBorders>
            <w:noWrap/>
            <w:vAlign w:val="center"/>
          </w:tcPr>
          <w:p w14:paraId="04A5CF4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公共安全支出</w:t>
            </w:r>
          </w:p>
        </w:tc>
        <w:tc>
          <w:tcPr>
            <w:tcW w:w="1498" w:type="dxa"/>
            <w:tcBorders>
              <w:top w:val="nil"/>
              <w:left w:val="nil"/>
              <w:bottom w:val="single" w:color="000000" w:sz="4" w:space="0"/>
              <w:right w:val="single" w:color="000000" w:sz="4" w:space="0"/>
            </w:tcBorders>
            <w:noWrap/>
            <w:vAlign w:val="center"/>
          </w:tcPr>
          <w:p w14:paraId="745DB53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9.75</w:t>
            </w:r>
          </w:p>
        </w:tc>
        <w:tc>
          <w:tcPr>
            <w:tcW w:w="1061" w:type="dxa"/>
            <w:tcBorders>
              <w:top w:val="nil"/>
              <w:left w:val="nil"/>
              <w:bottom w:val="single" w:color="000000" w:sz="4" w:space="0"/>
              <w:right w:val="single" w:color="000000" w:sz="4" w:space="0"/>
            </w:tcBorders>
            <w:noWrap/>
            <w:vAlign w:val="center"/>
          </w:tcPr>
          <w:p w14:paraId="6C1FDDC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9.00</w:t>
            </w:r>
          </w:p>
        </w:tc>
        <w:tc>
          <w:tcPr>
            <w:tcW w:w="1061" w:type="dxa"/>
            <w:tcBorders>
              <w:top w:val="nil"/>
              <w:left w:val="nil"/>
              <w:bottom w:val="single" w:color="000000" w:sz="4" w:space="0"/>
              <w:right w:val="single" w:color="000000" w:sz="4" w:space="0"/>
            </w:tcBorders>
            <w:noWrap/>
            <w:vAlign w:val="center"/>
          </w:tcPr>
          <w:p w14:paraId="49F5527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c>
          <w:tcPr>
            <w:tcW w:w="1222" w:type="dxa"/>
            <w:tcBorders>
              <w:top w:val="nil"/>
              <w:left w:val="nil"/>
              <w:bottom w:val="single" w:color="000000" w:sz="4" w:space="0"/>
              <w:right w:val="single" w:color="000000" w:sz="4" w:space="0"/>
            </w:tcBorders>
            <w:noWrap/>
            <w:vAlign w:val="center"/>
          </w:tcPr>
          <w:p w14:paraId="280B0F8F">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DB8B885">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245A456">
            <w:pPr>
              <w:widowControl/>
              <w:spacing w:line="240" w:lineRule="auto"/>
              <w:jc w:val="right"/>
              <w:rPr>
                <w:rFonts w:hint="eastAsia" w:ascii="宋体" w:hAnsi="宋体" w:eastAsia="宋体" w:cs="Arial"/>
                <w:color w:val="000000"/>
                <w:kern w:val="0"/>
                <w:sz w:val="16"/>
                <w:szCs w:val="16"/>
              </w:rPr>
            </w:pPr>
          </w:p>
        </w:tc>
      </w:tr>
      <w:tr w14:paraId="34670641">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A7C193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20406</w:t>
            </w:r>
          </w:p>
        </w:tc>
        <w:tc>
          <w:tcPr>
            <w:tcW w:w="1701" w:type="dxa"/>
            <w:tcBorders>
              <w:top w:val="nil"/>
              <w:left w:val="nil"/>
              <w:bottom w:val="single" w:color="000000" w:sz="4" w:space="0"/>
              <w:right w:val="single" w:color="000000" w:sz="4" w:space="0"/>
            </w:tcBorders>
            <w:noWrap/>
            <w:vAlign w:val="center"/>
          </w:tcPr>
          <w:p w14:paraId="631F2CA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司法</w:t>
            </w:r>
          </w:p>
        </w:tc>
        <w:tc>
          <w:tcPr>
            <w:tcW w:w="1498" w:type="dxa"/>
            <w:tcBorders>
              <w:top w:val="nil"/>
              <w:left w:val="nil"/>
              <w:bottom w:val="single" w:color="000000" w:sz="4" w:space="0"/>
              <w:right w:val="single" w:color="000000" w:sz="4" w:space="0"/>
            </w:tcBorders>
            <w:noWrap/>
            <w:vAlign w:val="center"/>
          </w:tcPr>
          <w:p w14:paraId="0FE2D92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061" w:type="dxa"/>
            <w:tcBorders>
              <w:top w:val="nil"/>
              <w:left w:val="nil"/>
              <w:bottom w:val="single" w:color="000000" w:sz="4" w:space="0"/>
              <w:right w:val="single" w:color="000000" w:sz="4" w:space="0"/>
            </w:tcBorders>
            <w:noWrap/>
            <w:vAlign w:val="center"/>
          </w:tcPr>
          <w:p w14:paraId="62444B8E">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A95948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c>
          <w:tcPr>
            <w:tcW w:w="1222" w:type="dxa"/>
            <w:tcBorders>
              <w:top w:val="nil"/>
              <w:left w:val="nil"/>
              <w:bottom w:val="single" w:color="000000" w:sz="4" w:space="0"/>
              <w:right w:val="single" w:color="000000" w:sz="4" w:space="0"/>
            </w:tcBorders>
            <w:noWrap/>
            <w:vAlign w:val="center"/>
          </w:tcPr>
          <w:p w14:paraId="301ABD1F">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8AD73FB">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6D5DA18">
            <w:pPr>
              <w:widowControl/>
              <w:spacing w:line="240" w:lineRule="auto"/>
              <w:jc w:val="right"/>
              <w:rPr>
                <w:rFonts w:hint="eastAsia" w:ascii="宋体" w:hAnsi="宋体" w:eastAsia="宋体" w:cs="Arial"/>
                <w:color w:val="000000"/>
                <w:kern w:val="0"/>
                <w:sz w:val="16"/>
                <w:szCs w:val="16"/>
              </w:rPr>
            </w:pPr>
          </w:p>
        </w:tc>
      </w:tr>
      <w:tr w14:paraId="39D213D8">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A9CF63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2040602</w:t>
            </w:r>
          </w:p>
        </w:tc>
        <w:tc>
          <w:tcPr>
            <w:tcW w:w="1701" w:type="dxa"/>
            <w:tcBorders>
              <w:top w:val="nil"/>
              <w:left w:val="nil"/>
              <w:bottom w:val="single" w:color="000000" w:sz="4" w:space="0"/>
              <w:right w:val="single" w:color="000000" w:sz="4" w:space="0"/>
            </w:tcBorders>
            <w:noWrap/>
            <w:vAlign w:val="center"/>
          </w:tcPr>
          <w:p w14:paraId="67B5653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1498" w:type="dxa"/>
            <w:tcBorders>
              <w:top w:val="nil"/>
              <w:left w:val="nil"/>
              <w:bottom w:val="single" w:color="000000" w:sz="4" w:space="0"/>
              <w:right w:val="single" w:color="000000" w:sz="4" w:space="0"/>
            </w:tcBorders>
            <w:noWrap/>
            <w:vAlign w:val="center"/>
          </w:tcPr>
          <w:p w14:paraId="4E43084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061" w:type="dxa"/>
            <w:tcBorders>
              <w:top w:val="nil"/>
              <w:left w:val="nil"/>
              <w:bottom w:val="single" w:color="000000" w:sz="4" w:space="0"/>
              <w:right w:val="single" w:color="000000" w:sz="4" w:space="0"/>
            </w:tcBorders>
            <w:noWrap/>
            <w:vAlign w:val="center"/>
          </w:tcPr>
          <w:p w14:paraId="254F376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D5A84F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c>
          <w:tcPr>
            <w:tcW w:w="1222" w:type="dxa"/>
            <w:tcBorders>
              <w:top w:val="nil"/>
              <w:left w:val="nil"/>
              <w:bottom w:val="single" w:color="000000" w:sz="4" w:space="0"/>
              <w:right w:val="single" w:color="000000" w:sz="4" w:space="0"/>
            </w:tcBorders>
            <w:noWrap/>
            <w:vAlign w:val="center"/>
          </w:tcPr>
          <w:p w14:paraId="1EDD544A">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F6CAA7F">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4C45E73">
            <w:pPr>
              <w:widowControl/>
              <w:spacing w:line="240" w:lineRule="auto"/>
              <w:jc w:val="right"/>
              <w:rPr>
                <w:rFonts w:hint="eastAsia" w:ascii="宋体" w:hAnsi="宋体" w:eastAsia="宋体" w:cs="Arial"/>
                <w:color w:val="000000"/>
                <w:kern w:val="0"/>
                <w:sz w:val="16"/>
                <w:szCs w:val="16"/>
              </w:rPr>
            </w:pPr>
          </w:p>
        </w:tc>
      </w:tr>
      <w:tr w14:paraId="131AD383">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48E5C0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20499</w:t>
            </w:r>
          </w:p>
        </w:tc>
        <w:tc>
          <w:tcPr>
            <w:tcW w:w="1701" w:type="dxa"/>
            <w:tcBorders>
              <w:top w:val="nil"/>
              <w:left w:val="nil"/>
              <w:bottom w:val="single" w:color="000000" w:sz="4" w:space="0"/>
              <w:right w:val="single" w:color="000000" w:sz="4" w:space="0"/>
            </w:tcBorders>
            <w:noWrap/>
            <w:vAlign w:val="center"/>
          </w:tcPr>
          <w:p w14:paraId="4A6E2CC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其他公共安全支出</w:t>
            </w:r>
          </w:p>
        </w:tc>
        <w:tc>
          <w:tcPr>
            <w:tcW w:w="1498" w:type="dxa"/>
            <w:tcBorders>
              <w:top w:val="nil"/>
              <w:left w:val="nil"/>
              <w:bottom w:val="single" w:color="000000" w:sz="4" w:space="0"/>
              <w:right w:val="single" w:color="000000" w:sz="4" w:space="0"/>
            </w:tcBorders>
            <w:noWrap/>
            <w:vAlign w:val="center"/>
          </w:tcPr>
          <w:p w14:paraId="780597A8">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1061" w:type="dxa"/>
            <w:tcBorders>
              <w:top w:val="nil"/>
              <w:left w:val="nil"/>
              <w:bottom w:val="single" w:color="000000" w:sz="4" w:space="0"/>
              <w:right w:val="single" w:color="000000" w:sz="4" w:space="0"/>
            </w:tcBorders>
            <w:noWrap/>
            <w:vAlign w:val="center"/>
          </w:tcPr>
          <w:p w14:paraId="70A15C0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9.00</w:t>
            </w:r>
          </w:p>
        </w:tc>
        <w:tc>
          <w:tcPr>
            <w:tcW w:w="1061" w:type="dxa"/>
            <w:tcBorders>
              <w:top w:val="nil"/>
              <w:left w:val="nil"/>
              <w:bottom w:val="single" w:color="000000" w:sz="4" w:space="0"/>
              <w:right w:val="single" w:color="000000" w:sz="4" w:space="0"/>
            </w:tcBorders>
            <w:noWrap/>
            <w:vAlign w:val="center"/>
          </w:tcPr>
          <w:p w14:paraId="5A86DE15">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1D95CAC0">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1EA62DB">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D0C6BF2">
            <w:pPr>
              <w:widowControl/>
              <w:spacing w:line="240" w:lineRule="auto"/>
              <w:jc w:val="right"/>
              <w:rPr>
                <w:rFonts w:hint="eastAsia" w:ascii="宋体" w:hAnsi="宋体" w:eastAsia="宋体" w:cs="Arial"/>
                <w:color w:val="000000"/>
                <w:kern w:val="0"/>
                <w:sz w:val="16"/>
                <w:szCs w:val="16"/>
              </w:rPr>
            </w:pPr>
          </w:p>
        </w:tc>
      </w:tr>
      <w:tr w14:paraId="74D48174">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BBEC2B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2049999</w:t>
            </w:r>
          </w:p>
        </w:tc>
        <w:tc>
          <w:tcPr>
            <w:tcW w:w="1701" w:type="dxa"/>
            <w:tcBorders>
              <w:top w:val="nil"/>
              <w:left w:val="nil"/>
              <w:bottom w:val="single" w:color="000000" w:sz="4" w:space="0"/>
              <w:right w:val="single" w:color="000000" w:sz="4" w:space="0"/>
            </w:tcBorders>
            <w:noWrap/>
            <w:vAlign w:val="center"/>
          </w:tcPr>
          <w:p w14:paraId="56E1E13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其他公共安全支出</w:t>
            </w:r>
          </w:p>
        </w:tc>
        <w:tc>
          <w:tcPr>
            <w:tcW w:w="1498" w:type="dxa"/>
            <w:tcBorders>
              <w:top w:val="nil"/>
              <w:left w:val="nil"/>
              <w:bottom w:val="single" w:color="000000" w:sz="4" w:space="0"/>
              <w:right w:val="single" w:color="000000" w:sz="4" w:space="0"/>
            </w:tcBorders>
            <w:noWrap/>
            <w:vAlign w:val="center"/>
          </w:tcPr>
          <w:p w14:paraId="0EBB52D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1061" w:type="dxa"/>
            <w:tcBorders>
              <w:top w:val="nil"/>
              <w:left w:val="nil"/>
              <w:bottom w:val="single" w:color="000000" w:sz="4" w:space="0"/>
              <w:right w:val="single" w:color="000000" w:sz="4" w:space="0"/>
            </w:tcBorders>
            <w:noWrap/>
            <w:vAlign w:val="center"/>
          </w:tcPr>
          <w:p w14:paraId="59F9CF5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9.00</w:t>
            </w:r>
          </w:p>
        </w:tc>
        <w:tc>
          <w:tcPr>
            <w:tcW w:w="1061" w:type="dxa"/>
            <w:tcBorders>
              <w:top w:val="nil"/>
              <w:left w:val="nil"/>
              <w:bottom w:val="single" w:color="000000" w:sz="4" w:space="0"/>
              <w:right w:val="single" w:color="000000" w:sz="4" w:space="0"/>
            </w:tcBorders>
            <w:noWrap/>
            <w:vAlign w:val="center"/>
          </w:tcPr>
          <w:p w14:paraId="6F6751FB">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DEFC5D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C42AAE2">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0E62A7E">
            <w:pPr>
              <w:widowControl/>
              <w:spacing w:line="240" w:lineRule="auto"/>
              <w:jc w:val="right"/>
              <w:rPr>
                <w:rFonts w:hint="eastAsia" w:ascii="宋体" w:hAnsi="宋体" w:eastAsia="宋体" w:cs="Arial"/>
                <w:color w:val="000000"/>
                <w:kern w:val="0"/>
                <w:sz w:val="16"/>
                <w:szCs w:val="16"/>
              </w:rPr>
            </w:pPr>
          </w:p>
        </w:tc>
      </w:tr>
      <w:tr w14:paraId="5C1D5A46">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78FDB9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w:t>
            </w:r>
          </w:p>
        </w:tc>
        <w:tc>
          <w:tcPr>
            <w:tcW w:w="1701" w:type="dxa"/>
            <w:tcBorders>
              <w:top w:val="nil"/>
              <w:left w:val="nil"/>
              <w:bottom w:val="single" w:color="000000" w:sz="4" w:space="0"/>
              <w:right w:val="single" w:color="000000" w:sz="4" w:space="0"/>
            </w:tcBorders>
            <w:noWrap/>
            <w:vAlign w:val="center"/>
          </w:tcPr>
          <w:p w14:paraId="6397F79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教育支出</w:t>
            </w:r>
          </w:p>
        </w:tc>
        <w:tc>
          <w:tcPr>
            <w:tcW w:w="1498" w:type="dxa"/>
            <w:tcBorders>
              <w:top w:val="nil"/>
              <w:left w:val="nil"/>
              <w:bottom w:val="single" w:color="000000" w:sz="4" w:space="0"/>
              <w:right w:val="single" w:color="000000" w:sz="4" w:space="0"/>
            </w:tcBorders>
            <w:noWrap/>
            <w:vAlign w:val="center"/>
          </w:tcPr>
          <w:p w14:paraId="49C0B55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w:t>
            </w:r>
          </w:p>
        </w:tc>
        <w:tc>
          <w:tcPr>
            <w:tcW w:w="1061" w:type="dxa"/>
            <w:tcBorders>
              <w:top w:val="nil"/>
              <w:left w:val="nil"/>
              <w:bottom w:val="single" w:color="000000" w:sz="4" w:space="0"/>
              <w:right w:val="single" w:color="000000" w:sz="4" w:space="0"/>
            </w:tcBorders>
            <w:noWrap/>
            <w:vAlign w:val="center"/>
          </w:tcPr>
          <w:p w14:paraId="5608C77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4.32</w:t>
            </w:r>
          </w:p>
        </w:tc>
        <w:tc>
          <w:tcPr>
            <w:tcW w:w="1061" w:type="dxa"/>
            <w:tcBorders>
              <w:top w:val="nil"/>
              <w:left w:val="nil"/>
              <w:bottom w:val="single" w:color="000000" w:sz="4" w:space="0"/>
              <w:right w:val="single" w:color="000000" w:sz="4" w:space="0"/>
            </w:tcBorders>
            <w:noWrap/>
            <w:vAlign w:val="center"/>
          </w:tcPr>
          <w:p w14:paraId="672A4BDA">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3220923D">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FCC7FC8">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BCB6BB8">
            <w:pPr>
              <w:widowControl/>
              <w:spacing w:line="240" w:lineRule="auto"/>
              <w:jc w:val="right"/>
              <w:rPr>
                <w:rFonts w:hint="eastAsia" w:ascii="宋体" w:hAnsi="宋体" w:eastAsia="宋体" w:cs="Arial"/>
                <w:color w:val="000000"/>
                <w:kern w:val="0"/>
                <w:sz w:val="16"/>
                <w:szCs w:val="16"/>
              </w:rPr>
            </w:pPr>
          </w:p>
        </w:tc>
      </w:tr>
      <w:tr w14:paraId="31618D2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156E29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20502</w:t>
            </w:r>
          </w:p>
        </w:tc>
        <w:tc>
          <w:tcPr>
            <w:tcW w:w="1701" w:type="dxa"/>
            <w:tcBorders>
              <w:top w:val="nil"/>
              <w:left w:val="nil"/>
              <w:bottom w:val="single" w:color="000000" w:sz="4" w:space="0"/>
              <w:right w:val="single" w:color="000000" w:sz="4" w:space="0"/>
            </w:tcBorders>
            <w:noWrap/>
            <w:vAlign w:val="center"/>
          </w:tcPr>
          <w:p w14:paraId="04E84BC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普通教育</w:t>
            </w:r>
          </w:p>
        </w:tc>
        <w:tc>
          <w:tcPr>
            <w:tcW w:w="1498" w:type="dxa"/>
            <w:tcBorders>
              <w:top w:val="nil"/>
              <w:left w:val="nil"/>
              <w:bottom w:val="single" w:color="000000" w:sz="4" w:space="0"/>
              <w:right w:val="single" w:color="000000" w:sz="4" w:space="0"/>
            </w:tcBorders>
            <w:noWrap/>
            <w:vAlign w:val="center"/>
          </w:tcPr>
          <w:p w14:paraId="735E3AA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1061" w:type="dxa"/>
            <w:tcBorders>
              <w:top w:val="nil"/>
              <w:left w:val="nil"/>
              <w:bottom w:val="single" w:color="000000" w:sz="4" w:space="0"/>
              <w:right w:val="single" w:color="000000" w:sz="4" w:space="0"/>
            </w:tcBorders>
            <w:noWrap/>
            <w:vAlign w:val="center"/>
          </w:tcPr>
          <w:p w14:paraId="558205D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1.32</w:t>
            </w:r>
          </w:p>
        </w:tc>
        <w:tc>
          <w:tcPr>
            <w:tcW w:w="1061" w:type="dxa"/>
            <w:tcBorders>
              <w:top w:val="nil"/>
              <w:left w:val="nil"/>
              <w:bottom w:val="single" w:color="000000" w:sz="4" w:space="0"/>
              <w:right w:val="single" w:color="000000" w:sz="4" w:space="0"/>
            </w:tcBorders>
            <w:noWrap/>
            <w:vAlign w:val="center"/>
          </w:tcPr>
          <w:p w14:paraId="3EFB86FF">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67ABCBA2">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2A015D8">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5CAA37F">
            <w:pPr>
              <w:widowControl/>
              <w:spacing w:line="240" w:lineRule="auto"/>
              <w:jc w:val="right"/>
              <w:rPr>
                <w:rFonts w:hint="eastAsia" w:ascii="宋体" w:hAnsi="宋体" w:eastAsia="宋体" w:cs="Arial"/>
                <w:color w:val="000000"/>
                <w:kern w:val="0"/>
                <w:sz w:val="16"/>
                <w:szCs w:val="16"/>
              </w:rPr>
            </w:pPr>
          </w:p>
        </w:tc>
      </w:tr>
      <w:tr w14:paraId="2AEAE48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0A558BE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2050202</w:t>
            </w:r>
          </w:p>
        </w:tc>
        <w:tc>
          <w:tcPr>
            <w:tcW w:w="1701" w:type="dxa"/>
            <w:tcBorders>
              <w:top w:val="nil"/>
              <w:left w:val="nil"/>
              <w:bottom w:val="single" w:color="000000" w:sz="4" w:space="0"/>
              <w:right w:val="single" w:color="000000" w:sz="4" w:space="0"/>
            </w:tcBorders>
            <w:noWrap/>
            <w:vAlign w:val="center"/>
          </w:tcPr>
          <w:p w14:paraId="337B199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小学教育</w:t>
            </w:r>
          </w:p>
        </w:tc>
        <w:tc>
          <w:tcPr>
            <w:tcW w:w="1498" w:type="dxa"/>
            <w:tcBorders>
              <w:top w:val="nil"/>
              <w:left w:val="nil"/>
              <w:bottom w:val="single" w:color="000000" w:sz="4" w:space="0"/>
              <w:right w:val="single" w:color="000000" w:sz="4" w:space="0"/>
            </w:tcBorders>
            <w:noWrap/>
            <w:vAlign w:val="center"/>
          </w:tcPr>
          <w:p w14:paraId="25B6056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1061" w:type="dxa"/>
            <w:tcBorders>
              <w:top w:val="nil"/>
              <w:left w:val="nil"/>
              <w:bottom w:val="single" w:color="000000" w:sz="4" w:space="0"/>
              <w:right w:val="single" w:color="000000" w:sz="4" w:space="0"/>
            </w:tcBorders>
            <w:noWrap/>
            <w:vAlign w:val="center"/>
          </w:tcPr>
          <w:p w14:paraId="4451D271">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1.32</w:t>
            </w:r>
          </w:p>
        </w:tc>
        <w:tc>
          <w:tcPr>
            <w:tcW w:w="1061" w:type="dxa"/>
            <w:tcBorders>
              <w:top w:val="nil"/>
              <w:left w:val="nil"/>
              <w:bottom w:val="single" w:color="000000" w:sz="4" w:space="0"/>
              <w:right w:val="single" w:color="000000" w:sz="4" w:space="0"/>
            </w:tcBorders>
            <w:noWrap/>
            <w:vAlign w:val="center"/>
          </w:tcPr>
          <w:p w14:paraId="0EF4C892">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48E599E9">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2CC301A">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7306F07C">
            <w:pPr>
              <w:widowControl/>
              <w:spacing w:line="240" w:lineRule="auto"/>
              <w:jc w:val="right"/>
              <w:rPr>
                <w:rFonts w:hint="eastAsia" w:ascii="宋体" w:hAnsi="宋体" w:eastAsia="宋体" w:cs="Arial"/>
                <w:color w:val="000000"/>
                <w:kern w:val="0"/>
                <w:sz w:val="16"/>
                <w:szCs w:val="16"/>
              </w:rPr>
            </w:pPr>
          </w:p>
        </w:tc>
      </w:tr>
      <w:tr w14:paraId="764705B2">
        <w:tblPrEx>
          <w:tblCellMar>
            <w:top w:w="0" w:type="dxa"/>
            <w:left w:w="108" w:type="dxa"/>
            <w:bottom w:w="0" w:type="dxa"/>
            <w:right w:w="108" w:type="dxa"/>
          </w:tblCellMar>
        </w:tblPrEx>
        <w:trPr>
          <w:trHeight w:val="387" w:hRule="atLeast"/>
        </w:trPr>
        <w:tc>
          <w:tcPr>
            <w:tcW w:w="993" w:type="dxa"/>
            <w:gridSpan w:val="3"/>
            <w:tcBorders>
              <w:top w:val="nil"/>
              <w:left w:val="single" w:color="000000" w:sz="4" w:space="0"/>
              <w:bottom w:val="single" w:color="000000" w:sz="4" w:space="0"/>
              <w:right w:val="single" w:color="000000" w:sz="4" w:space="0"/>
            </w:tcBorders>
            <w:noWrap/>
            <w:vAlign w:val="center"/>
          </w:tcPr>
          <w:p w14:paraId="02B1D54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20599</w:t>
            </w:r>
          </w:p>
        </w:tc>
        <w:tc>
          <w:tcPr>
            <w:tcW w:w="1701" w:type="dxa"/>
            <w:tcBorders>
              <w:top w:val="nil"/>
              <w:left w:val="nil"/>
              <w:bottom w:val="single" w:color="000000" w:sz="4" w:space="0"/>
              <w:right w:val="single" w:color="000000" w:sz="4" w:space="0"/>
            </w:tcBorders>
            <w:noWrap/>
            <w:vAlign w:val="center"/>
          </w:tcPr>
          <w:p w14:paraId="7493259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其他教育支出</w:t>
            </w:r>
          </w:p>
        </w:tc>
        <w:tc>
          <w:tcPr>
            <w:tcW w:w="1498" w:type="dxa"/>
            <w:tcBorders>
              <w:top w:val="nil"/>
              <w:left w:val="nil"/>
              <w:bottom w:val="single" w:color="000000" w:sz="4" w:space="0"/>
              <w:right w:val="single" w:color="000000" w:sz="4" w:space="0"/>
            </w:tcBorders>
            <w:noWrap/>
            <w:vAlign w:val="center"/>
          </w:tcPr>
          <w:p w14:paraId="2558E3CD">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061" w:type="dxa"/>
            <w:tcBorders>
              <w:top w:val="nil"/>
              <w:left w:val="nil"/>
              <w:bottom w:val="single" w:color="000000" w:sz="4" w:space="0"/>
              <w:right w:val="single" w:color="000000" w:sz="4" w:space="0"/>
            </w:tcBorders>
            <w:noWrap/>
            <w:vAlign w:val="center"/>
          </w:tcPr>
          <w:p w14:paraId="6B5FC26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061" w:type="dxa"/>
            <w:tcBorders>
              <w:top w:val="nil"/>
              <w:left w:val="nil"/>
              <w:bottom w:val="single" w:color="000000" w:sz="4" w:space="0"/>
              <w:right w:val="single" w:color="000000" w:sz="4" w:space="0"/>
            </w:tcBorders>
            <w:noWrap/>
            <w:vAlign w:val="center"/>
          </w:tcPr>
          <w:p w14:paraId="09E2FDD3">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2822021">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6F362996">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2DF89AD">
            <w:pPr>
              <w:widowControl/>
              <w:spacing w:line="240" w:lineRule="auto"/>
              <w:jc w:val="right"/>
              <w:rPr>
                <w:rFonts w:hint="eastAsia" w:ascii="宋体" w:hAnsi="宋体" w:eastAsia="宋体" w:cs="Arial"/>
                <w:color w:val="000000"/>
                <w:kern w:val="0"/>
                <w:sz w:val="16"/>
                <w:szCs w:val="16"/>
              </w:rPr>
            </w:pPr>
          </w:p>
        </w:tc>
      </w:tr>
      <w:tr w14:paraId="181ECE27">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A3430C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2059999</w:t>
            </w:r>
          </w:p>
        </w:tc>
        <w:tc>
          <w:tcPr>
            <w:tcW w:w="1701" w:type="dxa"/>
            <w:tcBorders>
              <w:top w:val="nil"/>
              <w:left w:val="nil"/>
              <w:bottom w:val="single" w:color="000000" w:sz="4" w:space="0"/>
              <w:right w:val="single" w:color="000000" w:sz="4" w:space="0"/>
            </w:tcBorders>
            <w:noWrap/>
            <w:vAlign w:val="center"/>
          </w:tcPr>
          <w:p w14:paraId="77E0B67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其他教育支出</w:t>
            </w:r>
          </w:p>
        </w:tc>
        <w:tc>
          <w:tcPr>
            <w:tcW w:w="1498" w:type="dxa"/>
            <w:tcBorders>
              <w:top w:val="nil"/>
              <w:left w:val="nil"/>
              <w:bottom w:val="single" w:color="000000" w:sz="4" w:space="0"/>
              <w:right w:val="single" w:color="000000" w:sz="4" w:space="0"/>
            </w:tcBorders>
            <w:noWrap/>
            <w:vAlign w:val="center"/>
          </w:tcPr>
          <w:p w14:paraId="312D1669">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061" w:type="dxa"/>
            <w:tcBorders>
              <w:top w:val="nil"/>
              <w:left w:val="nil"/>
              <w:bottom w:val="single" w:color="000000" w:sz="4" w:space="0"/>
              <w:right w:val="single" w:color="000000" w:sz="4" w:space="0"/>
            </w:tcBorders>
            <w:noWrap/>
            <w:vAlign w:val="center"/>
          </w:tcPr>
          <w:p w14:paraId="0FF36B5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061" w:type="dxa"/>
            <w:tcBorders>
              <w:top w:val="nil"/>
              <w:left w:val="nil"/>
              <w:bottom w:val="single" w:color="000000" w:sz="4" w:space="0"/>
              <w:right w:val="single" w:color="000000" w:sz="4" w:space="0"/>
            </w:tcBorders>
            <w:noWrap/>
            <w:vAlign w:val="center"/>
          </w:tcPr>
          <w:p w14:paraId="193EAB58">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0F5043ED">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359CD3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B05DD55">
            <w:pPr>
              <w:widowControl/>
              <w:spacing w:line="240" w:lineRule="auto"/>
              <w:jc w:val="right"/>
              <w:rPr>
                <w:rFonts w:hint="eastAsia" w:ascii="宋体" w:hAnsi="宋体" w:eastAsia="宋体" w:cs="Arial"/>
                <w:color w:val="000000"/>
                <w:kern w:val="0"/>
                <w:sz w:val="16"/>
                <w:szCs w:val="16"/>
              </w:rPr>
            </w:pPr>
          </w:p>
        </w:tc>
      </w:tr>
      <w:tr w14:paraId="5B58A887">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334335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206</w:t>
            </w:r>
          </w:p>
        </w:tc>
        <w:tc>
          <w:tcPr>
            <w:tcW w:w="1701" w:type="dxa"/>
            <w:tcBorders>
              <w:top w:val="nil"/>
              <w:left w:val="nil"/>
              <w:bottom w:val="single" w:color="000000" w:sz="4" w:space="0"/>
              <w:right w:val="single" w:color="000000" w:sz="4" w:space="0"/>
            </w:tcBorders>
            <w:noWrap/>
            <w:vAlign w:val="center"/>
          </w:tcPr>
          <w:p w14:paraId="6778854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科学技术支出</w:t>
            </w:r>
          </w:p>
        </w:tc>
        <w:tc>
          <w:tcPr>
            <w:tcW w:w="1498" w:type="dxa"/>
            <w:tcBorders>
              <w:top w:val="nil"/>
              <w:left w:val="nil"/>
              <w:bottom w:val="single" w:color="000000" w:sz="4" w:space="0"/>
              <w:right w:val="single" w:color="000000" w:sz="4" w:space="0"/>
            </w:tcBorders>
            <w:noWrap/>
            <w:vAlign w:val="center"/>
          </w:tcPr>
          <w:p w14:paraId="3792F6D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4DE6CFC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75E83C06">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415255A8">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0F98978">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901B398">
            <w:pPr>
              <w:widowControl/>
              <w:spacing w:line="240" w:lineRule="auto"/>
              <w:jc w:val="right"/>
              <w:rPr>
                <w:rFonts w:hint="eastAsia" w:ascii="宋体" w:hAnsi="宋体" w:eastAsia="宋体" w:cs="Arial"/>
                <w:color w:val="000000"/>
                <w:kern w:val="0"/>
                <w:sz w:val="16"/>
                <w:szCs w:val="16"/>
              </w:rPr>
            </w:pPr>
          </w:p>
        </w:tc>
      </w:tr>
      <w:tr w14:paraId="491317E4">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4FE06A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20607</w:t>
            </w:r>
          </w:p>
        </w:tc>
        <w:tc>
          <w:tcPr>
            <w:tcW w:w="1701" w:type="dxa"/>
            <w:tcBorders>
              <w:top w:val="nil"/>
              <w:left w:val="nil"/>
              <w:bottom w:val="single" w:color="000000" w:sz="4" w:space="0"/>
              <w:right w:val="single" w:color="000000" w:sz="4" w:space="0"/>
            </w:tcBorders>
            <w:noWrap/>
            <w:vAlign w:val="center"/>
          </w:tcPr>
          <w:p w14:paraId="6E39C15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科学技术普及</w:t>
            </w:r>
          </w:p>
        </w:tc>
        <w:tc>
          <w:tcPr>
            <w:tcW w:w="1498" w:type="dxa"/>
            <w:tcBorders>
              <w:top w:val="nil"/>
              <w:left w:val="nil"/>
              <w:bottom w:val="single" w:color="000000" w:sz="4" w:space="0"/>
              <w:right w:val="single" w:color="000000" w:sz="4" w:space="0"/>
            </w:tcBorders>
            <w:noWrap/>
            <w:vAlign w:val="center"/>
          </w:tcPr>
          <w:p w14:paraId="2C8DC3E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678DC62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4DF83B42">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75A96CF5">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327B2BC">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8054A6D">
            <w:pPr>
              <w:widowControl/>
              <w:spacing w:line="240" w:lineRule="auto"/>
              <w:jc w:val="right"/>
              <w:rPr>
                <w:rFonts w:hint="eastAsia" w:ascii="宋体" w:hAnsi="宋体" w:eastAsia="宋体" w:cs="Arial"/>
                <w:color w:val="000000"/>
                <w:kern w:val="0"/>
                <w:sz w:val="16"/>
                <w:szCs w:val="16"/>
              </w:rPr>
            </w:pPr>
          </w:p>
        </w:tc>
      </w:tr>
      <w:tr w14:paraId="605E66F1">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05791A2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2060799</w:t>
            </w:r>
          </w:p>
        </w:tc>
        <w:tc>
          <w:tcPr>
            <w:tcW w:w="1701" w:type="dxa"/>
            <w:tcBorders>
              <w:top w:val="nil"/>
              <w:left w:val="nil"/>
              <w:bottom w:val="single" w:color="000000" w:sz="4" w:space="0"/>
              <w:right w:val="single" w:color="000000" w:sz="4" w:space="0"/>
            </w:tcBorders>
            <w:noWrap/>
            <w:vAlign w:val="center"/>
          </w:tcPr>
          <w:p w14:paraId="4E6881C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其他科学技术普及支出</w:t>
            </w:r>
          </w:p>
        </w:tc>
        <w:tc>
          <w:tcPr>
            <w:tcW w:w="1498" w:type="dxa"/>
            <w:tcBorders>
              <w:top w:val="nil"/>
              <w:left w:val="nil"/>
              <w:bottom w:val="single" w:color="000000" w:sz="4" w:space="0"/>
              <w:right w:val="single" w:color="000000" w:sz="4" w:space="0"/>
            </w:tcBorders>
            <w:noWrap/>
            <w:vAlign w:val="center"/>
          </w:tcPr>
          <w:p w14:paraId="75E824A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2D3B21F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1C237CA8">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0F9CF267">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FD3D90E">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413E0A03">
            <w:pPr>
              <w:widowControl/>
              <w:spacing w:line="240" w:lineRule="auto"/>
              <w:jc w:val="right"/>
              <w:rPr>
                <w:rFonts w:hint="eastAsia" w:ascii="宋体" w:hAnsi="宋体" w:eastAsia="宋体" w:cs="Arial"/>
                <w:color w:val="000000"/>
                <w:kern w:val="0"/>
                <w:sz w:val="16"/>
                <w:szCs w:val="16"/>
              </w:rPr>
            </w:pPr>
          </w:p>
        </w:tc>
      </w:tr>
      <w:tr w14:paraId="1460744E">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624D82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w:t>
            </w:r>
          </w:p>
        </w:tc>
        <w:tc>
          <w:tcPr>
            <w:tcW w:w="1701" w:type="dxa"/>
            <w:tcBorders>
              <w:top w:val="nil"/>
              <w:left w:val="nil"/>
              <w:bottom w:val="single" w:color="000000" w:sz="4" w:space="0"/>
              <w:right w:val="single" w:color="000000" w:sz="4" w:space="0"/>
            </w:tcBorders>
            <w:noWrap/>
            <w:vAlign w:val="center"/>
          </w:tcPr>
          <w:p w14:paraId="66FF593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社会保障和就业支出</w:t>
            </w:r>
          </w:p>
        </w:tc>
        <w:tc>
          <w:tcPr>
            <w:tcW w:w="1498" w:type="dxa"/>
            <w:tcBorders>
              <w:top w:val="nil"/>
              <w:left w:val="nil"/>
              <w:bottom w:val="single" w:color="000000" w:sz="4" w:space="0"/>
              <w:right w:val="single" w:color="000000" w:sz="4" w:space="0"/>
            </w:tcBorders>
            <w:noWrap/>
            <w:vAlign w:val="center"/>
          </w:tcPr>
          <w:p w14:paraId="678D470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513.52</w:t>
            </w:r>
          </w:p>
        </w:tc>
        <w:tc>
          <w:tcPr>
            <w:tcW w:w="1061" w:type="dxa"/>
            <w:tcBorders>
              <w:top w:val="nil"/>
              <w:left w:val="nil"/>
              <w:bottom w:val="single" w:color="000000" w:sz="4" w:space="0"/>
              <w:right w:val="single" w:color="000000" w:sz="4" w:space="0"/>
            </w:tcBorders>
            <w:noWrap/>
            <w:vAlign w:val="center"/>
          </w:tcPr>
          <w:p w14:paraId="793851F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512.22</w:t>
            </w:r>
          </w:p>
        </w:tc>
        <w:tc>
          <w:tcPr>
            <w:tcW w:w="1061" w:type="dxa"/>
            <w:tcBorders>
              <w:top w:val="nil"/>
              <w:left w:val="nil"/>
              <w:bottom w:val="single" w:color="000000" w:sz="4" w:space="0"/>
              <w:right w:val="single" w:color="000000" w:sz="4" w:space="0"/>
            </w:tcBorders>
            <w:noWrap/>
            <w:vAlign w:val="center"/>
          </w:tcPr>
          <w:p w14:paraId="464A8C71">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1.30</w:t>
            </w:r>
          </w:p>
        </w:tc>
        <w:tc>
          <w:tcPr>
            <w:tcW w:w="1222" w:type="dxa"/>
            <w:tcBorders>
              <w:top w:val="nil"/>
              <w:left w:val="nil"/>
              <w:bottom w:val="single" w:color="000000" w:sz="4" w:space="0"/>
              <w:right w:val="single" w:color="000000" w:sz="4" w:space="0"/>
            </w:tcBorders>
            <w:noWrap/>
            <w:vAlign w:val="center"/>
          </w:tcPr>
          <w:p w14:paraId="7B27EE8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75B24F9">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77CA868F">
            <w:pPr>
              <w:widowControl/>
              <w:spacing w:line="240" w:lineRule="auto"/>
              <w:jc w:val="right"/>
              <w:rPr>
                <w:rFonts w:hint="eastAsia" w:ascii="宋体" w:hAnsi="宋体" w:eastAsia="宋体" w:cs="Arial"/>
                <w:color w:val="000000"/>
                <w:kern w:val="0"/>
                <w:sz w:val="16"/>
                <w:szCs w:val="16"/>
              </w:rPr>
            </w:pPr>
          </w:p>
        </w:tc>
      </w:tr>
      <w:tr w14:paraId="0D0D41E2">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71713D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20801</w:t>
            </w:r>
          </w:p>
        </w:tc>
        <w:tc>
          <w:tcPr>
            <w:tcW w:w="1701" w:type="dxa"/>
            <w:tcBorders>
              <w:top w:val="nil"/>
              <w:left w:val="nil"/>
              <w:bottom w:val="single" w:color="000000" w:sz="4" w:space="0"/>
              <w:right w:val="single" w:color="000000" w:sz="4" w:space="0"/>
            </w:tcBorders>
            <w:noWrap/>
            <w:vAlign w:val="center"/>
          </w:tcPr>
          <w:p w14:paraId="2E8CB96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人力资源和社会保障管理事务</w:t>
            </w:r>
          </w:p>
        </w:tc>
        <w:tc>
          <w:tcPr>
            <w:tcW w:w="1498" w:type="dxa"/>
            <w:tcBorders>
              <w:top w:val="nil"/>
              <w:left w:val="nil"/>
              <w:bottom w:val="single" w:color="000000" w:sz="4" w:space="0"/>
              <w:right w:val="single" w:color="000000" w:sz="4" w:space="0"/>
            </w:tcBorders>
            <w:noWrap/>
            <w:vAlign w:val="center"/>
          </w:tcPr>
          <w:p w14:paraId="631801F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1061" w:type="dxa"/>
            <w:tcBorders>
              <w:top w:val="nil"/>
              <w:left w:val="nil"/>
              <w:bottom w:val="single" w:color="000000" w:sz="4" w:space="0"/>
              <w:right w:val="single" w:color="000000" w:sz="4" w:space="0"/>
            </w:tcBorders>
            <w:noWrap/>
            <w:vAlign w:val="center"/>
          </w:tcPr>
          <w:p w14:paraId="1FECA86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0.22</w:t>
            </w:r>
          </w:p>
        </w:tc>
        <w:tc>
          <w:tcPr>
            <w:tcW w:w="1061" w:type="dxa"/>
            <w:tcBorders>
              <w:top w:val="nil"/>
              <w:left w:val="nil"/>
              <w:bottom w:val="single" w:color="000000" w:sz="4" w:space="0"/>
              <w:right w:val="single" w:color="000000" w:sz="4" w:space="0"/>
            </w:tcBorders>
            <w:noWrap/>
            <w:vAlign w:val="center"/>
          </w:tcPr>
          <w:p w14:paraId="66CE261A">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29337676">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E08CC07">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43746789">
            <w:pPr>
              <w:widowControl/>
              <w:spacing w:line="240" w:lineRule="auto"/>
              <w:jc w:val="right"/>
              <w:rPr>
                <w:rFonts w:hint="eastAsia" w:ascii="宋体" w:hAnsi="宋体" w:eastAsia="宋体" w:cs="Arial"/>
                <w:color w:val="000000"/>
                <w:kern w:val="0"/>
                <w:sz w:val="16"/>
                <w:szCs w:val="16"/>
              </w:rPr>
            </w:pPr>
          </w:p>
        </w:tc>
      </w:tr>
      <w:tr w14:paraId="697F5928">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FA3314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2080106</w:t>
            </w:r>
          </w:p>
        </w:tc>
        <w:tc>
          <w:tcPr>
            <w:tcW w:w="1701" w:type="dxa"/>
            <w:tcBorders>
              <w:top w:val="nil"/>
              <w:left w:val="nil"/>
              <w:bottom w:val="single" w:color="000000" w:sz="4" w:space="0"/>
              <w:right w:val="single" w:color="000000" w:sz="4" w:space="0"/>
            </w:tcBorders>
            <w:noWrap/>
            <w:vAlign w:val="center"/>
          </w:tcPr>
          <w:p w14:paraId="71FE7AF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就业管理事务</w:t>
            </w:r>
          </w:p>
        </w:tc>
        <w:tc>
          <w:tcPr>
            <w:tcW w:w="1498" w:type="dxa"/>
            <w:tcBorders>
              <w:top w:val="nil"/>
              <w:left w:val="nil"/>
              <w:bottom w:val="single" w:color="000000" w:sz="4" w:space="0"/>
              <w:right w:val="single" w:color="000000" w:sz="4" w:space="0"/>
            </w:tcBorders>
            <w:noWrap/>
            <w:vAlign w:val="center"/>
          </w:tcPr>
          <w:p w14:paraId="32EF660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1061" w:type="dxa"/>
            <w:tcBorders>
              <w:top w:val="nil"/>
              <w:left w:val="nil"/>
              <w:bottom w:val="single" w:color="000000" w:sz="4" w:space="0"/>
              <w:right w:val="single" w:color="000000" w:sz="4" w:space="0"/>
            </w:tcBorders>
            <w:noWrap/>
            <w:vAlign w:val="center"/>
          </w:tcPr>
          <w:p w14:paraId="74E06B0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0.22</w:t>
            </w:r>
          </w:p>
        </w:tc>
        <w:tc>
          <w:tcPr>
            <w:tcW w:w="1061" w:type="dxa"/>
            <w:tcBorders>
              <w:top w:val="nil"/>
              <w:left w:val="nil"/>
              <w:bottom w:val="single" w:color="000000" w:sz="4" w:space="0"/>
              <w:right w:val="single" w:color="000000" w:sz="4" w:space="0"/>
            </w:tcBorders>
            <w:noWrap/>
            <w:vAlign w:val="center"/>
          </w:tcPr>
          <w:p w14:paraId="1B256697">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3FCD08B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6830756">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82D9336">
            <w:pPr>
              <w:widowControl/>
              <w:spacing w:line="240" w:lineRule="auto"/>
              <w:jc w:val="right"/>
              <w:rPr>
                <w:rFonts w:hint="eastAsia" w:ascii="宋体" w:hAnsi="宋体" w:eastAsia="宋体" w:cs="Arial"/>
                <w:color w:val="000000"/>
                <w:kern w:val="0"/>
                <w:sz w:val="16"/>
                <w:szCs w:val="16"/>
              </w:rPr>
            </w:pPr>
          </w:p>
        </w:tc>
      </w:tr>
      <w:tr w14:paraId="455A0213">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0349CD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20802</w:t>
            </w:r>
          </w:p>
        </w:tc>
        <w:tc>
          <w:tcPr>
            <w:tcW w:w="1701" w:type="dxa"/>
            <w:tcBorders>
              <w:top w:val="nil"/>
              <w:left w:val="nil"/>
              <w:bottom w:val="single" w:color="000000" w:sz="4" w:space="0"/>
              <w:right w:val="single" w:color="000000" w:sz="4" w:space="0"/>
            </w:tcBorders>
            <w:noWrap/>
            <w:vAlign w:val="center"/>
          </w:tcPr>
          <w:p w14:paraId="77BDC84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民政管理事务</w:t>
            </w:r>
          </w:p>
        </w:tc>
        <w:tc>
          <w:tcPr>
            <w:tcW w:w="1498" w:type="dxa"/>
            <w:tcBorders>
              <w:top w:val="nil"/>
              <w:left w:val="nil"/>
              <w:bottom w:val="single" w:color="000000" w:sz="4" w:space="0"/>
              <w:right w:val="single" w:color="000000" w:sz="4" w:space="0"/>
            </w:tcBorders>
            <w:noWrap/>
            <w:vAlign w:val="center"/>
          </w:tcPr>
          <w:p w14:paraId="4D5D264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432.89</w:t>
            </w:r>
          </w:p>
        </w:tc>
        <w:tc>
          <w:tcPr>
            <w:tcW w:w="1061" w:type="dxa"/>
            <w:tcBorders>
              <w:top w:val="nil"/>
              <w:left w:val="nil"/>
              <w:bottom w:val="single" w:color="000000" w:sz="4" w:space="0"/>
              <w:right w:val="single" w:color="000000" w:sz="4" w:space="0"/>
            </w:tcBorders>
            <w:noWrap/>
            <w:vAlign w:val="center"/>
          </w:tcPr>
          <w:p w14:paraId="17BE7256">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432.24</w:t>
            </w:r>
          </w:p>
        </w:tc>
        <w:tc>
          <w:tcPr>
            <w:tcW w:w="1061" w:type="dxa"/>
            <w:tcBorders>
              <w:top w:val="nil"/>
              <w:left w:val="nil"/>
              <w:bottom w:val="single" w:color="000000" w:sz="4" w:space="0"/>
              <w:right w:val="single" w:color="000000" w:sz="4" w:space="0"/>
            </w:tcBorders>
            <w:noWrap/>
            <w:vAlign w:val="center"/>
          </w:tcPr>
          <w:p w14:paraId="1D977CA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c>
          <w:tcPr>
            <w:tcW w:w="1222" w:type="dxa"/>
            <w:tcBorders>
              <w:top w:val="nil"/>
              <w:left w:val="nil"/>
              <w:bottom w:val="single" w:color="000000" w:sz="4" w:space="0"/>
              <w:right w:val="single" w:color="000000" w:sz="4" w:space="0"/>
            </w:tcBorders>
            <w:noWrap/>
            <w:vAlign w:val="center"/>
          </w:tcPr>
          <w:p w14:paraId="2E35714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6D8263E9">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C674796">
            <w:pPr>
              <w:widowControl/>
              <w:spacing w:line="240" w:lineRule="auto"/>
              <w:jc w:val="right"/>
              <w:rPr>
                <w:rFonts w:hint="eastAsia" w:ascii="宋体" w:hAnsi="宋体" w:eastAsia="宋体" w:cs="Arial"/>
                <w:color w:val="000000"/>
                <w:kern w:val="0"/>
                <w:sz w:val="16"/>
                <w:szCs w:val="16"/>
              </w:rPr>
            </w:pPr>
          </w:p>
        </w:tc>
      </w:tr>
      <w:tr w14:paraId="25AF7F41">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74EDE9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2080202</w:t>
            </w:r>
          </w:p>
        </w:tc>
        <w:tc>
          <w:tcPr>
            <w:tcW w:w="1701" w:type="dxa"/>
            <w:tcBorders>
              <w:top w:val="nil"/>
              <w:left w:val="nil"/>
              <w:bottom w:val="single" w:color="000000" w:sz="4" w:space="0"/>
              <w:right w:val="single" w:color="000000" w:sz="4" w:space="0"/>
            </w:tcBorders>
            <w:noWrap/>
            <w:vAlign w:val="center"/>
          </w:tcPr>
          <w:p w14:paraId="1DDC767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1498" w:type="dxa"/>
            <w:tcBorders>
              <w:top w:val="nil"/>
              <w:left w:val="nil"/>
              <w:bottom w:val="single" w:color="000000" w:sz="4" w:space="0"/>
              <w:right w:val="single" w:color="000000" w:sz="4" w:space="0"/>
            </w:tcBorders>
            <w:noWrap/>
            <w:vAlign w:val="center"/>
          </w:tcPr>
          <w:p w14:paraId="263D0BE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c>
          <w:tcPr>
            <w:tcW w:w="1061" w:type="dxa"/>
            <w:tcBorders>
              <w:top w:val="nil"/>
              <w:left w:val="nil"/>
              <w:bottom w:val="single" w:color="000000" w:sz="4" w:space="0"/>
              <w:right w:val="single" w:color="000000" w:sz="4" w:space="0"/>
            </w:tcBorders>
            <w:noWrap/>
            <w:vAlign w:val="center"/>
          </w:tcPr>
          <w:p w14:paraId="13A32E08">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CF4EDD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c>
          <w:tcPr>
            <w:tcW w:w="1222" w:type="dxa"/>
            <w:tcBorders>
              <w:top w:val="nil"/>
              <w:left w:val="nil"/>
              <w:bottom w:val="single" w:color="000000" w:sz="4" w:space="0"/>
              <w:right w:val="single" w:color="000000" w:sz="4" w:space="0"/>
            </w:tcBorders>
            <w:noWrap/>
            <w:vAlign w:val="center"/>
          </w:tcPr>
          <w:p w14:paraId="68A2B886">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03B8A7E">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70E52A28">
            <w:pPr>
              <w:widowControl/>
              <w:spacing w:line="240" w:lineRule="auto"/>
              <w:jc w:val="right"/>
              <w:rPr>
                <w:rFonts w:hint="eastAsia" w:ascii="宋体" w:hAnsi="宋体" w:eastAsia="宋体" w:cs="Arial"/>
                <w:color w:val="000000"/>
                <w:kern w:val="0"/>
                <w:sz w:val="16"/>
                <w:szCs w:val="16"/>
              </w:rPr>
            </w:pPr>
          </w:p>
        </w:tc>
      </w:tr>
      <w:tr w14:paraId="5E373B0B">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885A98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2080208</w:t>
            </w:r>
          </w:p>
        </w:tc>
        <w:tc>
          <w:tcPr>
            <w:tcW w:w="1701" w:type="dxa"/>
            <w:tcBorders>
              <w:top w:val="nil"/>
              <w:left w:val="nil"/>
              <w:bottom w:val="single" w:color="000000" w:sz="4" w:space="0"/>
              <w:right w:val="single" w:color="000000" w:sz="4" w:space="0"/>
            </w:tcBorders>
            <w:noWrap/>
            <w:vAlign w:val="center"/>
          </w:tcPr>
          <w:p w14:paraId="63946DC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基层政权和社区治理</w:t>
            </w:r>
          </w:p>
        </w:tc>
        <w:tc>
          <w:tcPr>
            <w:tcW w:w="1498" w:type="dxa"/>
            <w:tcBorders>
              <w:top w:val="nil"/>
              <w:left w:val="nil"/>
              <w:bottom w:val="single" w:color="000000" w:sz="4" w:space="0"/>
              <w:right w:val="single" w:color="000000" w:sz="4" w:space="0"/>
            </w:tcBorders>
            <w:noWrap/>
            <w:vAlign w:val="center"/>
          </w:tcPr>
          <w:p w14:paraId="57FBE5C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432.24</w:t>
            </w:r>
            <w:r>
              <w:rPr>
                <w:rFonts w:hint="eastAsia" w:ascii="宋体" w:hAnsi="宋体" w:eastAsia="宋体" w:cs="Arial"/>
                <w:color w:val="000000"/>
                <w:kern w:val="0"/>
                <w:sz w:val="16"/>
                <w:szCs w:val="16"/>
              </w:rPr>
              <w:t>　</w:t>
            </w:r>
          </w:p>
        </w:tc>
        <w:tc>
          <w:tcPr>
            <w:tcW w:w="1061" w:type="dxa"/>
            <w:tcBorders>
              <w:top w:val="nil"/>
              <w:left w:val="nil"/>
              <w:bottom w:val="single" w:color="000000" w:sz="4" w:space="0"/>
              <w:right w:val="single" w:color="000000" w:sz="4" w:space="0"/>
            </w:tcBorders>
            <w:noWrap/>
            <w:vAlign w:val="center"/>
          </w:tcPr>
          <w:p w14:paraId="5E69506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432.24</w:t>
            </w:r>
          </w:p>
        </w:tc>
        <w:tc>
          <w:tcPr>
            <w:tcW w:w="1061" w:type="dxa"/>
            <w:tcBorders>
              <w:top w:val="nil"/>
              <w:left w:val="nil"/>
              <w:bottom w:val="single" w:color="000000" w:sz="4" w:space="0"/>
              <w:right w:val="single" w:color="000000" w:sz="4" w:space="0"/>
            </w:tcBorders>
            <w:noWrap/>
            <w:vAlign w:val="center"/>
          </w:tcPr>
          <w:p w14:paraId="08597076">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6EEF7108">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37A1A8A">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CB89904">
            <w:pPr>
              <w:widowControl/>
              <w:spacing w:line="240" w:lineRule="auto"/>
              <w:jc w:val="right"/>
              <w:rPr>
                <w:rFonts w:hint="eastAsia" w:ascii="宋体" w:hAnsi="宋体" w:eastAsia="宋体" w:cs="Arial"/>
                <w:color w:val="000000"/>
                <w:kern w:val="0"/>
                <w:sz w:val="16"/>
                <w:szCs w:val="16"/>
              </w:rPr>
            </w:pPr>
          </w:p>
        </w:tc>
      </w:tr>
      <w:tr w14:paraId="5AAC38AB">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A4799A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w:t>
            </w:r>
          </w:p>
        </w:tc>
        <w:tc>
          <w:tcPr>
            <w:tcW w:w="1701" w:type="dxa"/>
            <w:tcBorders>
              <w:top w:val="nil"/>
              <w:left w:val="nil"/>
              <w:bottom w:val="single" w:color="000000" w:sz="4" w:space="0"/>
              <w:right w:val="single" w:color="000000" w:sz="4" w:space="0"/>
            </w:tcBorders>
            <w:noWrap/>
            <w:vAlign w:val="center"/>
          </w:tcPr>
          <w:p w14:paraId="034E851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行政事业单位养老支出</w:t>
            </w:r>
          </w:p>
        </w:tc>
        <w:tc>
          <w:tcPr>
            <w:tcW w:w="1498" w:type="dxa"/>
            <w:tcBorders>
              <w:top w:val="nil"/>
              <w:left w:val="nil"/>
              <w:bottom w:val="single" w:color="000000" w:sz="4" w:space="0"/>
              <w:right w:val="single" w:color="000000" w:sz="4" w:space="0"/>
            </w:tcBorders>
            <w:noWrap/>
            <w:vAlign w:val="center"/>
          </w:tcPr>
          <w:p w14:paraId="3303CD2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28.47</w:t>
            </w:r>
          </w:p>
        </w:tc>
        <w:tc>
          <w:tcPr>
            <w:tcW w:w="1061" w:type="dxa"/>
            <w:tcBorders>
              <w:top w:val="nil"/>
              <w:left w:val="nil"/>
              <w:bottom w:val="single" w:color="000000" w:sz="4" w:space="0"/>
              <w:right w:val="single" w:color="000000" w:sz="4" w:space="0"/>
            </w:tcBorders>
            <w:noWrap/>
            <w:vAlign w:val="center"/>
          </w:tcPr>
          <w:p w14:paraId="6C6FB9C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28.47</w:t>
            </w:r>
          </w:p>
        </w:tc>
        <w:tc>
          <w:tcPr>
            <w:tcW w:w="1061" w:type="dxa"/>
            <w:tcBorders>
              <w:top w:val="nil"/>
              <w:left w:val="nil"/>
              <w:bottom w:val="single" w:color="000000" w:sz="4" w:space="0"/>
              <w:right w:val="single" w:color="000000" w:sz="4" w:space="0"/>
            </w:tcBorders>
            <w:noWrap/>
            <w:vAlign w:val="center"/>
          </w:tcPr>
          <w:p w14:paraId="37FAB8E7">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28320822">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24CE382">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81851FA">
            <w:pPr>
              <w:widowControl/>
              <w:spacing w:line="240" w:lineRule="auto"/>
              <w:jc w:val="right"/>
              <w:rPr>
                <w:rFonts w:hint="eastAsia" w:ascii="宋体" w:hAnsi="宋体" w:eastAsia="宋体" w:cs="Arial"/>
                <w:color w:val="000000"/>
                <w:kern w:val="0"/>
                <w:sz w:val="16"/>
                <w:szCs w:val="16"/>
              </w:rPr>
            </w:pPr>
          </w:p>
        </w:tc>
      </w:tr>
      <w:tr w14:paraId="35D75B52">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3C867F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2080502</w:t>
            </w:r>
          </w:p>
        </w:tc>
        <w:tc>
          <w:tcPr>
            <w:tcW w:w="1701" w:type="dxa"/>
            <w:tcBorders>
              <w:top w:val="nil"/>
              <w:left w:val="nil"/>
              <w:bottom w:val="single" w:color="000000" w:sz="4" w:space="0"/>
              <w:right w:val="single" w:color="000000" w:sz="4" w:space="0"/>
            </w:tcBorders>
            <w:noWrap/>
            <w:vAlign w:val="center"/>
          </w:tcPr>
          <w:p w14:paraId="1147C58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事业单位离退休</w:t>
            </w:r>
          </w:p>
        </w:tc>
        <w:tc>
          <w:tcPr>
            <w:tcW w:w="1498" w:type="dxa"/>
            <w:tcBorders>
              <w:top w:val="nil"/>
              <w:left w:val="nil"/>
              <w:bottom w:val="single" w:color="000000" w:sz="4" w:space="0"/>
              <w:right w:val="single" w:color="000000" w:sz="4" w:space="0"/>
            </w:tcBorders>
            <w:noWrap/>
            <w:vAlign w:val="center"/>
          </w:tcPr>
          <w:p w14:paraId="360F2FA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4.16</w:t>
            </w:r>
          </w:p>
        </w:tc>
        <w:tc>
          <w:tcPr>
            <w:tcW w:w="1061" w:type="dxa"/>
            <w:tcBorders>
              <w:top w:val="nil"/>
              <w:left w:val="nil"/>
              <w:bottom w:val="single" w:color="000000" w:sz="4" w:space="0"/>
              <w:right w:val="single" w:color="000000" w:sz="4" w:space="0"/>
            </w:tcBorders>
            <w:noWrap/>
            <w:vAlign w:val="center"/>
          </w:tcPr>
          <w:p w14:paraId="3C952BC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4.16</w:t>
            </w:r>
          </w:p>
        </w:tc>
        <w:tc>
          <w:tcPr>
            <w:tcW w:w="1061" w:type="dxa"/>
            <w:tcBorders>
              <w:top w:val="nil"/>
              <w:left w:val="nil"/>
              <w:bottom w:val="single" w:color="000000" w:sz="4" w:space="0"/>
              <w:right w:val="single" w:color="000000" w:sz="4" w:space="0"/>
            </w:tcBorders>
            <w:noWrap/>
            <w:vAlign w:val="center"/>
          </w:tcPr>
          <w:p w14:paraId="2F6F5FCF">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1A4A8928">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D5685D7">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CEB6D8F">
            <w:pPr>
              <w:widowControl/>
              <w:spacing w:line="240" w:lineRule="auto"/>
              <w:jc w:val="right"/>
              <w:rPr>
                <w:rFonts w:hint="eastAsia" w:ascii="宋体" w:hAnsi="宋体" w:eastAsia="宋体" w:cs="Arial"/>
                <w:color w:val="000000"/>
                <w:kern w:val="0"/>
                <w:sz w:val="16"/>
                <w:szCs w:val="16"/>
              </w:rPr>
            </w:pPr>
          </w:p>
        </w:tc>
      </w:tr>
      <w:tr w14:paraId="14BCEC21">
        <w:tblPrEx>
          <w:tblCellMar>
            <w:top w:w="0" w:type="dxa"/>
            <w:left w:w="108" w:type="dxa"/>
            <w:bottom w:w="0" w:type="dxa"/>
            <w:right w:w="108" w:type="dxa"/>
          </w:tblCellMar>
        </w:tblPrEx>
        <w:trPr>
          <w:trHeight w:val="90"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EC61D0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2080505</w:t>
            </w:r>
          </w:p>
        </w:tc>
        <w:tc>
          <w:tcPr>
            <w:tcW w:w="1701" w:type="dxa"/>
            <w:tcBorders>
              <w:top w:val="nil"/>
              <w:left w:val="nil"/>
              <w:bottom w:val="single" w:color="000000" w:sz="4" w:space="0"/>
              <w:right w:val="single" w:color="000000" w:sz="4" w:space="0"/>
            </w:tcBorders>
            <w:noWrap/>
            <w:vAlign w:val="center"/>
          </w:tcPr>
          <w:p w14:paraId="4184F10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机关事业单位基本养老保险缴费支出</w:t>
            </w:r>
          </w:p>
        </w:tc>
        <w:tc>
          <w:tcPr>
            <w:tcW w:w="1498" w:type="dxa"/>
            <w:tcBorders>
              <w:top w:val="nil"/>
              <w:left w:val="nil"/>
              <w:bottom w:val="single" w:color="000000" w:sz="4" w:space="0"/>
              <w:right w:val="single" w:color="000000" w:sz="4" w:space="0"/>
            </w:tcBorders>
            <w:noWrap/>
            <w:vAlign w:val="center"/>
          </w:tcPr>
          <w:p w14:paraId="2746BEC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14.87</w:t>
            </w:r>
          </w:p>
        </w:tc>
        <w:tc>
          <w:tcPr>
            <w:tcW w:w="1061" w:type="dxa"/>
            <w:tcBorders>
              <w:top w:val="nil"/>
              <w:left w:val="nil"/>
              <w:bottom w:val="single" w:color="000000" w:sz="4" w:space="0"/>
              <w:right w:val="single" w:color="000000" w:sz="4" w:space="0"/>
            </w:tcBorders>
            <w:noWrap/>
            <w:vAlign w:val="center"/>
          </w:tcPr>
          <w:p w14:paraId="0A6109C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14.87</w:t>
            </w:r>
          </w:p>
        </w:tc>
        <w:tc>
          <w:tcPr>
            <w:tcW w:w="1061" w:type="dxa"/>
            <w:tcBorders>
              <w:top w:val="nil"/>
              <w:left w:val="nil"/>
              <w:bottom w:val="single" w:color="000000" w:sz="4" w:space="0"/>
              <w:right w:val="single" w:color="000000" w:sz="4" w:space="0"/>
            </w:tcBorders>
            <w:noWrap/>
            <w:vAlign w:val="center"/>
          </w:tcPr>
          <w:p w14:paraId="7E621429">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1B85496D">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44BD13F">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7D9EA79A">
            <w:pPr>
              <w:widowControl/>
              <w:spacing w:line="240" w:lineRule="auto"/>
              <w:jc w:val="right"/>
              <w:rPr>
                <w:rFonts w:hint="eastAsia" w:ascii="宋体" w:hAnsi="宋体" w:eastAsia="宋体" w:cs="Arial"/>
                <w:color w:val="000000"/>
                <w:kern w:val="0"/>
                <w:sz w:val="16"/>
                <w:szCs w:val="16"/>
              </w:rPr>
            </w:pPr>
          </w:p>
        </w:tc>
      </w:tr>
      <w:tr w14:paraId="1A434E70">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5C49A3D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2080506</w:t>
            </w:r>
          </w:p>
        </w:tc>
        <w:tc>
          <w:tcPr>
            <w:tcW w:w="1701" w:type="dxa"/>
            <w:tcBorders>
              <w:top w:val="nil"/>
              <w:left w:val="nil"/>
              <w:bottom w:val="single" w:color="000000" w:sz="4" w:space="0"/>
              <w:right w:val="single" w:color="000000" w:sz="4" w:space="0"/>
            </w:tcBorders>
            <w:noWrap/>
            <w:vAlign w:val="center"/>
          </w:tcPr>
          <w:p w14:paraId="5E590C5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机关事业单位职业年金缴费支出</w:t>
            </w:r>
          </w:p>
        </w:tc>
        <w:tc>
          <w:tcPr>
            <w:tcW w:w="1498" w:type="dxa"/>
            <w:tcBorders>
              <w:top w:val="nil"/>
              <w:left w:val="nil"/>
              <w:bottom w:val="single" w:color="000000" w:sz="4" w:space="0"/>
              <w:right w:val="single" w:color="000000" w:sz="4" w:space="0"/>
            </w:tcBorders>
            <w:noWrap/>
            <w:vAlign w:val="center"/>
          </w:tcPr>
          <w:p w14:paraId="24071B5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7.44</w:t>
            </w:r>
          </w:p>
        </w:tc>
        <w:tc>
          <w:tcPr>
            <w:tcW w:w="1061" w:type="dxa"/>
            <w:tcBorders>
              <w:top w:val="nil"/>
              <w:left w:val="nil"/>
              <w:bottom w:val="single" w:color="000000" w:sz="4" w:space="0"/>
              <w:right w:val="single" w:color="000000" w:sz="4" w:space="0"/>
            </w:tcBorders>
            <w:noWrap/>
            <w:vAlign w:val="center"/>
          </w:tcPr>
          <w:p w14:paraId="1E3A6226">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7.44</w:t>
            </w:r>
          </w:p>
        </w:tc>
        <w:tc>
          <w:tcPr>
            <w:tcW w:w="1061" w:type="dxa"/>
            <w:tcBorders>
              <w:top w:val="nil"/>
              <w:left w:val="nil"/>
              <w:bottom w:val="single" w:color="000000" w:sz="4" w:space="0"/>
              <w:right w:val="single" w:color="000000" w:sz="4" w:space="0"/>
            </w:tcBorders>
            <w:noWrap/>
            <w:vAlign w:val="center"/>
          </w:tcPr>
          <w:p w14:paraId="2F4B9F55">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3FE5A82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4F00677">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C199484">
            <w:pPr>
              <w:widowControl/>
              <w:spacing w:line="240" w:lineRule="auto"/>
              <w:jc w:val="right"/>
              <w:rPr>
                <w:rFonts w:hint="eastAsia" w:ascii="宋体" w:hAnsi="宋体" w:eastAsia="宋体" w:cs="Arial"/>
                <w:color w:val="000000"/>
                <w:kern w:val="0"/>
                <w:sz w:val="16"/>
                <w:szCs w:val="16"/>
              </w:rPr>
            </w:pPr>
          </w:p>
        </w:tc>
      </w:tr>
      <w:tr w14:paraId="56A941E4">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5B6180F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2080599</w:t>
            </w:r>
          </w:p>
        </w:tc>
        <w:tc>
          <w:tcPr>
            <w:tcW w:w="1701" w:type="dxa"/>
            <w:tcBorders>
              <w:top w:val="nil"/>
              <w:left w:val="nil"/>
              <w:bottom w:val="single" w:color="000000" w:sz="4" w:space="0"/>
              <w:right w:val="single" w:color="000000" w:sz="4" w:space="0"/>
            </w:tcBorders>
            <w:noWrap/>
            <w:vAlign w:val="center"/>
          </w:tcPr>
          <w:p w14:paraId="3D1D8EA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其他行政事业单位养老支出</w:t>
            </w:r>
          </w:p>
        </w:tc>
        <w:tc>
          <w:tcPr>
            <w:tcW w:w="1498" w:type="dxa"/>
            <w:tcBorders>
              <w:top w:val="nil"/>
              <w:left w:val="nil"/>
              <w:bottom w:val="single" w:color="000000" w:sz="4" w:space="0"/>
              <w:right w:val="single" w:color="000000" w:sz="4" w:space="0"/>
            </w:tcBorders>
            <w:noWrap/>
            <w:vAlign w:val="center"/>
          </w:tcPr>
          <w:p w14:paraId="29BD3E4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5F462FC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48749D15">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CCBE9C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3061A76">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FA43A3A">
            <w:pPr>
              <w:widowControl/>
              <w:spacing w:line="240" w:lineRule="auto"/>
              <w:jc w:val="right"/>
              <w:rPr>
                <w:rFonts w:hint="eastAsia" w:ascii="宋体" w:hAnsi="宋体" w:eastAsia="宋体" w:cs="Arial"/>
                <w:color w:val="000000"/>
                <w:kern w:val="0"/>
                <w:sz w:val="16"/>
                <w:szCs w:val="16"/>
              </w:rPr>
            </w:pPr>
          </w:p>
        </w:tc>
      </w:tr>
      <w:tr w14:paraId="25330A7F">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0D9648B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20807</w:t>
            </w:r>
          </w:p>
        </w:tc>
        <w:tc>
          <w:tcPr>
            <w:tcW w:w="1701" w:type="dxa"/>
            <w:tcBorders>
              <w:top w:val="nil"/>
              <w:left w:val="nil"/>
              <w:bottom w:val="single" w:color="000000" w:sz="4" w:space="0"/>
              <w:right w:val="single" w:color="000000" w:sz="4" w:space="0"/>
            </w:tcBorders>
            <w:noWrap/>
            <w:vAlign w:val="center"/>
          </w:tcPr>
          <w:p w14:paraId="236E986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就业补助</w:t>
            </w:r>
          </w:p>
        </w:tc>
        <w:tc>
          <w:tcPr>
            <w:tcW w:w="1498" w:type="dxa"/>
            <w:tcBorders>
              <w:top w:val="nil"/>
              <w:left w:val="nil"/>
              <w:bottom w:val="single" w:color="000000" w:sz="4" w:space="0"/>
              <w:right w:val="single" w:color="000000" w:sz="4" w:space="0"/>
            </w:tcBorders>
            <w:noWrap/>
            <w:vAlign w:val="center"/>
          </w:tcPr>
          <w:p w14:paraId="78CF3CD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061" w:type="dxa"/>
            <w:tcBorders>
              <w:top w:val="nil"/>
              <w:left w:val="nil"/>
              <w:bottom w:val="single" w:color="000000" w:sz="4" w:space="0"/>
              <w:right w:val="single" w:color="000000" w:sz="4" w:space="0"/>
            </w:tcBorders>
            <w:noWrap/>
            <w:vAlign w:val="center"/>
          </w:tcPr>
          <w:p w14:paraId="5E789AC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c>
          <w:tcPr>
            <w:tcW w:w="1061" w:type="dxa"/>
            <w:tcBorders>
              <w:top w:val="nil"/>
              <w:left w:val="nil"/>
              <w:bottom w:val="single" w:color="000000" w:sz="4" w:space="0"/>
              <w:right w:val="single" w:color="000000" w:sz="4" w:space="0"/>
            </w:tcBorders>
            <w:noWrap/>
            <w:vAlign w:val="center"/>
          </w:tcPr>
          <w:p w14:paraId="5AF4DD5B">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1A90733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68B3926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C3AF715">
            <w:pPr>
              <w:widowControl/>
              <w:spacing w:line="240" w:lineRule="auto"/>
              <w:jc w:val="right"/>
              <w:rPr>
                <w:rFonts w:hint="eastAsia" w:ascii="宋体" w:hAnsi="宋体" w:eastAsia="宋体" w:cs="Arial"/>
                <w:color w:val="000000"/>
                <w:kern w:val="0"/>
                <w:sz w:val="16"/>
                <w:szCs w:val="16"/>
              </w:rPr>
            </w:pPr>
          </w:p>
        </w:tc>
      </w:tr>
      <w:tr w14:paraId="4DDC35BC">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7F0166B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2080701</w:t>
            </w:r>
          </w:p>
        </w:tc>
        <w:tc>
          <w:tcPr>
            <w:tcW w:w="1701" w:type="dxa"/>
            <w:tcBorders>
              <w:top w:val="nil"/>
              <w:left w:val="nil"/>
              <w:bottom w:val="single" w:color="000000" w:sz="4" w:space="0"/>
              <w:right w:val="single" w:color="000000" w:sz="4" w:space="0"/>
            </w:tcBorders>
            <w:noWrap/>
            <w:vAlign w:val="center"/>
          </w:tcPr>
          <w:p w14:paraId="786059E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就业创业服务补贴</w:t>
            </w:r>
          </w:p>
        </w:tc>
        <w:tc>
          <w:tcPr>
            <w:tcW w:w="1498" w:type="dxa"/>
            <w:tcBorders>
              <w:top w:val="nil"/>
              <w:left w:val="nil"/>
              <w:bottom w:val="single" w:color="000000" w:sz="4" w:space="0"/>
              <w:right w:val="single" w:color="000000" w:sz="4" w:space="0"/>
            </w:tcBorders>
            <w:noWrap/>
            <w:vAlign w:val="center"/>
          </w:tcPr>
          <w:p w14:paraId="4C64A3C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061" w:type="dxa"/>
            <w:tcBorders>
              <w:top w:val="nil"/>
              <w:left w:val="nil"/>
              <w:bottom w:val="single" w:color="000000" w:sz="4" w:space="0"/>
              <w:right w:val="single" w:color="000000" w:sz="4" w:space="0"/>
            </w:tcBorders>
            <w:noWrap/>
            <w:vAlign w:val="center"/>
          </w:tcPr>
          <w:p w14:paraId="0A3382D6">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c>
          <w:tcPr>
            <w:tcW w:w="1061" w:type="dxa"/>
            <w:tcBorders>
              <w:top w:val="nil"/>
              <w:left w:val="nil"/>
              <w:bottom w:val="single" w:color="000000" w:sz="4" w:space="0"/>
              <w:right w:val="single" w:color="000000" w:sz="4" w:space="0"/>
            </w:tcBorders>
            <w:noWrap/>
            <w:vAlign w:val="center"/>
          </w:tcPr>
          <w:p w14:paraId="3CA8A198">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41B1108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54BC02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F149068">
            <w:pPr>
              <w:widowControl/>
              <w:spacing w:line="240" w:lineRule="auto"/>
              <w:jc w:val="right"/>
              <w:rPr>
                <w:rFonts w:hint="eastAsia" w:ascii="宋体" w:hAnsi="宋体" w:eastAsia="宋体" w:cs="Arial"/>
                <w:color w:val="000000"/>
                <w:kern w:val="0"/>
                <w:sz w:val="16"/>
                <w:szCs w:val="16"/>
              </w:rPr>
            </w:pPr>
          </w:p>
        </w:tc>
      </w:tr>
      <w:tr w14:paraId="7C611466">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5ACF821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20811</w:t>
            </w:r>
          </w:p>
        </w:tc>
        <w:tc>
          <w:tcPr>
            <w:tcW w:w="1701" w:type="dxa"/>
            <w:tcBorders>
              <w:top w:val="nil"/>
              <w:left w:val="nil"/>
              <w:bottom w:val="single" w:color="000000" w:sz="4" w:space="0"/>
              <w:right w:val="single" w:color="000000" w:sz="4" w:space="0"/>
            </w:tcBorders>
            <w:noWrap/>
            <w:vAlign w:val="center"/>
          </w:tcPr>
          <w:p w14:paraId="10A4C47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残疾人事业</w:t>
            </w:r>
          </w:p>
        </w:tc>
        <w:tc>
          <w:tcPr>
            <w:tcW w:w="1498" w:type="dxa"/>
            <w:tcBorders>
              <w:top w:val="nil"/>
              <w:left w:val="nil"/>
              <w:bottom w:val="single" w:color="000000" w:sz="4" w:space="0"/>
              <w:right w:val="single" w:color="000000" w:sz="4" w:space="0"/>
            </w:tcBorders>
            <w:noWrap/>
            <w:vAlign w:val="center"/>
          </w:tcPr>
          <w:p w14:paraId="320AD32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2.62</w:t>
            </w:r>
          </w:p>
        </w:tc>
        <w:tc>
          <w:tcPr>
            <w:tcW w:w="1061" w:type="dxa"/>
            <w:tcBorders>
              <w:top w:val="nil"/>
              <w:left w:val="nil"/>
              <w:bottom w:val="single" w:color="000000" w:sz="4" w:space="0"/>
              <w:right w:val="single" w:color="000000" w:sz="4" w:space="0"/>
            </w:tcBorders>
            <w:noWrap/>
            <w:vAlign w:val="center"/>
          </w:tcPr>
          <w:p w14:paraId="32D89F2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1.97</w:t>
            </w:r>
          </w:p>
        </w:tc>
        <w:tc>
          <w:tcPr>
            <w:tcW w:w="1061" w:type="dxa"/>
            <w:tcBorders>
              <w:top w:val="nil"/>
              <w:left w:val="nil"/>
              <w:bottom w:val="single" w:color="000000" w:sz="4" w:space="0"/>
              <w:right w:val="single" w:color="000000" w:sz="4" w:space="0"/>
            </w:tcBorders>
            <w:noWrap/>
            <w:vAlign w:val="center"/>
          </w:tcPr>
          <w:p w14:paraId="6FA1CD0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c>
          <w:tcPr>
            <w:tcW w:w="1222" w:type="dxa"/>
            <w:tcBorders>
              <w:top w:val="nil"/>
              <w:left w:val="nil"/>
              <w:bottom w:val="single" w:color="000000" w:sz="4" w:space="0"/>
              <w:right w:val="single" w:color="000000" w:sz="4" w:space="0"/>
            </w:tcBorders>
            <w:noWrap/>
            <w:vAlign w:val="center"/>
          </w:tcPr>
          <w:p w14:paraId="58B6F6F1">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1B40E5E">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F559758">
            <w:pPr>
              <w:widowControl/>
              <w:spacing w:line="240" w:lineRule="auto"/>
              <w:jc w:val="right"/>
              <w:rPr>
                <w:rFonts w:hint="eastAsia" w:ascii="宋体" w:hAnsi="宋体" w:eastAsia="宋体" w:cs="Arial"/>
                <w:color w:val="000000"/>
                <w:kern w:val="0"/>
                <w:sz w:val="16"/>
                <w:szCs w:val="16"/>
              </w:rPr>
            </w:pPr>
          </w:p>
        </w:tc>
      </w:tr>
      <w:tr w14:paraId="3DABC700">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BF2DBA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2081102</w:t>
            </w:r>
          </w:p>
        </w:tc>
        <w:tc>
          <w:tcPr>
            <w:tcW w:w="1701" w:type="dxa"/>
            <w:tcBorders>
              <w:top w:val="nil"/>
              <w:left w:val="nil"/>
              <w:bottom w:val="single" w:color="000000" w:sz="4" w:space="0"/>
              <w:right w:val="single" w:color="000000" w:sz="4" w:space="0"/>
            </w:tcBorders>
            <w:noWrap/>
            <w:vAlign w:val="center"/>
          </w:tcPr>
          <w:p w14:paraId="30C23CA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1498" w:type="dxa"/>
            <w:tcBorders>
              <w:top w:val="nil"/>
              <w:left w:val="nil"/>
              <w:bottom w:val="single" w:color="000000" w:sz="4" w:space="0"/>
              <w:right w:val="single" w:color="000000" w:sz="4" w:space="0"/>
            </w:tcBorders>
            <w:noWrap/>
            <w:vAlign w:val="center"/>
          </w:tcPr>
          <w:p w14:paraId="18D6B09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c>
          <w:tcPr>
            <w:tcW w:w="1061" w:type="dxa"/>
            <w:tcBorders>
              <w:top w:val="nil"/>
              <w:left w:val="nil"/>
              <w:bottom w:val="single" w:color="000000" w:sz="4" w:space="0"/>
              <w:right w:val="single" w:color="000000" w:sz="4" w:space="0"/>
            </w:tcBorders>
            <w:noWrap/>
            <w:vAlign w:val="center"/>
          </w:tcPr>
          <w:p w14:paraId="43992A00">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B556BC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c>
          <w:tcPr>
            <w:tcW w:w="1222" w:type="dxa"/>
            <w:tcBorders>
              <w:top w:val="nil"/>
              <w:left w:val="nil"/>
              <w:bottom w:val="single" w:color="000000" w:sz="4" w:space="0"/>
              <w:right w:val="single" w:color="000000" w:sz="4" w:space="0"/>
            </w:tcBorders>
            <w:noWrap/>
            <w:vAlign w:val="center"/>
          </w:tcPr>
          <w:p w14:paraId="13C7D00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4D977F3">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1A81B19">
            <w:pPr>
              <w:widowControl/>
              <w:spacing w:line="240" w:lineRule="auto"/>
              <w:jc w:val="right"/>
              <w:rPr>
                <w:rFonts w:hint="eastAsia" w:ascii="宋体" w:hAnsi="宋体" w:eastAsia="宋体" w:cs="Arial"/>
                <w:color w:val="000000"/>
                <w:kern w:val="0"/>
                <w:sz w:val="16"/>
                <w:szCs w:val="16"/>
              </w:rPr>
            </w:pPr>
          </w:p>
        </w:tc>
      </w:tr>
      <w:tr w14:paraId="7BD6BB2B">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630357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2081105</w:t>
            </w:r>
          </w:p>
        </w:tc>
        <w:tc>
          <w:tcPr>
            <w:tcW w:w="1701" w:type="dxa"/>
            <w:tcBorders>
              <w:top w:val="nil"/>
              <w:left w:val="nil"/>
              <w:bottom w:val="single" w:color="000000" w:sz="4" w:space="0"/>
              <w:right w:val="single" w:color="000000" w:sz="4" w:space="0"/>
            </w:tcBorders>
            <w:noWrap/>
            <w:vAlign w:val="center"/>
          </w:tcPr>
          <w:p w14:paraId="1CEFCC4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残疾人就业和扶贫</w:t>
            </w:r>
          </w:p>
        </w:tc>
        <w:tc>
          <w:tcPr>
            <w:tcW w:w="1498" w:type="dxa"/>
            <w:tcBorders>
              <w:top w:val="nil"/>
              <w:left w:val="nil"/>
              <w:bottom w:val="single" w:color="000000" w:sz="4" w:space="0"/>
              <w:right w:val="single" w:color="000000" w:sz="4" w:space="0"/>
            </w:tcBorders>
            <w:noWrap/>
            <w:vAlign w:val="center"/>
          </w:tcPr>
          <w:p w14:paraId="54CCB5B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1.97</w:t>
            </w:r>
          </w:p>
        </w:tc>
        <w:tc>
          <w:tcPr>
            <w:tcW w:w="1061" w:type="dxa"/>
            <w:tcBorders>
              <w:top w:val="nil"/>
              <w:left w:val="nil"/>
              <w:bottom w:val="single" w:color="000000" w:sz="4" w:space="0"/>
              <w:right w:val="single" w:color="000000" w:sz="4" w:space="0"/>
            </w:tcBorders>
            <w:noWrap/>
            <w:vAlign w:val="center"/>
          </w:tcPr>
          <w:p w14:paraId="110BFA1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1.97</w:t>
            </w:r>
          </w:p>
        </w:tc>
        <w:tc>
          <w:tcPr>
            <w:tcW w:w="1061" w:type="dxa"/>
            <w:tcBorders>
              <w:top w:val="nil"/>
              <w:left w:val="nil"/>
              <w:bottom w:val="single" w:color="000000" w:sz="4" w:space="0"/>
              <w:right w:val="single" w:color="000000" w:sz="4" w:space="0"/>
            </w:tcBorders>
            <w:noWrap/>
            <w:vAlign w:val="center"/>
          </w:tcPr>
          <w:p w14:paraId="42AC50DA">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237B3695">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073EB63">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5ACF5F1">
            <w:pPr>
              <w:widowControl/>
              <w:spacing w:line="240" w:lineRule="auto"/>
              <w:jc w:val="right"/>
              <w:rPr>
                <w:rFonts w:hint="eastAsia" w:ascii="宋体" w:hAnsi="宋体" w:eastAsia="宋体" w:cs="Arial"/>
                <w:color w:val="000000"/>
                <w:kern w:val="0"/>
                <w:sz w:val="16"/>
                <w:szCs w:val="16"/>
              </w:rPr>
            </w:pPr>
          </w:p>
        </w:tc>
      </w:tr>
      <w:tr w14:paraId="594F7EAA">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EF4BCF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20825</w:t>
            </w:r>
          </w:p>
        </w:tc>
        <w:tc>
          <w:tcPr>
            <w:tcW w:w="1701" w:type="dxa"/>
            <w:tcBorders>
              <w:top w:val="nil"/>
              <w:left w:val="nil"/>
              <w:bottom w:val="single" w:color="000000" w:sz="4" w:space="0"/>
              <w:right w:val="single" w:color="000000" w:sz="4" w:space="0"/>
            </w:tcBorders>
            <w:noWrap/>
            <w:vAlign w:val="center"/>
          </w:tcPr>
          <w:p w14:paraId="0F9DBE4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其他生活救助</w:t>
            </w:r>
          </w:p>
        </w:tc>
        <w:tc>
          <w:tcPr>
            <w:tcW w:w="1498" w:type="dxa"/>
            <w:tcBorders>
              <w:top w:val="nil"/>
              <w:left w:val="nil"/>
              <w:bottom w:val="single" w:color="000000" w:sz="4" w:space="0"/>
              <w:right w:val="single" w:color="000000" w:sz="4" w:space="0"/>
            </w:tcBorders>
            <w:noWrap/>
            <w:vAlign w:val="center"/>
          </w:tcPr>
          <w:p w14:paraId="69A22769">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269E895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6BB1D0DB">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EB0A006">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F4A42C6">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444FD7F">
            <w:pPr>
              <w:widowControl/>
              <w:spacing w:line="240" w:lineRule="auto"/>
              <w:jc w:val="right"/>
              <w:rPr>
                <w:rFonts w:hint="eastAsia" w:ascii="宋体" w:hAnsi="宋体" w:eastAsia="宋体" w:cs="Arial"/>
                <w:color w:val="000000"/>
                <w:kern w:val="0"/>
                <w:sz w:val="16"/>
                <w:szCs w:val="16"/>
              </w:rPr>
            </w:pPr>
          </w:p>
        </w:tc>
      </w:tr>
      <w:tr w14:paraId="72DDC914">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5C8D5D6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2082501</w:t>
            </w:r>
          </w:p>
        </w:tc>
        <w:tc>
          <w:tcPr>
            <w:tcW w:w="1701" w:type="dxa"/>
            <w:tcBorders>
              <w:top w:val="nil"/>
              <w:left w:val="nil"/>
              <w:bottom w:val="single" w:color="000000" w:sz="4" w:space="0"/>
              <w:right w:val="single" w:color="000000" w:sz="4" w:space="0"/>
            </w:tcBorders>
            <w:noWrap/>
            <w:vAlign w:val="center"/>
          </w:tcPr>
          <w:p w14:paraId="21DCA13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其他城市社会救助</w:t>
            </w:r>
          </w:p>
        </w:tc>
        <w:tc>
          <w:tcPr>
            <w:tcW w:w="1498" w:type="dxa"/>
            <w:tcBorders>
              <w:top w:val="nil"/>
              <w:left w:val="nil"/>
              <w:bottom w:val="single" w:color="000000" w:sz="4" w:space="0"/>
              <w:right w:val="single" w:color="000000" w:sz="4" w:space="0"/>
            </w:tcBorders>
            <w:noWrap/>
            <w:vAlign w:val="center"/>
          </w:tcPr>
          <w:p w14:paraId="3612332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4F0EAF8D">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061" w:type="dxa"/>
            <w:tcBorders>
              <w:top w:val="nil"/>
              <w:left w:val="nil"/>
              <w:bottom w:val="single" w:color="000000" w:sz="4" w:space="0"/>
              <w:right w:val="single" w:color="000000" w:sz="4" w:space="0"/>
            </w:tcBorders>
            <w:noWrap/>
            <w:vAlign w:val="center"/>
          </w:tcPr>
          <w:p w14:paraId="61787A2B">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10762E5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AFDA4F5">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66E1101">
            <w:pPr>
              <w:widowControl/>
              <w:spacing w:line="240" w:lineRule="auto"/>
              <w:jc w:val="right"/>
              <w:rPr>
                <w:rFonts w:hint="eastAsia" w:ascii="宋体" w:hAnsi="宋体" w:eastAsia="宋体" w:cs="Arial"/>
                <w:color w:val="000000"/>
                <w:kern w:val="0"/>
                <w:sz w:val="16"/>
                <w:szCs w:val="16"/>
              </w:rPr>
            </w:pPr>
          </w:p>
        </w:tc>
      </w:tr>
      <w:tr w14:paraId="7CF0953E">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7993942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20899</w:t>
            </w:r>
          </w:p>
        </w:tc>
        <w:tc>
          <w:tcPr>
            <w:tcW w:w="1701" w:type="dxa"/>
            <w:tcBorders>
              <w:top w:val="nil"/>
              <w:left w:val="nil"/>
              <w:bottom w:val="single" w:color="000000" w:sz="4" w:space="0"/>
              <w:right w:val="single" w:color="000000" w:sz="4" w:space="0"/>
            </w:tcBorders>
            <w:noWrap/>
            <w:vAlign w:val="center"/>
          </w:tcPr>
          <w:p w14:paraId="6836F8F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其他社会保障和就业支出</w:t>
            </w:r>
          </w:p>
        </w:tc>
        <w:tc>
          <w:tcPr>
            <w:tcW w:w="1498" w:type="dxa"/>
            <w:tcBorders>
              <w:top w:val="nil"/>
              <w:left w:val="nil"/>
              <w:bottom w:val="single" w:color="000000" w:sz="4" w:space="0"/>
              <w:right w:val="single" w:color="000000" w:sz="4" w:space="0"/>
            </w:tcBorders>
            <w:noWrap/>
            <w:vAlign w:val="center"/>
          </w:tcPr>
          <w:p w14:paraId="401AA9CB">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1061" w:type="dxa"/>
            <w:tcBorders>
              <w:top w:val="nil"/>
              <w:left w:val="nil"/>
              <w:bottom w:val="single" w:color="000000" w:sz="4" w:space="0"/>
              <w:right w:val="single" w:color="000000" w:sz="4" w:space="0"/>
            </w:tcBorders>
            <w:noWrap/>
            <w:vAlign w:val="center"/>
          </w:tcPr>
          <w:p w14:paraId="5289B24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1061" w:type="dxa"/>
            <w:tcBorders>
              <w:top w:val="nil"/>
              <w:left w:val="nil"/>
              <w:bottom w:val="single" w:color="000000" w:sz="4" w:space="0"/>
              <w:right w:val="single" w:color="000000" w:sz="4" w:space="0"/>
            </w:tcBorders>
            <w:noWrap/>
            <w:vAlign w:val="center"/>
          </w:tcPr>
          <w:p w14:paraId="48FE4AAB">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63F638E2">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0E8E99A">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A7913CF">
            <w:pPr>
              <w:widowControl/>
              <w:spacing w:line="240" w:lineRule="auto"/>
              <w:jc w:val="right"/>
              <w:rPr>
                <w:rFonts w:hint="eastAsia" w:ascii="宋体" w:hAnsi="宋体" w:eastAsia="宋体" w:cs="Arial"/>
                <w:color w:val="000000"/>
                <w:kern w:val="0"/>
                <w:sz w:val="16"/>
                <w:szCs w:val="16"/>
              </w:rPr>
            </w:pPr>
          </w:p>
        </w:tc>
      </w:tr>
      <w:tr w14:paraId="49FEAFA2">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BD10CD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2089999</w:t>
            </w:r>
          </w:p>
        </w:tc>
        <w:tc>
          <w:tcPr>
            <w:tcW w:w="1701" w:type="dxa"/>
            <w:tcBorders>
              <w:top w:val="nil"/>
              <w:left w:val="nil"/>
              <w:bottom w:val="single" w:color="000000" w:sz="4" w:space="0"/>
              <w:right w:val="single" w:color="000000" w:sz="4" w:space="0"/>
            </w:tcBorders>
            <w:noWrap/>
            <w:vAlign w:val="center"/>
          </w:tcPr>
          <w:p w14:paraId="3A3BC6A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其他社会保障和就业支出</w:t>
            </w:r>
          </w:p>
        </w:tc>
        <w:tc>
          <w:tcPr>
            <w:tcW w:w="1498" w:type="dxa"/>
            <w:tcBorders>
              <w:top w:val="nil"/>
              <w:left w:val="nil"/>
              <w:bottom w:val="single" w:color="000000" w:sz="4" w:space="0"/>
              <w:right w:val="single" w:color="000000" w:sz="4" w:space="0"/>
            </w:tcBorders>
            <w:noWrap/>
            <w:vAlign w:val="center"/>
          </w:tcPr>
          <w:p w14:paraId="42DC6C6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1061" w:type="dxa"/>
            <w:tcBorders>
              <w:top w:val="nil"/>
              <w:left w:val="nil"/>
              <w:bottom w:val="single" w:color="000000" w:sz="4" w:space="0"/>
              <w:right w:val="single" w:color="000000" w:sz="4" w:space="0"/>
            </w:tcBorders>
            <w:noWrap/>
            <w:vAlign w:val="center"/>
          </w:tcPr>
          <w:p w14:paraId="78C504E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1061" w:type="dxa"/>
            <w:tcBorders>
              <w:top w:val="nil"/>
              <w:left w:val="nil"/>
              <w:bottom w:val="single" w:color="000000" w:sz="4" w:space="0"/>
              <w:right w:val="single" w:color="000000" w:sz="4" w:space="0"/>
            </w:tcBorders>
            <w:noWrap/>
            <w:vAlign w:val="center"/>
          </w:tcPr>
          <w:p w14:paraId="1795A56E">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C30D07A">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4FBCC7D">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45F61E70">
            <w:pPr>
              <w:widowControl/>
              <w:spacing w:line="240" w:lineRule="auto"/>
              <w:jc w:val="right"/>
              <w:rPr>
                <w:rFonts w:hint="eastAsia" w:ascii="宋体" w:hAnsi="宋体" w:eastAsia="宋体" w:cs="Arial"/>
                <w:color w:val="000000"/>
                <w:kern w:val="0"/>
                <w:sz w:val="16"/>
                <w:szCs w:val="16"/>
              </w:rPr>
            </w:pPr>
          </w:p>
        </w:tc>
      </w:tr>
      <w:tr w14:paraId="715688F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5F70D1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w:t>
            </w:r>
          </w:p>
        </w:tc>
        <w:tc>
          <w:tcPr>
            <w:tcW w:w="1701" w:type="dxa"/>
            <w:tcBorders>
              <w:top w:val="nil"/>
              <w:left w:val="nil"/>
              <w:bottom w:val="single" w:color="000000" w:sz="4" w:space="0"/>
              <w:right w:val="single" w:color="000000" w:sz="4" w:space="0"/>
            </w:tcBorders>
            <w:noWrap/>
            <w:vAlign w:val="center"/>
          </w:tcPr>
          <w:p w14:paraId="4ABD5FD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卫生健康支出</w:t>
            </w:r>
          </w:p>
        </w:tc>
        <w:tc>
          <w:tcPr>
            <w:tcW w:w="1498" w:type="dxa"/>
            <w:tcBorders>
              <w:top w:val="nil"/>
              <w:left w:val="nil"/>
              <w:bottom w:val="single" w:color="000000" w:sz="4" w:space="0"/>
              <w:right w:val="single" w:color="000000" w:sz="4" w:space="0"/>
            </w:tcBorders>
            <w:noWrap/>
            <w:vAlign w:val="center"/>
          </w:tcPr>
          <w:p w14:paraId="7E0DC1B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52.04</w:t>
            </w:r>
          </w:p>
        </w:tc>
        <w:tc>
          <w:tcPr>
            <w:tcW w:w="1061" w:type="dxa"/>
            <w:tcBorders>
              <w:top w:val="nil"/>
              <w:left w:val="nil"/>
              <w:bottom w:val="single" w:color="000000" w:sz="4" w:space="0"/>
              <w:right w:val="single" w:color="000000" w:sz="4" w:space="0"/>
            </w:tcBorders>
            <w:noWrap/>
            <w:vAlign w:val="center"/>
          </w:tcPr>
          <w:p w14:paraId="747A61C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41.11</w:t>
            </w:r>
          </w:p>
        </w:tc>
        <w:tc>
          <w:tcPr>
            <w:tcW w:w="1061" w:type="dxa"/>
            <w:tcBorders>
              <w:top w:val="nil"/>
              <w:left w:val="nil"/>
              <w:bottom w:val="single" w:color="000000" w:sz="4" w:space="0"/>
              <w:right w:val="single" w:color="000000" w:sz="4" w:space="0"/>
            </w:tcBorders>
            <w:noWrap/>
            <w:vAlign w:val="center"/>
          </w:tcPr>
          <w:p w14:paraId="07AFE7B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10.93</w:t>
            </w:r>
          </w:p>
        </w:tc>
        <w:tc>
          <w:tcPr>
            <w:tcW w:w="1222" w:type="dxa"/>
            <w:tcBorders>
              <w:top w:val="nil"/>
              <w:left w:val="nil"/>
              <w:bottom w:val="single" w:color="000000" w:sz="4" w:space="0"/>
              <w:right w:val="single" w:color="000000" w:sz="4" w:space="0"/>
            </w:tcBorders>
            <w:noWrap/>
            <w:vAlign w:val="center"/>
          </w:tcPr>
          <w:p w14:paraId="3F3F906E">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C9CA7B6">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5F5644B">
            <w:pPr>
              <w:widowControl/>
              <w:spacing w:line="240" w:lineRule="auto"/>
              <w:jc w:val="right"/>
              <w:rPr>
                <w:rFonts w:hint="eastAsia" w:ascii="宋体" w:hAnsi="宋体" w:eastAsia="宋体" w:cs="Arial"/>
                <w:color w:val="000000"/>
                <w:kern w:val="0"/>
                <w:sz w:val="16"/>
                <w:szCs w:val="16"/>
              </w:rPr>
            </w:pPr>
          </w:p>
        </w:tc>
      </w:tr>
      <w:tr w14:paraId="06F44FE0">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5B5319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21004</w:t>
            </w:r>
          </w:p>
        </w:tc>
        <w:tc>
          <w:tcPr>
            <w:tcW w:w="1701" w:type="dxa"/>
            <w:tcBorders>
              <w:top w:val="nil"/>
              <w:left w:val="nil"/>
              <w:bottom w:val="single" w:color="000000" w:sz="4" w:space="0"/>
              <w:right w:val="single" w:color="000000" w:sz="4" w:space="0"/>
            </w:tcBorders>
            <w:noWrap/>
            <w:vAlign w:val="center"/>
          </w:tcPr>
          <w:p w14:paraId="5B426D4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公共卫生</w:t>
            </w:r>
          </w:p>
        </w:tc>
        <w:tc>
          <w:tcPr>
            <w:tcW w:w="1498" w:type="dxa"/>
            <w:tcBorders>
              <w:top w:val="nil"/>
              <w:left w:val="nil"/>
              <w:bottom w:val="single" w:color="000000" w:sz="4" w:space="0"/>
              <w:right w:val="single" w:color="000000" w:sz="4" w:space="0"/>
            </w:tcBorders>
            <w:noWrap/>
            <w:vAlign w:val="center"/>
          </w:tcPr>
          <w:p w14:paraId="635725E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c>
          <w:tcPr>
            <w:tcW w:w="1061" w:type="dxa"/>
            <w:tcBorders>
              <w:top w:val="nil"/>
              <w:left w:val="nil"/>
              <w:bottom w:val="single" w:color="000000" w:sz="4" w:space="0"/>
              <w:right w:val="single" w:color="000000" w:sz="4" w:space="0"/>
            </w:tcBorders>
            <w:noWrap/>
            <w:vAlign w:val="center"/>
          </w:tcPr>
          <w:p w14:paraId="3BB00BC9">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A059D68">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10.93</w:t>
            </w:r>
          </w:p>
        </w:tc>
        <w:tc>
          <w:tcPr>
            <w:tcW w:w="1222" w:type="dxa"/>
            <w:tcBorders>
              <w:top w:val="nil"/>
              <w:left w:val="nil"/>
              <w:bottom w:val="single" w:color="000000" w:sz="4" w:space="0"/>
              <w:right w:val="single" w:color="000000" w:sz="4" w:space="0"/>
            </w:tcBorders>
            <w:noWrap/>
            <w:vAlign w:val="center"/>
          </w:tcPr>
          <w:p w14:paraId="7F5AFA43">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A7C3ED4">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C398110">
            <w:pPr>
              <w:widowControl/>
              <w:spacing w:line="240" w:lineRule="auto"/>
              <w:jc w:val="right"/>
              <w:rPr>
                <w:rFonts w:hint="eastAsia" w:ascii="宋体" w:hAnsi="宋体" w:eastAsia="宋体" w:cs="Arial"/>
                <w:color w:val="000000"/>
                <w:kern w:val="0"/>
                <w:sz w:val="16"/>
                <w:szCs w:val="16"/>
              </w:rPr>
            </w:pPr>
          </w:p>
        </w:tc>
      </w:tr>
      <w:tr w14:paraId="0A771B6A">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FE8FCF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2100409</w:t>
            </w:r>
          </w:p>
        </w:tc>
        <w:tc>
          <w:tcPr>
            <w:tcW w:w="1701" w:type="dxa"/>
            <w:tcBorders>
              <w:top w:val="nil"/>
              <w:left w:val="nil"/>
              <w:bottom w:val="single" w:color="000000" w:sz="4" w:space="0"/>
              <w:right w:val="single" w:color="000000" w:sz="4" w:space="0"/>
            </w:tcBorders>
            <w:noWrap/>
            <w:vAlign w:val="center"/>
          </w:tcPr>
          <w:p w14:paraId="06B2A5A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重大公共卫生服务</w:t>
            </w:r>
          </w:p>
        </w:tc>
        <w:tc>
          <w:tcPr>
            <w:tcW w:w="1498" w:type="dxa"/>
            <w:tcBorders>
              <w:top w:val="nil"/>
              <w:left w:val="nil"/>
              <w:bottom w:val="single" w:color="000000" w:sz="4" w:space="0"/>
              <w:right w:val="single" w:color="000000" w:sz="4" w:space="0"/>
            </w:tcBorders>
            <w:noWrap/>
            <w:vAlign w:val="center"/>
          </w:tcPr>
          <w:p w14:paraId="569FB10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c>
          <w:tcPr>
            <w:tcW w:w="1061" w:type="dxa"/>
            <w:tcBorders>
              <w:top w:val="nil"/>
              <w:left w:val="nil"/>
              <w:bottom w:val="single" w:color="000000" w:sz="4" w:space="0"/>
              <w:right w:val="single" w:color="000000" w:sz="4" w:space="0"/>
            </w:tcBorders>
            <w:noWrap/>
            <w:vAlign w:val="center"/>
          </w:tcPr>
          <w:p w14:paraId="53CB3E29">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F73CD17">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10.93</w:t>
            </w:r>
          </w:p>
        </w:tc>
        <w:tc>
          <w:tcPr>
            <w:tcW w:w="1222" w:type="dxa"/>
            <w:tcBorders>
              <w:top w:val="nil"/>
              <w:left w:val="nil"/>
              <w:bottom w:val="single" w:color="000000" w:sz="4" w:space="0"/>
              <w:right w:val="single" w:color="000000" w:sz="4" w:space="0"/>
            </w:tcBorders>
            <w:noWrap/>
            <w:vAlign w:val="center"/>
          </w:tcPr>
          <w:p w14:paraId="2559C47D">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2BD577C">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BDB63F1">
            <w:pPr>
              <w:widowControl/>
              <w:spacing w:line="240" w:lineRule="auto"/>
              <w:jc w:val="right"/>
              <w:rPr>
                <w:rFonts w:hint="eastAsia" w:ascii="宋体" w:hAnsi="宋体" w:eastAsia="宋体" w:cs="Arial"/>
                <w:color w:val="000000"/>
                <w:kern w:val="0"/>
                <w:sz w:val="16"/>
                <w:szCs w:val="16"/>
              </w:rPr>
            </w:pPr>
          </w:p>
        </w:tc>
      </w:tr>
      <w:tr w14:paraId="4C005C13">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0A3A535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21007</w:t>
            </w:r>
          </w:p>
        </w:tc>
        <w:tc>
          <w:tcPr>
            <w:tcW w:w="1701" w:type="dxa"/>
            <w:tcBorders>
              <w:top w:val="nil"/>
              <w:left w:val="nil"/>
              <w:bottom w:val="single" w:color="000000" w:sz="4" w:space="0"/>
              <w:right w:val="single" w:color="000000" w:sz="4" w:space="0"/>
            </w:tcBorders>
            <w:noWrap/>
            <w:vAlign w:val="center"/>
          </w:tcPr>
          <w:p w14:paraId="5431207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计划生育事务</w:t>
            </w:r>
          </w:p>
        </w:tc>
        <w:tc>
          <w:tcPr>
            <w:tcW w:w="1498" w:type="dxa"/>
            <w:tcBorders>
              <w:top w:val="nil"/>
              <w:left w:val="nil"/>
              <w:bottom w:val="single" w:color="000000" w:sz="4" w:space="0"/>
              <w:right w:val="single" w:color="000000" w:sz="4" w:space="0"/>
            </w:tcBorders>
            <w:noWrap/>
            <w:vAlign w:val="center"/>
          </w:tcPr>
          <w:p w14:paraId="355BF5D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1061" w:type="dxa"/>
            <w:tcBorders>
              <w:top w:val="nil"/>
              <w:left w:val="nil"/>
              <w:bottom w:val="single" w:color="000000" w:sz="4" w:space="0"/>
              <w:right w:val="single" w:color="000000" w:sz="4" w:space="0"/>
            </w:tcBorders>
            <w:noWrap/>
            <w:vAlign w:val="center"/>
          </w:tcPr>
          <w:p w14:paraId="640C69E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1061" w:type="dxa"/>
            <w:tcBorders>
              <w:top w:val="nil"/>
              <w:left w:val="nil"/>
              <w:bottom w:val="single" w:color="000000" w:sz="4" w:space="0"/>
              <w:right w:val="single" w:color="000000" w:sz="4" w:space="0"/>
            </w:tcBorders>
            <w:noWrap/>
            <w:vAlign w:val="center"/>
          </w:tcPr>
          <w:p w14:paraId="31B237E9">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4A90942E">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307F8E8">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8A97229">
            <w:pPr>
              <w:widowControl/>
              <w:spacing w:line="240" w:lineRule="auto"/>
              <w:jc w:val="right"/>
              <w:rPr>
                <w:rFonts w:hint="eastAsia" w:ascii="宋体" w:hAnsi="宋体" w:eastAsia="宋体" w:cs="Arial"/>
                <w:color w:val="000000"/>
                <w:kern w:val="0"/>
                <w:sz w:val="16"/>
                <w:szCs w:val="16"/>
              </w:rPr>
            </w:pPr>
          </w:p>
        </w:tc>
      </w:tr>
      <w:tr w14:paraId="23D145F4">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D02B52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2100717</w:t>
            </w:r>
          </w:p>
        </w:tc>
        <w:tc>
          <w:tcPr>
            <w:tcW w:w="1701" w:type="dxa"/>
            <w:tcBorders>
              <w:top w:val="nil"/>
              <w:left w:val="nil"/>
              <w:bottom w:val="single" w:color="000000" w:sz="4" w:space="0"/>
              <w:right w:val="single" w:color="000000" w:sz="4" w:space="0"/>
            </w:tcBorders>
            <w:noWrap/>
            <w:vAlign w:val="center"/>
          </w:tcPr>
          <w:p w14:paraId="42936D1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计划生育服务</w:t>
            </w:r>
          </w:p>
        </w:tc>
        <w:tc>
          <w:tcPr>
            <w:tcW w:w="1498" w:type="dxa"/>
            <w:tcBorders>
              <w:top w:val="nil"/>
              <w:left w:val="nil"/>
              <w:bottom w:val="single" w:color="000000" w:sz="4" w:space="0"/>
              <w:right w:val="single" w:color="000000" w:sz="4" w:space="0"/>
            </w:tcBorders>
            <w:noWrap/>
            <w:vAlign w:val="center"/>
          </w:tcPr>
          <w:p w14:paraId="416C30A0">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1061" w:type="dxa"/>
            <w:tcBorders>
              <w:top w:val="nil"/>
              <w:left w:val="nil"/>
              <w:bottom w:val="single" w:color="000000" w:sz="4" w:space="0"/>
              <w:right w:val="single" w:color="000000" w:sz="4" w:space="0"/>
            </w:tcBorders>
            <w:noWrap/>
            <w:vAlign w:val="center"/>
          </w:tcPr>
          <w:p w14:paraId="3F185B26">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1061" w:type="dxa"/>
            <w:tcBorders>
              <w:top w:val="nil"/>
              <w:left w:val="nil"/>
              <w:bottom w:val="single" w:color="000000" w:sz="4" w:space="0"/>
              <w:right w:val="single" w:color="000000" w:sz="4" w:space="0"/>
            </w:tcBorders>
            <w:noWrap/>
            <w:vAlign w:val="center"/>
          </w:tcPr>
          <w:p w14:paraId="58CE1626">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69784401">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A931808">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39BF5B4">
            <w:pPr>
              <w:widowControl/>
              <w:spacing w:line="240" w:lineRule="auto"/>
              <w:jc w:val="right"/>
              <w:rPr>
                <w:rFonts w:hint="eastAsia" w:ascii="宋体" w:hAnsi="宋体" w:eastAsia="宋体" w:cs="Arial"/>
                <w:color w:val="000000"/>
                <w:kern w:val="0"/>
                <w:sz w:val="16"/>
                <w:szCs w:val="16"/>
              </w:rPr>
            </w:pPr>
          </w:p>
        </w:tc>
      </w:tr>
      <w:tr w14:paraId="7DFD4544">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AC0C99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21011</w:t>
            </w:r>
          </w:p>
        </w:tc>
        <w:tc>
          <w:tcPr>
            <w:tcW w:w="1701" w:type="dxa"/>
            <w:tcBorders>
              <w:top w:val="nil"/>
              <w:left w:val="nil"/>
              <w:bottom w:val="single" w:color="000000" w:sz="4" w:space="0"/>
              <w:right w:val="single" w:color="000000" w:sz="4" w:space="0"/>
            </w:tcBorders>
            <w:noWrap/>
            <w:vAlign w:val="center"/>
          </w:tcPr>
          <w:p w14:paraId="629EBD2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行政事业单位医疗</w:t>
            </w:r>
          </w:p>
        </w:tc>
        <w:tc>
          <w:tcPr>
            <w:tcW w:w="1498" w:type="dxa"/>
            <w:tcBorders>
              <w:top w:val="nil"/>
              <w:left w:val="nil"/>
              <w:bottom w:val="single" w:color="000000" w:sz="4" w:space="0"/>
              <w:right w:val="single" w:color="000000" w:sz="4" w:space="0"/>
            </w:tcBorders>
            <w:noWrap/>
            <w:vAlign w:val="center"/>
          </w:tcPr>
          <w:p w14:paraId="4D5E9A4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38.91</w:t>
            </w:r>
          </w:p>
        </w:tc>
        <w:tc>
          <w:tcPr>
            <w:tcW w:w="1061" w:type="dxa"/>
            <w:tcBorders>
              <w:top w:val="nil"/>
              <w:left w:val="nil"/>
              <w:bottom w:val="single" w:color="000000" w:sz="4" w:space="0"/>
              <w:right w:val="single" w:color="000000" w:sz="4" w:space="0"/>
            </w:tcBorders>
            <w:noWrap/>
            <w:vAlign w:val="center"/>
          </w:tcPr>
          <w:p w14:paraId="6C9270E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38.91</w:t>
            </w:r>
          </w:p>
        </w:tc>
        <w:tc>
          <w:tcPr>
            <w:tcW w:w="1061" w:type="dxa"/>
            <w:tcBorders>
              <w:top w:val="nil"/>
              <w:left w:val="nil"/>
              <w:bottom w:val="single" w:color="000000" w:sz="4" w:space="0"/>
              <w:right w:val="single" w:color="000000" w:sz="4" w:space="0"/>
            </w:tcBorders>
            <w:noWrap/>
            <w:vAlign w:val="center"/>
          </w:tcPr>
          <w:p w14:paraId="38FADB15">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138E26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792BD6F">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867D793">
            <w:pPr>
              <w:widowControl/>
              <w:spacing w:line="240" w:lineRule="auto"/>
              <w:jc w:val="right"/>
              <w:rPr>
                <w:rFonts w:hint="eastAsia" w:ascii="宋体" w:hAnsi="宋体" w:eastAsia="宋体" w:cs="Arial"/>
                <w:color w:val="000000"/>
                <w:kern w:val="0"/>
                <w:sz w:val="16"/>
                <w:szCs w:val="16"/>
              </w:rPr>
            </w:pPr>
          </w:p>
        </w:tc>
      </w:tr>
      <w:tr w14:paraId="2B307521">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5D3A3D3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2101101</w:t>
            </w:r>
          </w:p>
        </w:tc>
        <w:tc>
          <w:tcPr>
            <w:tcW w:w="1701" w:type="dxa"/>
            <w:tcBorders>
              <w:top w:val="nil"/>
              <w:left w:val="nil"/>
              <w:bottom w:val="single" w:color="000000" w:sz="4" w:space="0"/>
              <w:right w:val="single" w:color="000000" w:sz="4" w:space="0"/>
            </w:tcBorders>
            <w:noWrap/>
            <w:vAlign w:val="center"/>
          </w:tcPr>
          <w:p w14:paraId="7EA584F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行政单位医疗</w:t>
            </w:r>
          </w:p>
        </w:tc>
        <w:tc>
          <w:tcPr>
            <w:tcW w:w="1498" w:type="dxa"/>
            <w:tcBorders>
              <w:top w:val="nil"/>
              <w:left w:val="nil"/>
              <w:bottom w:val="single" w:color="000000" w:sz="4" w:space="0"/>
              <w:right w:val="single" w:color="000000" w:sz="4" w:space="0"/>
            </w:tcBorders>
            <w:noWrap/>
            <w:vAlign w:val="center"/>
          </w:tcPr>
          <w:p w14:paraId="3F991B0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26.37</w:t>
            </w:r>
          </w:p>
        </w:tc>
        <w:tc>
          <w:tcPr>
            <w:tcW w:w="1061" w:type="dxa"/>
            <w:tcBorders>
              <w:top w:val="nil"/>
              <w:left w:val="nil"/>
              <w:bottom w:val="single" w:color="000000" w:sz="4" w:space="0"/>
              <w:right w:val="single" w:color="000000" w:sz="4" w:space="0"/>
            </w:tcBorders>
            <w:noWrap/>
            <w:vAlign w:val="center"/>
          </w:tcPr>
          <w:p w14:paraId="40E5ECA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26.37</w:t>
            </w:r>
          </w:p>
        </w:tc>
        <w:tc>
          <w:tcPr>
            <w:tcW w:w="1061" w:type="dxa"/>
            <w:tcBorders>
              <w:top w:val="nil"/>
              <w:left w:val="nil"/>
              <w:bottom w:val="single" w:color="000000" w:sz="4" w:space="0"/>
              <w:right w:val="single" w:color="000000" w:sz="4" w:space="0"/>
            </w:tcBorders>
            <w:noWrap/>
            <w:vAlign w:val="center"/>
          </w:tcPr>
          <w:p w14:paraId="5E237133">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1593E1CD">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055F9EB">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4572F08C">
            <w:pPr>
              <w:widowControl/>
              <w:spacing w:line="240" w:lineRule="auto"/>
              <w:jc w:val="right"/>
              <w:rPr>
                <w:rFonts w:hint="eastAsia" w:ascii="宋体" w:hAnsi="宋体" w:eastAsia="宋体" w:cs="Arial"/>
                <w:color w:val="000000"/>
                <w:kern w:val="0"/>
                <w:sz w:val="16"/>
                <w:szCs w:val="16"/>
              </w:rPr>
            </w:pPr>
          </w:p>
        </w:tc>
      </w:tr>
      <w:tr w14:paraId="3951D4E8">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8E9388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2011102</w:t>
            </w:r>
          </w:p>
        </w:tc>
        <w:tc>
          <w:tcPr>
            <w:tcW w:w="1701" w:type="dxa"/>
            <w:tcBorders>
              <w:top w:val="nil"/>
              <w:left w:val="nil"/>
              <w:bottom w:val="single" w:color="000000" w:sz="4" w:space="0"/>
              <w:right w:val="single" w:color="000000" w:sz="4" w:space="0"/>
            </w:tcBorders>
            <w:noWrap/>
            <w:vAlign w:val="center"/>
          </w:tcPr>
          <w:p w14:paraId="465A22E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事业单位医疗</w:t>
            </w:r>
          </w:p>
        </w:tc>
        <w:tc>
          <w:tcPr>
            <w:tcW w:w="1498" w:type="dxa"/>
            <w:tcBorders>
              <w:top w:val="nil"/>
              <w:left w:val="nil"/>
              <w:bottom w:val="single" w:color="000000" w:sz="4" w:space="0"/>
              <w:right w:val="single" w:color="000000" w:sz="4" w:space="0"/>
            </w:tcBorders>
            <w:noWrap/>
            <w:vAlign w:val="center"/>
          </w:tcPr>
          <w:p w14:paraId="4873AA9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4.23</w:t>
            </w:r>
          </w:p>
        </w:tc>
        <w:tc>
          <w:tcPr>
            <w:tcW w:w="1061" w:type="dxa"/>
            <w:tcBorders>
              <w:top w:val="nil"/>
              <w:left w:val="nil"/>
              <w:bottom w:val="single" w:color="000000" w:sz="4" w:space="0"/>
              <w:right w:val="single" w:color="000000" w:sz="4" w:space="0"/>
            </w:tcBorders>
            <w:noWrap/>
            <w:vAlign w:val="center"/>
          </w:tcPr>
          <w:p w14:paraId="53B1041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4.23</w:t>
            </w:r>
          </w:p>
        </w:tc>
        <w:tc>
          <w:tcPr>
            <w:tcW w:w="1061" w:type="dxa"/>
            <w:tcBorders>
              <w:top w:val="nil"/>
              <w:left w:val="nil"/>
              <w:bottom w:val="single" w:color="000000" w:sz="4" w:space="0"/>
              <w:right w:val="single" w:color="000000" w:sz="4" w:space="0"/>
            </w:tcBorders>
            <w:noWrap/>
            <w:vAlign w:val="center"/>
          </w:tcPr>
          <w:p w14:paraId="7FA33ED1">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45C7E3B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54D9F57">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9F4BBF3">
            <w:pPr>
              <w:widowControl/>
              <w:spacing w:line="240" w:lineRule="auto"/>
              <w:jc w:val="right"/>
              <w:rPr>
                <w:rFonts w:hint="eastAsia" w:ascii="宋体" w:hAnsi="宋体" w:eastAsia="宋体" w:cs="Arial"/>
                <w:color w:val="000000"/>
                <w:kern w:val="0"/>
                <w:sz w:val="16"/>
                <w:szCs w:val="16"/>
              </w:rPr>
            </w:pPr>
          </w:p>
        </w:tc>
      </w:tr>
      <w:tr w14:paraId="57F33B04">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7929988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2101103</w:t>
            </w:r>
          </w:p>
        </w:tc>
        <w:tc>
          <w:tcPr>
            <w:tcW w:w="1701" w:type="dxa"/>
            <w:tcBorders>
              <w:top w:val="nil"/>
              <w:left w:val="nil"/>
              <w:bottom w:val="single" w:color="000000" w:sz="4" w:space="0"/>
              <w:right w:val="single" w:color="000000" w:sz="4" w:space="0"/>
            </w:tcBorders>
            <w:noWrap/>
            <w:vAlign w:val="center"/>
          </w:tcPr>
          <w:p w14:paraId="1127BD3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公务员医疗补助</w:t>
            </w:r>
          </w:p>
        </w:tc>
        <w:tc>
          <w:tcPr>
            <w:tcW w:w="1498" w:type="dxa"/>
            <w:tcBorders>
              <w:top w:val="nil"/>
              <w:left w:val="nil"/>
              <w:bottom w:val="single" w:color="000000" w:sz="4" w:space="0"/>
              <w:right w:val="single" w:color="000000" w:sz="4" w:space="0"/>
            </w:tcBorders>
            <w:noWrap/>
            <w:vAlign w:val="center"/>
          </w:tcPr>
          <w:p w14:paraId="04F97A06">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8.30</w:t>
            </w:r>
          </w:p>
        </w:tc>
        <w:tc>
          <w:tcPr>
            <w:tcW w:w="1061" w:type="dxa"/>
            <w:tcBorders>
              <w:top w:val="nil"/>
              <w:left w:val="nil"/>
              <w:bottom w:val="single" w:color="000000" w:sz="4" w:space="0"/>
              <w:right w:val="single" w:color="000000" w:sz="4" w:space="0"/>
            </w:tcBorders>
            <w:noWrap/>
            <w:vAlign w:val="center"/>
          </w:tcPr>
          <w:p w14:paraId="25B90CDD">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8.30</w:t>
            </w:r>
          </w:p>
        </w:tc>
        <w:tc>
          <w:tcPr>
            <w:tcW w:w="1061" w:type="dxa"/>
            <w:tcBorders>
              <w:top w:val="nil"/>
              <w:left w:val="nil"/>
              <w:bottom w:val="single" w:color="000000" w:sz="4" w:space="0"/>
              <w:right w:val="single" w:color="000000" w:sz="4" w:space="0"/>
            </w:tcBorders>
            <w:noWrap/>
            <w:vAlign w:val="center"/>
          </w:tcPr>
          <w:p w14:paraId="20F9D3E7">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7F209C3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C2440CA">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DC28DBD">
            <w:pPr>
              <w:widowControl/>
              <w:spacing w:line="240" w:lineRule="auto"/>
              <w:jc w:val="right"/>
              <w:rPr>
                <w:rFonts w:hint="eastAsia" w:ascii="宋体" w:hAnsi="宋体" w:eastAsia="宋体" w:cs="Arial"/>
                <w:color w:val="000000"/>
                <w:kern w:val="0"/>
                <w:sz w:val="16"/>
                <w:szCs w:val="16"/>
              </w:rPr>
            </w:pPr>
          </w:p>
        </w:tc>
      </w:tr>
      <w:tr w14:paraId="26E0365A">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083D9C0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211</w:t>
            </w:r>
          </w:p>
        </w:tc>
        <w:tc>
          <w:tcPr>
            <w:tcW w:w="1701" w:type="dxa"/>
            <w:tcBorders>
              <w:top w:val="nil"/>
              <w:left w:val="nil"/>
              <w:bottom w:val="single" w:color="000000" w:sz="4" w:space="0"/>
              <w:right w:val="single" w:color="000000" w:sz="4" w:space="0"/>
            </w:tcBorders>
            <w:noWrap/>
            <w:vAlign w:val="center"/>
          </w:tcPr>
          <w:p w14:paraId="309E828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节能环保支出</w:t>
            </w:r>
          </w:p>
        </w:tc>
        <w:tc>
          <w:tcPr>
            <w:tcW w:w="1498" w:type="dxa"/>
            <w:tcBorders>
              <w:top w:val="nil"/>
              <w:left w:val="nil"/>
              <w:bottom w:val="single" w:color="000000" w:sz="4" w:space="0"/>
              <w:right w:val="single" w:color="000000" w:sz="4" w:space="0"/>
            </w:tcBorders>
            <w:noWrap/>
            <w:vAlign w:val="center"/>
          </w:tcPr>
          <w:p w14:paraId="30ECABA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0CDBE94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29F53CC9">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7527BAB9">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92E57DF">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4EAA0D6">
            <w:pPr>
              <w:widowControl/>
              <w:spacing w:line="240" w:lineRule="auto"/>
              <w:jc w:val="right"/>
              <w:rPr>
                <w:rFonts w:hint="eastAsia" w:ascii="宋体" w:hAnsi="宋体" w:eastAsia="宋体" w:cs="Arial"/>
                <w:color w:val="000000"/>
                <w:kern w:val="0"/>
                <w:sz w:val="16"/>
                <w:szCs w:val="16"/>
              </w:rPr>
            </w:pPr>
          </w:p>
        </w:tc>
      </w:tr>
      <w:tr w14:paraId="763AE0C0">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48165F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21103</w:t>
            </w:r>
          </w:p>
        </w:tc>
        <w:tc>
          <w:tcPr>
            <w:tcW w:w="1701" w:type="dxa"/>
            <w:tcBorders>
              <w:top w:val="nil"/>
              <w:left w:val="nil"/>
              <w:bottom w:val="single" w:color="000000" w:sz="4" w:space="0"/>
              <w:right w:val="single" w:color="000000" w:sz="4" w:space="0"/>
            </w:tcBorders>
            <w:noWrap/>
            <w:vAlign w:val="center"/>
          </w:tcPr>
          <w:p w14:paraId="656F466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污染防治</w:t>
            </w:r>
          </w:p>
        </w:tc>
        <w:tc>
          <w:tcPr>
            <w:tcW w:w="1498" w:type="dxa"/>
            <w:tcBorders>
              <w:top w:val="nil"/>
              <w:left w:val="nil"/>
              <w:bottom w:val="single" w:color="000000" w:sz="4" w:space="0"/>
              <w:right w:val="single" w:color="000000" w:sz="4" w:space="0"/>
            </w:tcBorders>
            <w:noWrap/>
            <w:vAlign w:val="center"/>
          </w:tcPr>
          <w:p w14:paraId="5D1AED9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0A9179A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6DB6A373">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6C2EAA8">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74064D74">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32CA9F7">
            <w:pPr>
              <w:widowControl/>
              <w:spacing w:line="240" w:lineRule="auto"/>
              <w:jc w:val="right"/>
              <w:rPr>
                <w:rFonts w:hint="eastAsia" w:ascii="宋体" w:hAnsi="宋体" w:eastAsia="宋体" w:cs="Arial"/>
                <w:color w:val="000000"/>
                <w:kern w:val="0"/>
                <w:sz w:val="16"/>
                <w:szCs w:val="16"/>
              </w:rPr>
            </w:pPr>
          </w:p>
        </w:tc>
      </w:tr>
      <w:tr w14:paraId="4405F582">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048FB2E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2110399</w:t>
            </w:r>
          </w:p>
        </w:tc>
        <w:tc>
          <w:tcPr>
            <w:tcW w:w="1701" w:type="dxa"/>
            <w:tcBorders>
              <w:top w:val="nil"/>
              <w:left w:val="nil"/>
              <w:bottom w:val="single" w:color="000000" w:sz="4" w:space="0"/>
              <w:right w:val="single" w:color="000000" w:sz="4" w:space="0"/>
            </w:tcBorders>
            <w:noWrap/>
            <w:vAlign w:val="center"/>
          </w:tcPr>
          <w:p w14:paraId="6AC595E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其他污染防治支出</w:t>
            </w:r>
          </w:p>
        </w:tc>
        <w:tc>
          <w:tcPr>
            <w:tcW w:w="1498" w:type="dxa"/>
            <w:tcBorders>
              <w:top w:val="nil"/>
              <w:left w:val="nil"/>
              <w:bottom w:val="single" w:color="000000" w:sz="4" w:space="0"/>
              <w:right w:val="single" w:color="000000" w:sz="4" w:space="0"/>
            </w:tcBorders>
            <w:noWrap/>
            <w:vAlign w:val="center"/>
          </w:tcPr>
          <w:p w14:paraId="6E0594F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152F306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5820389D">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0187CAE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156DB29">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E275372">
            <w:pPr>
              <w:widowControl/>
              <w:spacing w:line="240" w:lineRule="auto"/>
              <w:jc w:val="right"/>
              <w:rPr>
                <w:rFonts w:hint="eastAsia" w:ascii="宋体" w:hAnsi="宋体" w:eastAsia="宋体" w:cs="Arial"/>
                <w:color w:val="000000"/>
                <w:kern w:val="0"/>
                <w:sz w:val="16"/>
                <w:szCs w:val="16"/>
              </w:rPr>
            </w:pPr>
          </w:p>
        </w:tc>
      </w:tr>
      <w:tr w14:paraId="6FA3871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0729898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w:t>
            </w:r>
          </w:p>
        </w:tc>
        <w:tc>
          <w:tcPr>
            <w:tcW w:w="1701" w:type="dxa"/>
            <w:tcBorders>
              <w:top w:val="nil"/>
              <w:left w:val="nil"/>
              <w:bottom w:val="single" w:color="000000" w:sz="4" w:space="0"/>
              <w:right w:val="single" w:color="000000" w:sz="4" w:space="0"/>
            </w:tcBorders>
            <w:noWrap/>
            <w:vAlign w:val="center"/>
          </w:tcPr>
          <w:p w14:paraId="6BEDB5C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城乡社区支出</w:t>
            </w:r>
          </w:p>
        </w:tc>
        <w:tc>
          <w:tcPr>
            <w:tcW w:w="1498" w:type="dxa"/>
            <w:tcBorders>
              <w:top w:val="nil"/>
              <w:left w:val="nil"/>
              <w:bottom w:val="single" w:color="000000" w:sz="4" w:space="0"/>
              <w:right w:val="single" w:color="000000" w:sz="4" w:space="0"/>
            </w:tcBorders>
            <w:noWrap/>
            <w:vAlign w:val="center"/>
          </w:tcPr>
          <w:p w14:paraId="2A7AEB09">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1.57</w:t>
            </w:r>
          </w:p>
        </w:tc>
        <w:tc>
          <w:tcPr>
            <w:tcW w:w="1061" w:type="dxa"/>
            <w:tcBorders>
              <w:top w:val="nil"/>
              <w:left w:val="nil"/>
              <w:bottom w:val="single" w:color="000000" w:sz="4" w:space="0"/>
              <w:right w:val="single" w:color="000000" w:sz="4" w:space="0"/>
            </w:tcBorders>
            <w:noWrap/>
            <w:vAlign w:val="center"/>
          </w:tcPr>
          <w:p w14:paraId="32D87F6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0.72</w:t>
            </w:r>
          </w:p>
        </w:tc>
        <w:tc>
          <w:tcPr>
            <w:tcW w:w="1061" w:type="dxa"/>
            <w:tcBorders>
              <w:top w:val="nil"/>
              <w:left w:val="nil"/>
              <w:bottom w:val="single" w:color="000000" w:sz="4" w:space="0"/>
              <w:right w:val="single" w:color="000000" w:sz="4" w:space="0"/>
            </w:tcBorders>
            <w:noWrap/>
            <w:vAlign w:val="center"/>
          </w:tcPr>
          <w:p w14:paraId="23E6B1F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0.85</w:t>
            </w:r>
          </w:p>
        </w:tc>
        <w:tc>
          <w:tcPr>
            <w:tcW w:w="1222" w:type="dxa"/>
            <w:tcBorders>
              <w:top w:val="nil"/>
              <w:left w:val="nil"/>
              <w:bottom w:val="single" w:color="000000" w:sz="4" w:space="0"/>
              <w:right w:val="single" w:color="000000" w:sz="4" w:space="0"/>
            </w:tcBorders>
            <w:noWrap/>
            <w:vAlign w:val="center"/>
          </w:tcPr>
          <w:p w14:paraId="08FC353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B9FA9DA">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EBD7B4B">
            <w:pPr>
              <w:widowControl/>
              <w:spacing w:line="240" w:lineRule="auto"/>
              <w:jc w:val="right"/>
              <w:rPr>
                <w:rFonts w:hint="eastAsia" w:ascii="宋体" w:hAnsi="宋体" w:eastAsia="宋体" w:cs="Arial"/>
                <w:color w:val="000000"/>
                <w:kern w:val="0"/>
                <w:sz w:val="16"/>
                <w:szCs w:val="16"/>
              </w:rPr>
            </w:pPr>
          </w:p>
        </w:tc>
      </w:tr>
      <w:tr w14:paraId="20C1CA03">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20053C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21201</w:t>
            </w:r>
          </w:p>
        </w:tc>
        <w:tc>
          <w:tcPr>
            <w:tcW w:w="1701" w:type="dxa"/>
            <w:tcBorders>
              <w:top w:val="nil"/>
              <w:left w:val="nil"/>
              <w:bottom w:val="single" w:color="000000" w:sz="4" w:space="0"/>
              <w:right w:val="single" w:color="000000" w:sz="4" w:space="0"/>
            </w:tcBorders>
            <w:noWrap/>
            <w:vAlign w:val="center"/>
          </w:tcPr>
          <w:p w14:paraId="6C04B33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城乡社区管理事务</w:t>
            </w:r>
          </w:p>
        </w:tc>
        <w:tc>
          <w:tcPr>
            <w:tcW w:w="1498" w:type="dxa"/>
            <w:tcBorders>
              <w:top w:val="nil"/>
              <w:left w:val="nil"/>
              <w:bottom w:val="single" w:color="000000" w:sz="4" w:space="0"/>
              <w:right w:val="single" w:color="000000" w:sz="4" w:space="0"/>
            </w:tcBorders>
            <w:noWrap/>
            <w:vAlign w:val="center"/>
          </w:tcPr>
          <w:p w14:paraId="3BF1E7A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1.57</w:t>
            </w:r>
          </w:p>
        </w:tc>
        <w:tc>
          <w:tcPr>
            <w:tcW w:w="1061" w:type="dxa"/>
            <w:tcBorders>
              <w:top w:val="nil"/>
              <w:left w:val="nil"/>
              <w:bottom w:val="single" w:color="000000" w:sz="4" w:space="0"/>
              <w:right w:val="single" w:color="000000" w:sz="4" w:space="0"/>
            </w:tcBorders>
            <w:noWrap/>
            <w:vAlign w:val="center"/>
          </w:tcPr>
          <w:p w14:paraId="78AD437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0.72</w:t>
            </w:r>
          </w:p>
        </w:tc>
        <w:tc>
          <w:tcPr>
            <w:tcW w:w="1061" w:type="dxa"/>
            <w:tcBorders>
              <w:top w:val="nil"/>
              <w:left w:val="nil"/>
              <w:bottom w:val="single" w:color="000000" w:sz="4" w:space="0"/>
              <w:right w:val="single" w:color="000000" w:sz="4" w:space="0"/>
            </w:tcBorders>
            <w:noWrap/>
            <w:vAlign w:val="center"/>
          </w:tcPr>
          <w:p w14:paraId="197CA05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0.85</w:t>
            </w:r>
          </w:p>
        </w:tc>
        <w:tc>
          <w:tcPr>
            <w:tcW w:w="1222" w:type="dxa"/>
            <w:tcBorders>
              <w:top w:val="nil"/>
              <w:left w:val="nil"/>
              <w:bottom w:val="single" w:color="000000" w:sz="4" w:space="0"/>
              <w:right w:val="single" w:color="000000" w:sz="4" w:space="0"/>
            </w:tcBorders>
            <w:noWrap/>
            <w:vAlign w:val="center"/>
          </w:tcPr>
          <w:p w14:paraId="0AD3C8ED">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1937ECE3">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442AE1A">
            <w:pPr>
              <w:widowControl/>
              <w:spacing w:line="240" w:lineRule="auto"/>
              <w:jc w:val="right"/>
              <w:rPr>
                <w:rFonts w:hint="eastAsia" w:ascii="宋体" w:hAnsi="宋体" w:eastAsia="宋体" w:cs="Arial"/>
                <w:color w:val="000000"/>
                <w:kern w:val="0"/>
                <w:sz w:val="16"/>
                <w:szCs w:val="16"/>
              </w:rPr>
            </w:pPr>
          </w:p>
        </w:tc>
      </w:tr>
      <w:tr w14:paraId="22F3FC8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0FF223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2120102</w:t>
            </w:r>
          </w:p>
        </w:tc>
        <w:tc>
          <w:tcPr>
            <w:tcW w:w="1701" w:type="dxa"/>
            <w:tcBorders>
              <w:top w:val="nil"/>
              <w:left w:val="nil"/>
              <w:bottom w:val="single" w:color="000000" w:sz="4" w:space="0"/>
              <w:right w:val="single" w:color="000000" w:sz="4" w:space="0"/>
            </w:tcBorders>
            <w:noWrap/>
            <w:vAlign w:val="center"/>
          </w:tcPr>
          <w:p w14:paraId="1900131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1498" w:type="dxa"/>
            <w:tcBorders>
              <w:top w:val="nil"/>
              <w:left w:val="nil"/>
              <w:bottom w:val="single" w:color="000000" w:sz="4" w:space="0"/>
              <w:right w:val="single" w:color="000000" w:sz="4" w:space="0"/>
            </w:tcBorders>
            <w:noWrap/>
            <w:vAlign w:val="center"/>
          </w:tcPr>
          <w:p w14:paraId="35157D8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0.85</w:t>
            </w:r>
          </w:p>
        </w:tc>
        <w:tc>
          <w:tcPr>
            <w:tcW w:w="1061" w:type="dxa"/>
            <w:tcBorders>
              <w:top w:val="nil"/>
              <w:left w:val="nil"/>
              <w:bottom w:val="single" w:color="000000" w:sz="4" w:space="0"/>
              <w:right w:val="single" w:color="000000" w:sz="4" w:space="0"/>
            </w:tcBorders>
            <w:noWrap/>
            <w:vAlign w:val="center"/>
          </w:tcPr>
          <w:p w14:paraId="795EEF1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7FCB00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0.85</w:t>
            </w:r>
          </w:p>
        </w:tc>
        <w:tc>
          <w:tcPr>
            <w:tcW w:w="1222" w:type="dxa"/>
            <w:tcBorders>
              <w:top w:val="nil"/>
              <w:left w:val="nil"/>
              <w:bottom w:val="single" w:color="000000" w:sz="4" w:space="0"/>
              <w:right w:val="single" w:color="000000" w:sz="4" w:space="0"/>
            </w:tcBorders>
            <w:noWrap/>
            <w:vAlign w:val="center"/>
          </w:tcPr>
          <w:p w14:paraId="25E9FDFA">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7E4BCE2">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291C3F7">
            <w:pPr>
              <w:widowControl/>
              <w:spacing w:line="240" w:lineRule="auto"/>
              <w:jc w:val="right"/>
              <w:rPr>
                <w:rFonts w:hint="eastAsia" w:ascii="宋体" w:hAnsi="宋体" w:eastAsia="宋体" w:cs="Arial"/>
                <w:color w:val="000000"/>
                <w:kern w:val="0"/>
                <w:sz w:val="16"/>
                <w:szCs w:val="16"/>
              </w:rPr>
            </w:pPr>
          </w:p>
        </w:tc>
      </w:tr>
      <w:tr w14:paraId="16E9C883">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15F272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2120199</w:t>
            </w:r>
          </w:p>
        </w:tc>
        <w:tc>
          <w:tcPr>
            <w:tcW w:w="1701" w:type="dxa"/>
            <w:tcBorders>
              <w:top w:val="nil"/>
              <w:left w:val="nil"/>
              <w:bottom w:val="single" w:color="000000" w:sz="4" w:space="0"/>
              <w:right w:val="single" w:color="000000" w:sz="4" w:space="0"/>
            </w:tcBorders>
            <w:noWrap/>
            <w:vAlign w:val="center"/>
          </w:tcPr>
          <w:p w14:paraId="754DF81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其他城乡社区管理事务支出</w:t>
            </w:r>
          </w:p>
        </w:tc>
        <w:tc>
          <w:tcPr>
            <w:tcW w:w="1498" w:type="dxa"/>
            <w:tcBorders>
              <w:top w:val="nil"/>
              <w:left w:val="nil"/>
              <w:bottom w:val="single" w:color="000000" w:sz="4" w:space="0"/>
              <w:right w:val="single" w:color="000000" w:sz="4" w:space="0"/>
            </w:tcBorders>
            <w:noWrap/>
            <w:vAlign w:val="center"/>
          </w:tcPr>
          <w:p w14:paraId="6FE52F7B">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0.72</w:t>
            </w:r>
          </w:p>
        </w:tc>
        <w:tc>
          <w:tcPr>
            <w:tcW w:w="1061" w:type="dxa"/>
            <w:tcBorders>
              <w:top w:val="nil"/>
              <w:left w:val="nil"/>
              <w:bottom w:val="single" w:color="000000" w:sz="4" w:space="0"/>
              <w:right w:val="single" w:color="000000" w:sz="4" w:space="0"/>
            </w:tcBorders>
            <w:noWrap/>
            <w:vAlign w:val="center"/>
          </w:tcPr>
          <w:p w14:paraId="7E4D447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0.72</w:t>
            </w:r>
          </w:p>
        </w:tc>
        <w:tc>
          <w:tcPr>
            <w:tcW w:w="1061" w:type="dxa"/>
            <w:tcBorders>
              <w:top w:val="nil"/>
              <w:left w:val="nil"/>
              <w:bottom w:val="single" w:color="000000" w:sz="4" w:space="0"/>
              <w:right w:val="single" w:color="000000" w:sz="4" w:space="0"/>
            </w:tcBorders>
            <w:noWrap/>
            <w:vAlign w:val="center"/>
          </w:tcPr>
          <w:p w14:paraId="07AF03CC">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6DD37047">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5CA053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8D9ACB5">
            <w:pPr>
              <w:widowControl/>
              <w:spacing w:line="240" w:lineRule="auto"/>
              <w:jc w:val="right"/>
              <w:rPr>
                <w:rFonts w:hint="eastAsia" w:ascii="宋体" w:hAnsi="宋体" w:eastAsia="宋体" w:cs="Arial"/>
                <w:color w:val="000000"/>
                <w:kern w:val="0"/>
                <w:sz w:val="16"/>
                <w:szCs w:val="16"/>
              </w:rPr>
            </w:pPr>
          </w:p>
        </w:tc>
      </w:tr>
      <w:tr w14:paraId="1E223A5D">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5E1BB19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w:t>
            </w:r>
          </w:p>
        </w:tc>
        <w:tc>
          <w:tcPr>
            <w:tcW w:w="1701" w:type="dxa"/>
            <w:tcBorders>
              <w:top w:val="nil"/>
              <w:left w:val="nil"/>
              <w:bottom w:val="single" w:color="000000" w:sz="4" w:space="0"/>
              <w:right w:val="single" w:color="000000" w:sz="4" w:space="0"/>
            </w:tcBorders>
            <w:noWrap/>
            <w:vAlign w:val="center"/>
          </w:tcPr>
          <w:p w14:paraId="688755C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农林水支出</w:t>
            </w:r>
          </w:p>
        </w:tc>
        <w:tc>
          <w:tcPr>
            <w:tcW w:w="1498" w:type="dxa"/>
            <w:tcBorders>
              <w:top w:val="nil"/>
              <w:left w:val="nil"/>
              <w:bottom w:val="single" w:color="000000" w:sz="4" w:space="0"/>
              <w:right w:val="single" w:color="000000" w:sz="4" w:space="0"/>
            </w:tcBorders>
            <w:noWrap/>
            <w:vAlign w:val="center"/>
          </w:tcPr>
          <w:p w14:paraId="45739F3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1.60</w:t>
            </w:r>
          </w:p>
        </w:tc>
        <w:tc>
          <w:tcPr>
            <w:tcW w:w="1061" w:type="dxa"/>
            <w:tcBorders>
              <w:top w:val="nil"/>
              <w:left w:val="nil"/>
              <w:bottom w:val="single" w:color="000000" w:sz="4" w:space="0"/>
              <w:right w:val="single" w:color="000000" w:sz="4" w:space="0"/>
            </w:tcBorders>
            <w:noWrap/>
            <w:vAlign w:val="center"/>
          </w:tcPr>
          <w:p w14:paraId="21A0A0D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1.60</w:t>
            </w:r>
          </w:p>
        </w:tc>
        <w:tc>
          <w:tcPr>
            <w:tcW w:w="1061" w:type="dxa"/>
            <w:tcBorders>
              <w:top w:val="nil"/>
              <w:left w:val="nil"/>
              <w:bottom w:val="single" w:color="000000" w:sz="4" w:space="0"/>
              <w:right w:val="single" w:color="000000" w:sz="4" w:space="0"/>
            </w:tcBorders>
            <w:noWrap/>
            <w:vAlign w:val="center"/>
          </w:tcPr>
          <w:p w14:paraId="09B369A1">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1DC1915F">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1D06E21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F152660">
            <w:pPr>
              <w:widowControl/>
              <w:spacing w:line="240" w:lineRule="auto"/>
              <w:jc w:val="right"/>
              <w:rPr>
                <w:rFonts w:hint="eastAsia" w:ascii="宋体" w:hAnsi="宋体" w:eastAsia="宋体" w:cs="Arial"/>
                <w:color w:val="000000"/>
                <w:kern w:val="0"/>
                <w:sz w:val="16"/>
                <w:szCs w:val="16"/>
              </w:rPr>
            </w:pPr>
          </w:p>
        </w:tc>
      </w:tr>
      <w:tr w14:paraId="482749C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536DDC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21301</w:t>
            </w:r>
          </w:p>
        </w:tc>
        <w:tc>
          <w:tcPr>
            <w:tcW w:w="1701" w:type="dxa"/>
            <w:tcBorders>
              <w:top w:val="nil"/>
              <w:left w:val="nil"/>
              <w:bottom w:val="single" w:color="000000" w:sz="4" w:space="0"/>
              <w:right w:val="single" w:color="000000" w:sz="4" w:space="0"/>
            </w:tcBorders>
            <w:noWrap/>
            <w:vAlign w:val="center"/>
          </w:tcPr>
          <w:p w14:paraId="36677E7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农业农村</w:t>
            </w:r>
          </w:p>
        </w:tc>
        <w:tc>
          <w:tcPr>
            <w:tcW w:w="1498" w:type="dxa"/>
            <w:tcBorders>
              <w:top w:val="nil"/>
              <w:left w:val="nil"/>
              <w:bottom w:val="single" w:color="000000" w:sz="4" w:space="0"/>
              <w:right w:val="single" w:color="000000" w:sz="4" w:space="0"/>
            </w:tcBorders>
            <w:noWrap/>
            <w:vAlign w:val="center"/>
          </w:tcPr>
          <w:p w14:paraId="37DB8F20">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061" w:type="dxa"/>
            <w:tcBorders>
              <w:top w:val="nil"/>
              <w:left w:val="nil"/>
              <w:bottom w:val="single" w:color="000000" w:sz="4" w:space="0"/>
              <w:right w:val="single" w:color="000000" w:sz="4" w:space="0"/>
            </w:tcBorders>
            <w:noWrap/>
            <w:vAlign w:val="center"/>
          </w:tcPr>
          <w:p w14:paraId="21EC29F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061" w:type="dxa"/>
            <w:tcBorders>
              <w:top w:val="nil"/>
              <w:left w:val="nil"/>
              <w:bottom w:val="single" w:color="000000" w:sz="4" w:space="0"/>
              <w:right w:val="single" w:color="000000" w:sz="4" w:space="0"/>
            </w:tcBorders>
            <w:noWrap/>
            <w:vAlign w:val="center"/>
          </w:tcPr>
          <w:p w14:paraId="6DE80B3E">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428A5C86">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6366F89">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720A9E3">
            <w:pPr>
              <w:widowControl/>
              <w:spacing w:line="240" w:lineRule="auto"/>
              <w:jc w:val="right"/>
              <w:rPr>
                <w:rFonts w:hint="eastAsia" w:ascii="宋体" w:hAnsi="宋体" w:eastAsia="宋体" w:cs="Arial"/>
                <w:color w:val="000000"/>
                <w:kern w:val="0"/>
                <w:sz w:val="16"/>
                <w:szCs w:val="16"/>
              </w:rPr>
            </w:pPr>
          </w:p>
        </w:tc>
      </w:tr>
      <w:tr w14:paraId="67C10D49">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EF749C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2130199</w:t>
            </w:r>
          </w:p>
        </w:tc>
        <w:tc>
          <w:tcPr>
            <w:tcW w:w="1701" w:type="dxa"/>
            <w:tcBorders>
              <w:top w:val="nil"/>
              <w:left w:val="nil"/>
              <w:bottom w:val="single" w:color="000000" w:sz="4" w:space="0"/>
              <w:right w:val="single" w:color="000000" w:sz="4" w:space="0"/>
            </w:tcBorders>
            <w:noWrap/>
            <w:vAlign w:val="center"/>
          </w:tcPr>
          <w:p w14:paraId="751BA6F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其他农业农村支出</w:t>
            </w:r>
          </w:p>
        </w:tc>
        <w:tc>
          <w:tcPr>
            <w:tcW w:w="1498" w:type="dxa"/>
            <w:tcBorders>
              <w:top w:val="nil"/>
              <w:left w:val="nil"/>
              <w:bottom w:val="single" w:color="000000" w:sz="4" w:space="0"/>
              <w:right w:val="single" w:color="000000" w:sz="4" w:space="0"/>
            </w:tcBorders>
            <w:noWrap/>
            <w:vAlign w:val="center"/>
          </w:tcPr>
          <w:p w14:paraId="5EC45C6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061" w:type="dxa"/>
            <w:tcBorders>
              <w:top w:val="nil"/>
              <w:left w:val="nil"/>
              <w:bottom w:val="single" w:color="000000" w:sz="4" w:space="0"/>
              <w:right w:val="single" w:color="000000" w:sz="4" w:space="0"/>
            </w:tcBorders>
            <w:noWrap/>
            <w:vAlign w:val="center"/>
          </w:tcPr>
          <w:p w14:paraId="0C974C0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061" w:type="dxa"/>
            <w:tcBorders>
              <w:top w:val="nil"/>
              <w:left w:val="nil"/>
              <w:bottom w:val="single" w:color="000000" w:sz="4" w:space="0"/>
              <w:right w:val="single" w:color="000000" w:sz="4" w:space="0"/>
            </w:tcBorders>
            <w:noWrap/>
            <w:vAlign w:val="center"/>
          </w:tcPr>
          <w:p w14:paraId="25A83D31">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9DF73F5">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D8C3517">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04C862F3">
            <w:pPr>
              <w:widowControl/>
              <w:spacing w:line="240" w:lineRule="auto"/>
              <w:jc w:val="right"/>
              <w:rPr>
                <w:rFonts w:hint="eastAsia" w:ascii="宋体" w:hAnsi="宋体" w:eastAsia="宋体" w:cs="Arial"/>
                <w:color w:val="000000"/>
                <w:kern w:val="0"/>
                <w:sz w:val="16"/>
                <w:szCs w:val="16"/>
              </w:rPr>
            </w:pPr>
          </w:p>
        </w:tc>
      </w:tr>
      <w:tr w14:paraId="2D984C00">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21D9BB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21303</w:t>
            </w:r>
          </w:p>
        </w:tc>
        <w:tc>
          <w:tcPr>
            <w:tcW w:w="1701" w:type="dxa"/>
            <w:tcBorders>
              <w:top w:val="nil"/>
              <w:left w:val="nil"/>
              <w:bottom w:val="single" w:color="000000" w:sz="4" w:space="0"/>
              <w:right w:val="single" w:color="000000" w:sz="4" w:space="0"/>
            </w:tcBorders>
            <w:noWrap/>
            <w:vAlign w:val="center"/>
          </w:tcPr>
          <w:p w14:paraId="6F7A020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水利</w:t>
            </w:r>
          </w:p>
        </w:tc>
        <w:tc>
          <w:tcPr>
            <w:tcW w:w="1498" w:type="dxa"/>
            <w:tcBorders>
              <w:top w:val="nil"/>
              <w:left w:val="nil"/>
              <w:bottom w:val="single" w:color="000000" w:sz="4" w:space="0"/>
              <w:right w:val="single" w:color="000000" w:sz="4" w:space="0"/>
            </w:tcBorders>
            <w:noWrap/>
            <w:vAlign w:val="center"/>
          </w:tcPr>
          <w:p w14:paraId="266E10D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6B0285A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68099979">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8103846">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EED11B1">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3092E7D5">
            <w:pPr>
              <w:widowControl/>
              <w:spacing w:line="240" w:lineRule="auto"/>
              <w:jc w:val="right"/>
              <w:rPr>
                <w:rFonts w:hint="eastAsia" w:ascii="宋体" w:hAnsi="宋体" w:eastAsia="宋体" w:cs="Arial"/>
                <w:color w:val="000000"/>
                <w:kern w:val="0"/>
                <w:sz w:val="16"/>
                <w:szCs w:val="16"/>
              </w:rPr>
            </w:pPr>
          </w:p>
        </w:tc>
      </w:tr>
      <w:tr w14:paraId="38E47696">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23BD73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2130314</w:t>
            </w:r>
          </w:p>
        </w:tc>
        <w:tc>
          <w:tcPr>
            <w:tcW w:w="1701" w:type="dxa"/>
            <w:tcBorders>
              <w:top w:val="nil"/>
              <w:left w:val="nil"/>
              <w:bottom w:val="single" w:color="000000" w:sz="4" w:space="0"/>
              <w:right w:val="single" w:color="000000" w:sz="4" w:space="0"/>
            </w:tcBorders>
            <w:noWrap/>
            <w:vAlign w:val="center"/>
          </w:tcPr>
          <w:p w14:paraId="0B4D514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防汛</w:t>
            </w:r>
          </w:p>
        </w:tc>
        <w:tc>
          <w:tcPr>
            <w:tcW w:w="1498" w:type="dxa"/>
            <w:tcBorders>
              <w:top w:val="nil"/>
              <w:left w:val="nil"/>
              <w:bottom w:val="single" w:color="000000" w:sz="4" w:space="0"/>
              <w:right w:val="single" w:color="000000" w:sz="4" w:space="0"/>
            </w:tcBorders>
            <w:noWrap/>
            <w:vAlign w:val="center"/>
          </w:tcPr>
          <w:p w14:paraId="5466D5E6">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5AAE7BC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061" w:type="dxa"/>
            <w:tcBorders>
              <w:top w:val="nil"/>
              <w:left w:val="nil"/>
              <w:bottom w:val="single" w:color="000000" w:sz="4" w:space="0"/>
              <w:right w:val="single" w:color="000000" w:sz="4" w:space="0"/>
            </w:tcBorders>
            <w:noWrap/>
            <w:vAlign w:val="center"/>
          </w:tcPr>
          <w:p w14:paraId="49E8C476">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7DD7064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DED7128">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AE2F9F8">
            <w:pPr>
              <w:widowControl/>
              <w:spacing w:line="240" w:lineRule="auto"/>
              <w:jc w:val="right"/>
              <w:rPr>
                <w:rFonts w:hint="eastAsia" w:ascii="宋体" w:hAnsi="宋体" w:eastAsia="宋体" w:cs="Arial"/>
                <w:color w:val="000000"/>
                <w:kern w:val="0"/>
                <w:sz w:val="16"/>
                <w:szCs w:val="16"/>
              </w:rPr>
            </w:pPr>
          </w:p>
        </w:tc>
      </w:tr>
      <w:tr w14:paraId="5C0BB9C0">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3AD3E7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221</w:t>
            </w:r>
          </w:p>
        </w:tc>
        <w:tc>
          <w:tcPr>
            <w:tcW w:w="1701" w:type="dxa"/>
            <w:tcBorders>
              <w:top w:val="nil"/>
              <w:left w:val="nil"/>
              <w:bottom w:val="single" w:color="000000" w:sz="4" w:space="0"/>
              <w:right w:val="single" w:color="000000" w:sz="4" w:space="0"/>
            </w:tcBorders>
            <w:noWrap/>
            <w:vAlign w:val="center"/>
          </w:tcPr>
          <w:p w14:paraId="733C03A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住房保障支出</w:t>
            </w:r>
          </w:p>
        </w:tc>
        <w:tc>
          <w:tcPr>
            <w:tcW w:w="1498" w:type="dxa"/>
            <w:tcBorders>
              <w:top w:val="nil"/>
              <w:left w:val="nil"/>
              <w:bottom w:val="single" w:color="000000" w:sz="4" w:space="0"/>
              <w:right w:val="single" w:color="000000" w:sz="4" w:space="0"/>
            </w:tcBorders>
            <w:noWrap/>
            <w:vAlign w:val="center"/>
          </w:tcPr>
          <w:p w14:paraId="2AA01B1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061" w:type="dxa"/>
            <w:tcBorders>
              <w:top w:val="nil"/>
              <w:left w:val="nil"/>
              <w:bottom w:val="single" w:color="000000" w:sz="4" w:space="0"/>
              <w:right w:val="single" w:color="000000" w:sz="4" w:space="0"/>
            </w:tcBorders>
            <w:noWrap/>
            <w:vAlign w:val="center"/>
          </w:tcPr>
          <w:p w14:paraId="6A186E8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061" w:type="dxa"/>
            <w:tcBorders>
              <w:top w:val="nil"/>
              <w:left w:val="nil"/>
              <w:bottom w:val="single" w:color="000000" w:sz="4" w:space="0"/>
              <w:right w:val="single" w:color="000000" w:sz="4" w:space="0"/>
            </w:tcBorders>
            <w:noWrap/>
            <w:vAlign w:val="center"/>
          </w:tcPr>
          <w:p w14:paraId="76178F14">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289DA01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41BC8C3">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1768A26E">
            <w:pPr>
              <w:widowControl/>
              <w:spacing w:line="240" w:lineRule="auto"/>
              <w:jc w:val="right"/>
              <w:rPr>
                <w:rFonts w:hint="eastAsia" w:ascii="宋体" w:hAnsi="宋体" w:eastAsia="宋体" w:cs="Arial"/>
                <w:color w:val="000000"/>
                <w:kern w:val="0"/>
                <w:sz w:val="16"/>
                <w:szCs w:val="16"/>
              </w:rPr>
            </w:pPr>
          </w:p>
        </w:tc>
      </w:tr>
      <w:tr w14:paraId="03731E18">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67212B0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22102</w:t>
            </w:r>
          </w:p>
        </w:tc>
        <w:tc>
          <w:tcPr>
            <w:tcW w:w="1701" w:type="dxa"/>
            <w:tcBorders>
              <w:top w:val="nil"/>
              <w:left w:val="nil"/>
              <w:bottom w:val="single" w:color="000000" w:sz="4" w:space="0"/>
              <w:right w:val="single" w:color="000000" w:sz="4" w:space="0"/>
            </w:tcBorders>
            <w:noWrap/>
            <w:vAlign w:val="center"/>
          </w:tcPr>
          <w:p w14:paraId="3284827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住房改革支出</w:t>
            </w:r>
          </w:p>
        </w:tc>
        <w:tc>
          <w:tcPr>
            <w:tcW w:w="1498" w:type="dxa"/>
            <w:tcBorders>
              <w:top w:val="nil"/>
              <w:left w:val="nil"/>
              <w:bottom w:val="single" w:color="000000" w:sz="4" w:space="0"/>
              <w:right w:val="single" w:color="000000" w:sz="4" w:space="0"/>
            </w:tcBorders>
            <w:noWrap/>
            <w:vAlign w:val="center"/>
          </w:tcPr>
          <w:p w14:paraId="4612AD7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061" w:type="dxa"/>
            <w:tcBorders>
              <w:top w:val="nil"/>
              <w:left w:val="nil"/>
              <w:bottom w:val="single" w:color="000000" w:sz="4" w:space="0"/>
              <w:right w:val="single" w:color="000000" w:sz="4" w:space="0"/>
            </w:tcBorders>
            <w:noWrap/>
            <w:vAlign w:val="center"/>
          </w:tcPr>
          <w:p w14:paraId="0C9826A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061" w:type="dxa"/>
            <w:tcBorders>
              <w:top w:val="nil"/>
              <w:left w:val="nil"/>
              <w:bottom w:val="single" w:color="000000" w:sz="4" w:space="0"/>
              <w:right w:val="single" w:color="000000" w:sz="4" w:space="0"/>
            </w:tcBorders>
            <w:noWrap/>
            <w:vAlign w:val="center"/>
          </w:tcPr>
          <w:p w14:paraId="17C7052E">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5606BAA2">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63A314E8">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0F0E471">
            <w:pPr>
              <w:widowControl/>
              <w:spacing w:line="240" w:lineRule="auto"/>
              <w:jc w:val="right"/>
              <w:rPr>
                <w:rFonts w:hint="eastAsia" w:ascii="宋体" w:hAnsi="宋体" w:eastAsia="宋体" w:cs="Arial"/>
                <w:color w:val="000000"/>
                <w:kern w:val="0"/>
                <w:sz w:val="16"/>
                <w:szCs w:val="16"/>
              </w:rPr>
            </w:pPr>
          </w:p>
        </w:tc>
      </w:tr>
      <w:tr w14:paraId="63167CF8">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5516040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2210201</w:t>
            </w:r>
          </w:p>
        </w:tc>
        <w:tc>
          <w:tcPr>
            <w:tcW w:w="1701" w:type="dxa"/>
            <w:tcBorders>
              <w:top w:val="nil"/>
              <w:left w:val="nil"/>
              <w:bottom w:val="single" w:color="000000" w:sz="4" w:space="0"/>
              <w:right w:val="single" w:color="000000" w:sz="4" w:space="0"/>
            </w:tcBorders>
            <w:noWrap/>
            <w:vAlign w:val="center"/>
          </w:tcPr>
          <w:p w14:paraId="0C80954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住房公积金</w:t>
            </w:r>
          </w:p>
        </w:tc>
        <w:tc>
          <w:tcPr>
            <w:tcW w:w="1498" w:type="dxa"/>
            <w:tcBorders>
              <w:top w:val="nil"/>
              <w:left w:val="nil"/>
              <w:bottom w:val="single" w:color="000000" w:sz="4" w:space="0"/>
              <w:right w:val="single" w:color="000000" w:sz="4" w:space="0"/>
            </w:tcBorders>
            <w:noWrap/>
            <w:vAlign w:val="center"/>
          </w:tcPr>
          <w:p w14:paraId="76A1808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061" w:type="dxa"/>
            <w:tcBorders>
              <w:top w:val="nil"/>
              <w:left w:val="nil"/>
              <w:bottom w:val="single" w:color="000000" w:sz="4" w:space="0"/>
              <w:right w:val="single" w:color="000000" w:sz="4" w:space="0"/>
            </w:tcBorders>
            <w:noWrap/>
            <w:vAlign w:val="center"/>
          </w:tcPr>
          <w:p w14:paraId="534B391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061" w:type="dxa"/>
            <w:tcBorders>
              <w:top w:val="nil"/>
              <w:left w:val="nil"/>
              <w:bottom w:val="single" w:color="000000" w:sz="4" w:space="0"/>
              <w:right w:val="single" w:color="000000" w:sz="4" w:space="0"/>
            </w:tcBorders>
            <w:noWrap/>
            <w:vAlign w:val="center"/>
          </w:tcPr>
          <w:p w14:paraId="333981C2">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15A9BF4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E12C031">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789BBDDD">
            <w:pPr>
              <w:widowControl/>
              <w:spacing w:line="240" w:lineRule="auto"/>
              <w:jc w:val="right"/>
              <w:rPr>
                <w:rFonts w:hint="eastAsia" w:ascii="宋体" w:hAnsi="宋体" w:eastAsia="宋体" w:cs="Arial"/>
                <w:color w:val="000000"/>
                <w:kern w:val="0"/>
                <w:sz w:val="16"/>
                <w:szCs w:val="16"/>
              </w:rPr>
            </w:pPr>
          </w:p>
        </w:tc>
      </w:tr>
      <w:tr w14:paraId="6DEC4505">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FB9F0C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223</w:t>
            </w:r>
          </w:p>
        </w:tc>
        <w:tc>
          <w:tcPr>
            <w:tcW w:w="1701" w:type="dxa"/>
            <w:tcBorders>
              <w:top w:val="nil"/>
              <w:left w:val="nil"/>
              <w:bottom w:val="single" w:color="000000" w:sz="4" w:space="0"/>
              <w:right w:val="single" w:color="000000" w:sz="4" w:space="0"/>
            </w:tcBorders>
            <w:noWrap/>
            <w:vAlign w:val="center"/>
          </w:tcPr>
          <w:p w14:paraId="7C120E4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国有资本经营预算支出</w:t>
            </w:r>
          </w:p>
        </w:tc>
        <w:tc>
          <w:tcPr>
            <w:tcW w:w="1498" w:type="dxa"/>
            <w:tcBorders>
              <w:top w:val="nil"/>
              <w:left w:val="nil"/>
              <w:bottom w:val="single" w:color="000000" w:sz="4" w:space="0"/>
              <w:right w:val="single" w:color="000000" w:sz="4" w:space="0"/>
            </w:tcBorders>
            <w:noWrap/>
            <w:vAlign w:val="center"/>
          </w:tcPr>
          <w:p w14:paraId="2BF5D71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1061" w:type="dxa"/>
            <w:tcBorders>
              <w:top w:val="nil"/>
              <w:left w:val="nil"/>
              <w:bottom w:val="single" w:color="000000" w:sz="4" w:space="0"/>
              <w:right w:val="single" w:color="000000" w:sz="4" w:space="0"/>
            </w:tcBorders>
            <w:noWrap/>
            <w:vAlign w:val="center"/>
          </w:tcPr>
          <w:p w14:paraId="7A5618E1">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0060C2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1222" w:type="dxa"/>
            <w:tcBorders>
              <w:top w:val="nil"/>
              <w:left w:val="nil"/>
              <w:bottom w:val="single" w:color="000000" w:sz="4" w:space="0"/>
              <w:right w:val="single" w:color="000000" w:sz="4" w:space="0"/>
            </w:tcBorders>
            <w:noWrap/>
            <w:vAlign w:val="center"/>
          </w:tcPr>
          <w:p w14:paraId="75B03173">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3B5517B">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858C9C0">
            <w:pPr>
              <w:widowControl/>
              <w:spacing w:line="240" w:lineRule="auto"/>
              <w:jc w:val="right"/>
              <w:rPr>
                <w:rFonts w:hint="eastAsia" w:ascii="宋体" w:hAnsi="宋体" w:eastAsia="宋体" w:cs="Arial"/>
                <w:color w:val="000000"/>
                <w:kern w:val="0"/>
                <w:sz w:val="16"/>
                <w:szCs w:val="16"/>
              </w:rPr>
            </w:pPr>
          </w:p>
        </w:tc>
      </w:tr>
      <w:tr w14:paraId="7B5446B4">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228F31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22301</w:t>
            </w:r>
          </w:p>
        </w:tc>
        <w:tc>
          <w:tcPr>
            <w:tcW w:w="1701" w:type="dxa"/>
            <w:tcBorders>
              <w:top w:val="nil"/>
              <w:left w:val="nil"/>
              <w:bottom w:val="single" w:color="000000" w:sz="4" w:space="0"/>
              <w:right w:val="single" w:color="000000" w:sz="4" w:space="0"/>
            </w:tcBorders>
            <w:noWrap/>
            <w:vAlign w:val="center"/>
          </w:tcPr>
          <w:p w14:paraId="6179AE3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解决历史遗留问题及改革成本支出</w:t>
            </w:r>
          </w:p>
        </w:tc>
        <w:tc>
          <w:tcPr>
            <w:tcW w:w="1498" w:type="dxa"/>
            <w:tcBorders>
              <w:top w:val="nil"/>
              <w:left w:val="nil"/>
              <w:bottom w:val="single" w:color="000000" w:sz="4" w:space="0"/>
              <w:right w:val="single" w:color="000000" w:sz="4" w:space="0"/>
            </w:tcBorders>
            <w:noWrap/>
            <w:vAlign w:val="center"/>
          </w:tcPr>
          <w:p w14:paraId="3C9E46D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1061" w:type="dxa"/>
            <w:tcBorders>
              <w:top w:val="nil"/>
              <w:left w:val="nil"/>
              <w:bottom w:val="single" w:color="000000" w:sz="4" w:space="0"/>
              <w:right w:val="single" w:color="000000" w:sz="4" w:space="0"/>
            </w:tcBorders>
            <w:noWrap/>
            <w:vAlign w:val="center"/>
          </w:tcPr>
          <w:p w14:paraId="7D3DE680">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3C2A44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1222" w:type="dxa"/>
            <w:tcBorders>
              <w:top w:val="nil"/>
              <w:left w:val="nil"/>
              <w:bottom w:val="single" w:color="000000" w:sz="4" w:space="0"/>
              <w:right w:val="single" w:color="000000" w:sz="4" w:space="0"/>
            </w:tcBorders>
            <w:noWrap/>
            <w:vAlign w:val="center"/>
          </w:tcPr>
          <w:p w14:paraId="1D582E4C">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443E4795">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28C5FBA4">
            <w:pPr>
              <w:widowControl/>
              <w:spacing w:line="240" w:lineRule="auto"/>
              <w:jc w:val="right"/>
              <w:rPr>
                <w:rFonts w:hint="eastAsia" w:ascii="宋体" w:hAnsi="宋体" w:eastAsia="宋体" w:cs="Arial"/>
                <w:color w:val="000000"/>
                <w:kern w:val="0"/>
                <w:sz w:val="16"/>
                <w:szCs w:val="16"/>
              </w:rPr>
            </w:pPr>
          </w:p>
        </w:tc>
      </w:tr>
      <w:tr w14:paraId="18BC8BD8">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C6E477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2230105</w:t>
            </w:r>
          </w:p>
        </w:tc>
        <w:tc>
          <w:tcPr>
            <w:tcW w:w="1701" w:type="dxa"/>
            <w:tcBorders>
              <w:top w:val="nil"/>
              <w:left w:val="nil"/>
              <w:bottom w:val="single" w:color="000000" w:sz="4" w:space="0"/>
              <w:right w:val="single" w:color="000000" w:sz="4" w:space="0"/>
            </w:tcBorders>
            <w:noWrap/>
            <w:vAlign w:val="center"/>
          </w:tcPr>
          <w:p w14:paraId="05E2E9A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国有企业退休人员社会化管理补助支出</w:t>
            </w:r>
          </w:p>
        </w:tc>
        <w:tc>
          <w:tcPr>
            <w:tcW w:w="1498" w:type="dxa"/>
            <w:tcBorders>
              <w:top w:val="nil"/>
              <w:left w:val="nil"/>
              <w:bottom w:val="single" w:color="000000" w:sz="4" w:space="0"/>
              <w:right w:val="single" w:color="000000" w:sz="4" w:space="0"/>
            </w:tcBorders>
            <w:noWrap/>
            <w:vAlign w:val="center"/>
          </w:tcPr>
          <w:p w14:paraId="6BBCEBF9">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1061" w:type="dxa"/>
            <w:tcBorders>
              <w:top w:val="nil"/>
              <w:left w:val="nil"/>
              <w:bottom w:val="single" w:color="000000" w:sz="4" w:space="0"/>
              <w:right w:val="single" w:color="000000" w:sz="4" w:space="0"/>
            </w:tcBorders>
            <w:noWrap/>
            <w:vAlign w:val="center"/>
          </w:tcPr>
          <w:p w14:paraId="3B15ED13">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56C6378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1222" w:type="dxa"/>
            <w:tcBorders>
              <w:top w:val="nil"/>
              <w:left w:val="nil"/>
              <w:bottom w:val="single" w:color="000000" w:sz="4" w:space="0"/>
              <w:right w:val="single" w:color="000000" w:sz="4" w:space="0"/>
            </w:tcBorders>
            <w:noWrap/>
            <w:vAlign w:val="center"/>
          </w:tcPr>
          <w:p w14:paraId="063B76E5">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7D60B8A">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6ED40D03">
            <w:pPr>
              <w:widowControl/>
              <w:spacing w:line="240" w:lineRule="auto"/>
              <w:jc w:val="right"/>
              <w:rPr>
                <w:rFonts w:hint="eastAsia" w:ascii="宋体" w:hAnsi="宋体" w:eastAsia="宋体" w:cs="Arial"/>
                <w:color w:val="000000"/>
                <w:kern w:val="0"/>
                <w:sz w:val="16"/>
                <w:szCs w:val="16"/>
              </w:rPr>
            </w:pPr>
          </w:p>
        </w:tc>
      </w:tr>
      <w:tr w14:paraId="55A81333">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4F1D23D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224</w:t>
            </w:r>
          </w:p>
        </w:tc>
        <w:tc>
          <w:tcPr>
            <w:tcW w:w="1701" w:type="dxa"/>
            <w:tcBorders>
              <w:top w:val="nil"/>
              <w:left w:val="nil"/>
              <w:bottom w:val="single" w:color="000000" w:sz="4" w:space="0"/>
              <w:right w:val="single" w:color="000000" w:sz="4" w:space="0"/>
            </w:tcBorders>
            <w:noWrap/>
            <w:vAlign w:val="center"/>
          </w:tcPr>
          <w:p w14:paraId="03D5781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灾害防治及应急管理支出</w:t>
            </w:r>
          </w:p>
        </w:tc>
        <w:tc>
          <w:tcPr>
            <w:tcW w:w="1498" w:type="dxa"/>
            <w:tcBorders>
              <w:top w:val="nil"/>
              <w:left w:val="nil"/>
              <w:bottom w:val="single" w:color="000000" w:sz="4" w:space="0"/>
              <w:right w:val="single" w:color="000000" w:sz="4" w:space="0"/>
            </w:tcBorders>
            <w:noWrap/>
            <w:vAlign w:val="center"/>
          </w:tcPr>
          <w:p w14:paraId="3B363C5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061" w:type="dxa"/>
            <w:tcBorders>
              <w:top w:val="nil"/>
              <w:left w:val="nil"/>
              <w:bottom w:val="single" w:color="000000" w:sz="4" w:space="0"/>
              <w:right w:val="single" w:color="000000" w:sz="4" w:space="0"/>
            </w:tcBorders>
            <w:noWrap/>
            <w:vAlign w:val="center"/>
          </w:tcPr>
          <w:p w14:paraId="3182CC6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061" w:type="dxa"/>
            <w:tcBorders>
              <w:top w:val="nil"/>
              <w:left w:val="nil"/>
              <w:bottom w:val="single" w:color="000000" w:sz="4" w:space="0"/>
              <w:right w:val="single" w:color="000000" w:sz="4" w:space="0"/>
            </w:tcBorders>
            <w:noWrap/>
            <w:vAlign w:val="center"/>
          </w:tcPr>
          <w:p w14:paraId="452EE9C4">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2D83B308">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30B7ECD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7664D49D">
            <w:pPr>
              <w:widowControl/>
              <w:spacing w:line="240" w:lineRule="auto"/>
              <w:jc w:val="right"/>
              <w:rPr>
                <w:rFonts w:hint="eastAsia" w:ascii="宋体" w:hAnsi="宋体" w:eastAsia="宋体" w:cs="Arial"/>
                <w:color w:val="000000"/>
                <w:kern w:val="0"/>
                <w:sz w:val="16"/>
                <w:szCs w:val="16"/>
              </w:rPr>
            </w:pPr>
          </w:p>
        </w:tc>
      </w:tr>
      <w:tr w14:paraId="6D12E55D">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3A89816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22401</w:t>
            </w:r>
          </w:p>
        </w:tc>
        <w:tc>
          <w:tcPr>
            <w:tcW w:w="1701" w:type="dxa"/>
            <w:tcBorders>
              <w:top w:val="nil"/>
              <w:left w:val="nil"/>
              <w:bottom w:val="single" w:color="000000" w:sz="4" w:space="0"/>
              <w:right w:val="single" w:color="000000" w:sz="4" w:space="0"/>
            </w:tcBorders>
            <w:noWrap/>
            <w:vAlign w:val="center"/>
          </w:tcPr>
          <w:p w14:paraId="4DA5BF3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应急管理事务</w:t>
            </w:r>
          </w:p>
        </w:tc>
        <w:tc>
          <w:tcPr>
            <w:tcW w:w="1498" w:type="dxa"/>
            <w:tcBorders>
              <w:top w:val="nil"/>
              <w:left w:val="nil"/>
              <w:bottom w:val="single" w:color="000000" w:sz="4" w:space="0"/>
              <w:right w:val="single" w:color="000000" w:sz="4" w:space="0"/>
            </w:tcBorders>
            <w:noWrap/>
            <w:vAlign w:val="center"/>
          </w:tcPr>
          <w:p w14:paraId="5EBF27A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061" w:type="dxa"/>
            <w:tcBorders>
              <w:top w:val="nil"/>
              <w:left w:val="nil"/>
              <w:bottom w:val="single" w:color="000000" w:sz="4" w:space="0"/>
              <w:right w:val="single" w:color="000000" w:sz="4" w:space="0"/>
            </w:tcBorders>
            <w:noWrap/>
            <w:vAlign w:val="center"/>
          </w:tcPr>
          <w:p w14:paraId="055B3DF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061" w:type="dxa"/>
            <w:tcBorders>
              <w:top w:val="nil"/>
              <w:left w:val="nil"/>
              <w:bottom w:val="single" w:color="000000" w:sz="4" w:space="0"/>
              <w:right w:val="single" w:color="000000" w:sz="4" w:space="0"/>
            </w:tcBorders>
            <w:noWrap/>
            <w:vAlign w:val="center"/>
          </w:tcPr>
          <w:p w14:paraId="6D2649CE">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39B9A467">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18E17562">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7396C823">
            <w:pPr>
              <w:widowControl/>
              <w:spacing w:line="240" w:lineRule="auto"/>
              <w:jc w:val="right"/>
              <w:rPr>
                <w:rFonts w:hint="eastAsia" w:ascii="宋体" w:hAnsi="宋体" w:eastAsia="宋体" w:cs="Arial"/>
                <w:color w:val="000000"/>
                <w:kern w:val="0"/>
                <w:sz w:val="16"/>
                <w:szCs w:val="16"/>
              </w:rPr>
            </w:pPr>
          </w:p>
        </w:tc>
      </w:tr>
      <w:tr w14:paraId="7CFA2817">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16EDAAB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2240106</w:t>
            </w:r>
          </w:p>
        </w:tc>
        <w:tc>
          <w:tcPr>
            <w:tcW w:w="1701" w:type="dxa"/>
            <w:tcBorders>
              <w:top w:val="nil"/>
              <w:left w:val="nil"/>
              <w:bottom w:val="single" w:color="000000" w:sz="4" w:space="0"/>
              <w:right w:val="single" w:color="000000" w:sz="4" w:space="0"/>
            </w:tcBorders>
            <w:noWrap/>
            <w:vAlign w:val="center"/>
          </w:tcPr>
          <w:p w14:paraId="21129BD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安全监管</w:t>
            </w:r>
          </w:p>
        </w:tc>
        <w:tc>
          <w:tcPr>
            <w:tcW w:w="1498" w:type="dxa"/>
            <w:tcBorders>
              <w:top w:val="nil"/>
              <w:left w:val="nil"/>
              <w:bottom w:val="single" w:color="000000" w:sz="4" w:space="0"/>
              <w:right w:val="single" w:color="000000" w:sz="4" w:space="0"/>
            </w:tcBorders>
            <w:noWrap/>
            <w:vAlign w:val="center"/>
          </w:tcPr>
          <w:p w14:paraId="2804D6B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061" w:type="dxa"/>
            <w:tcBorders>
              <w:top w:val="nil"/>
              <w:left w:val="nil"/>
              <w:bottom w:val="single" w:color="000000" w:sz="4" w:space="0"/>
              <w:right w:val="single" w:color="000000" w:sz="4" w:space="0"/>
            </w:tcBorders>
            <w:noWrap/>
            <w:vAlign w:val="center"/>
          </w:tcPr>
          <w:p w14:paraId="23289B1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061" w:type="dxa"/>
            <w:tcBorders>
              <w:top w:val="nil"/>
              <w:left w:val="nil"/>
              <w:bottom w:val="single" w:color="000000" w:sz="4" w:space="0"/>
              <w:right w:val="single" w:color="000000" w:sz="4" w:space="0"/>
            </w:tcBorders>
            <w:noWrap/>
            <w:vAlign w:val="center"/>
          </w:tcPr>
          <w:p w14:paraId="6436DBB4">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283FD634">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70C3AD0">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7BE07A3">
            <w:pPr>
              <w:widowControl/>
              <w:spacing w:line="240" w:lineRule="auto"/>
              <w:jc w:val="right"/>
              <w:rPr>
                <w:rFonts w:hint="eastAsia" w:ascii="宋体" w:hAnsi="宋体" w:eastAsia="宋体" w:cs="Arial"/>
                <w:color w:val="000000"/>
                <w:kern w:val="0"/>
                <w:sz w:val="16"/>
                <w:szCs w:val="16"/>
              </w:rPr>
            </w:pPr>
          </w:p>
        </w:tc>
      </w:tr>
      <w:tr w14:paraId="1B649972">
        <w:tblPrEx>
          <w:tblCellMar>
            <w:top w:w="0" w:type="dxa"/>
            <w:left w:w="108" w:type="dxa"/>
            <w:bottom w:w="0" w:type="dxa"/>
            <w:right w:w="108" w:type="dxa"/>
          </w:tblCellMar>
        </w:tblPrEx>
        <w:trPr>
          <w:trHeight w:val="308" w:hRule="atLeast"/>
        </w:trPr>
        <w:tc>
          <w:tcPr>
            <w:tcW w:w="993" w:type="dxa"/>
            <w:gridSpan w:val="3"/>
            <w:tcBorders>
              <w:top w:val="nil"/>
              <w:left w:val="single" w:color="000000" w:sz="4" w:space="0"/>
              <w:bottom w:val="single" w:color="000000" w:sz="4" w:space="0"/>
              <w:right w:val="single" w:color="000000" w:sz="4" w:space="0"/>
            </w:tcBorders>
            <w:noWrap/>
            <w:vAlign w:val="center"/>
          </w:tcPr>
          <w:p w14:paraId="2CD3632A">
            <w:pPr>
              <w:widowControl/>
              <w:spacing w:line="240" w:lineRule="auto"/>
              <w:jc w:val="left"/>
              <w:rPr>
                <w:rFonts w:hint="eastAsia" w:ascii="宋体" w:hAnsi="宋体" w:eastAsia="宋体" w:cs="Arial"/>
                <w:color w:val="000000"/>
                <w:kern w:val="0"/>
                <w:sz w:val="16"/>
                <w:szCs w:val="16"/>
              </w:rPr>
            </w:pPr>
          </w:p>
        </w:tc>
        <w:tc>
          <w:tcPr>
            <w:tcW w:w="1701" w:type="dxa"/>
            <w:tcBorders>
              <w:top w:val="nil"/>
              <w:left w:val="nil"/>
              <w:bottom w:val="single" w:color="000000" w:sz="4" w:space="0"/>
              <w:right w:val="single" w:color="000000" w:sz="4" w:space="0"/>
            </w:tcBorders>
            <w:noWrap/>
            <w:vAlign w:val="center"/>
          </w:tcPr>
          <w:p w14:paraId="4D20BC41">
            <w:pPr>
              <w:widowControl/>
              <w:spacing w:line="240" w:lineRule="auto"/>
              <w:jc w:val="left"/>
              <w:rPr>
                <w:rFonts w:hint="eastAsia" w:ascii="宋体" w:hAnsi="宋体" w:eastAsia="宋体" w:cs="Arial"/>
                <w:color w:val="000000"/>
                <w:kern w:val="0"/>
                <w:sz w:val="16"/>
                <w:szCs w:val="16"/>
              </w:rPr>
            </w:pPr>
          </w:p>
        </w:tc>
        <w:tc>
          <w:tcPr>
            <w:tcW w:w="1498" w:type="dxa"/>
            <w:tcBorders>
              <w:top w:val="nil"/>
              <w:left w:val="nil"/>
              <w:bottom w:val="single" w:color="000000" w:sz="4" w:space="0"/>
              <w:right w:val="single" w:color="000000" w:sz="4" w:space="0"/>
            </w:tcBorders>
            <w:noWrap/>
            <w:vAlign w:val="center"/>
          </w:tcPr>
          <w:p w14:paraId="7422770D">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6B81BB3">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01E8FF67">
            <w:pPr>
              <w:widowControl/>
              <w:spacing w:line="240" w:lineRule="auto"/>
              <w:jc w:val="right"/>
              <w:rPr>
                <w:rFonts w:hint="eastAsia" w:ascii="宋体" w:hAnsi="宋体" w:eastAsia="宋体" w:cs="Arial"/>
                <w:color w:val="000000"/>
                <w:kern w:val="0"/>
                <w:sz w:val="16"/>
                <w:szCs w:val="16"/>
              </w:rPr>
            </w:pPr>
          </w:p>
        </w:tc>
        <w:tc>
          <w:tcPr>
            <w:tcW w:w="1222" w:type="dxa"/>
            <w:tcBorders>
              <w:top w:val="nil"/>
              <w:left w:val="nil"/>
              <w:bottom w:val="single" w:color="000000" w:sz="4" w:space="0"/>
              <w:right w:val="single" w:color="000000" w:sz="4" w:space="0"/>
            </w:tcBorders>
            <w:noWrap/>
            <w:vAlign w:val="center"/>
          </w:tcPr>
          <w:p w14:paraId="682AFADB">
            <w:pPr>
              <w:widowControl/>
              <w:spacing w:line="240" w:lineRule="auto"/>
              <w:jc w:val="right"/>
              <w:rPr>
                <w:rFonts w:hint="eastAsia" w:ascii="宋体" w:hAnsi="宋体" w:eastAsia="宋体" w:cs="Arial"/>
                <w:color w:val="000000"/>
                <w:kern w:val="0"/>
                <w:sz w:val="16"/>
                <w:szCs w:val="16"/>
              </w:rPr>
            </w:pPr>
          </w:p>
        </w:tc>
        <w:tc>
          <w:tcPr>
            <w:tcW w:w="1061" w:type="dxa"/>
            <w:tcBorders>
              <w:top w:val="nil"/>
              <w:left w:val="nil"/>
              <w:bottom w:val="single" w:color="000000" w:sz="4" w:space="0"/>
              <w:right w:val="single" w:color="000000" w:sz="4" w:space="0"/>
            </w:tcBorders>
            <w:noWrap/>
            <w:vAlign w:val="center"/>
          </w:tcPr>
          <w:p w14:paraId="29CF3F68">
            <w:pPr>
              <w:widowControl/>
              <w:spacing w:line="240" w:lineRule="auto"/>
              <w:jc w:val="right"/>
              <w:rPr>
                <w:rFonts w:hint="eastAsia" w:ascii="宋体" w:hAnsi="宋体" w:eastAsia="宋体" w:cs="Arial"/>
                <w:color w:val="000000"/>
                <w:kern w:val="0"/>
                <w:sz w:val="16"/>
                <w:szCs w:val="16"/>
              </w:rPr>
            </w:pPr>
          </w:p>
        </w:tc>
        <w:tc>
          <w:tcPr>
            <w:tcW w:w="1277" w:type="dxa"/>
            <w:tcBorders>
              <w:top w:val="nil"/>
              <w:left w:val="nil"/>
              <w:bottom w:val="single" w:color="000000" w:sz="4" w:space="0"/>
              <w:right w:val="single" w:color="000000" w:sz="4" w:space="0"/>
            </w:tcBorders>
            <w:noWrap/>
            <w:vAlign w:val="center"/>
          </w:tcPr>
          <w:p w14:paraId="591A969B">
            <w:pPr>
              <w:widowControl/>
              <w:spacing w:line="240" w:lineRule="auto"/>
              <w:jc w:val="right"/>
              <w:rPr>
                <w:rFonts w:hint="eastAsia" w:ascii="宋体" w:hAnsi="宋体" w:eastAsia="宋体" w:cs="Arial"/>
                <w:color w:val="000000"/>
                <w:kern w:val="0"/>
                <w:sz w:val="16"/>
                <w:szCs w:val="16"/>
              </w:rPr>
            </w:pPr>
          </w:p>
        </w:tc>
      </w:tr>
      <w:tr w14:paraId="5C0713BC">
        <w:tblPrEx>
          <w:tblCellMar>
            <w:top w:w="0" w:type="dxa"/>
            <w:left w:w="108" w:type="dxa"/>
            <w:bottom w:w="0" w:type="dxa"/>
            <w:right w:w="108" w:type="dxa"/>
          </w:tblCellMar>
        </w:tblPrEx>
        <w:trPr>
          <w:trHeight w:val="308" w:hRule="atLeast"/>
        </w:trPr>
        <w:tc>
          <w:tcPr>
            <w:tcW w:w="9874" w:type="dxa"/>
            <w:gridSpan w:val="10"/>
            <w:tcBorders>
              <w:top w:val="nil"/>
              <w:left w:val="nil"/>
              <w:bottom w:val="nil"/>
              <w:right w:val="nil"/>
            </w:tcBorders>
            <w:noWrap/>
            <w:vAlign w:val="center"/>
          </w:tcPr>
          <w:p w14:paraId="590D4B6B">
            <w:pPr>
              <w:widowControl/>
              <w:spacing w:line="240" w:lineRule="auto"/>
              <w:jc w:val="left"/>
              <w:rPr>
                <w:rFonts w:ascii="宋体" w:hAnsi="宋体" w:eastAsia="宋体" w:cs="Arial"/>
                <w:color w:val="000000"/>
                <w:kern w:val="0"/>
                <w:sz w:val="16"/>
                <w:szCs w:val="16"/>
              </w:rPr>
            </w:pPr>
          </w:p>
        </w:tc>
      </w:tr>
    </w:tbl>
    <w:p w14:paraId="70E5DEAD"/>
    <w:p w14:paraId="7B4DFE3F"/>
    <w:p w14:paraId="10CC1BA2"/>
    <w:tbl>
      <w:tblPr>
        <w:tblStyle w:val="19"/>
        <w:tblW w:w="10915" w:type="dxa"/>
        <w:tblInd w:w="-1276" w:type="dxa"/>
        <w:tblLayout w:type="fixed"/>
        <w:tblCellMar>
          <w:top w:w="0" w:type="dxa"/>
          <w:left w:w="108" w:type="dxa"/>
          <w:bottom w:w="0" w:type="dxa"/>
          <w:right w:w="108" w:type="dxa"/>
        </w:tblCellMar>
      </w:tblPr>
      <w:tblGrid>
        <w:gridCol w:w="2410"/>
        <w:gridCol w:w="426"/>
        <w:gridCol w:w="303"/>
        <w:gridCol w:w="689"/>
        <w:gridCol w:w="2551"/>
        <w:gridCol w:w="426"/>
        <w:gridCol w:w="1134"/>
        <w:gridCol w:w="992"/>
        <w:gridCol w:w="992"/>
        <w:gridCol w:w="992"/>
      </w:tblGrid>
      <w:tr w14:paraId="14F1B27A">
        <w:tblPrEx>
          <w:tblCellMar>
            <w:top w:w="0" w:type="dxa"/>
            <w:left w:w="108" w:type="dxa"/>
            <w:bottom w:w="0" w:type="dxa"/>
            <w:right w:w="108" w:type="dxa"/>
          </w:tblCellMar>
        </w:tblPrEx>
        <w:trPr>
          <w:trHeight w:val="390" w:hRule="atLeast"/>
        </w:trPr>
        <w:tc>
          <w:tcPr>
            <w:tcW w:w="10915" w:type="dxa"/>
            <w:gridSpan w:val="10"/>
            <w:tcBorders>
              <w:top w:val="nil"/>
              <w:left w:val="nil"/>
              <w:bottom w:val="nil"/>
              <w:right w:val="nil"/>
            </w:tcBorders>
            <w:noWrap/>
            <w:vAlign w:val="bottom"/>
          </w:tcPr>
          <w:p w14:paraId="55FA62C6">
            <w:pPr>
              <w:widowControl/>
              <w:spacing w:line="240" w:lineRule="auto"/>
              <w:jc w:val="center"/>
              <w:rPr>
                <w:rFonts w:hint="eastAsia" w:ascii="宋体" w:hAnsi="宋体" w:eastAsia="宋体" w:cs="Arial"/>
                <w:color w:val="000000"/>
                <w:kern w:val="0"/>
                <w:sz w:val="30"/>
                <w:szCs w:val="30"/>
              </w:rPr>
            </w:pPr>
          </w:p>
          <w:p w14:paraId="785FD638">
            <w:pPr>
              <w:widowControl/>
              <w:spacing w:line="240" w:lineRule="auto"/>
              <w:jc w:val="center"/>
              <w:rPr>
                <w:rFonts w:hint="eastAsia" w:ascii="宋体" w:hAnsi="宋体" w:eastAsia="宋体" w:cs="Arial"/>
                <w:color w:val="000000"/>
                <w:kern w:val="0"/>
                <w:sz w:val="30"/>
                <w:szCs w:val="30"/>
              </w:rPr>
            </w:pPr>
          </w:p>
          <w:p w14:paraId="74654B60">
            <w:pPr>
              <w:widowControl/>
              <w:spacing w:line="240" w:lineRule="auto"/>
              <w:jc w:val="center"/>
              <w:rPr>
                <w:rFonts w:hint="eastAsia" w:ascii="宋体" w:hAnsi="宋体" w:eastAsia="宋体" w:cs="Arial"/>
                <w:color w:val="000000"/>
                <w:kern w:val="0"/>
                <w:sz w:val="30"/>
                <w:szCs w:val="30"/>
              </w:rPr>
            </w:pPr>
          </w:p>
          <w:p w14:paraId="781275FC">
            <w:pPr>
              <w:widowControl/>
              <w:spacing w:line="240" w:lineRule="auto"/>
              <w:jc w:val="center"/>
              <w:rPr>
                <w:rFonts w:hint="eastAsia" w:ascii="宋体" w:hAnsi="宋体" w:eastAsia="宋体" w:cs="Arial"/>
                <w:color w:val="000000"/>
                <w:kern w:val="0"/>
                <w:sz w:val="30"/>
                <w:szCs w:val="30"/>
              </w:rPr>
            </w:pPr>
          </w:p>
          <w:p w14:paraId="6964982C">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 xml:space="preserve">  财政拨款收入支出</w:t>
            </w:r>
            <w:r>
              <w:rPr>
                <w:rFonts w:ascii="宋体" w:hAnsi="宋体" w:eastAsia="宋体" w:cs="Arial"/>
                <w:color w:val="000000"/>
                <w:kern w:val="0"/>
                <w:sz w:val="30"/>
                <w:szCs w:val="30"/>
              </w:rPr>
              <w:t>决算总</w:t>
            </w:r>
            <w:r>
              <w:rPr>
                <w:rFonts w:hint="eastAsia" w:ascii="宋体" w:hAnsi="宋体" w:eastAsia="宋体" w:cs="Arial"/>
                <w:color w:val="000000"/>
                <w:kern w:val="0"/>
                <w:sz w:val="30"/>
                <w:szCs w:val="30"/>
              </w:rPr>
              <w:t>表</w:t>
            </w:r>
          </w:p>
        </w:tc>
      </w:tr>
      <w:tr w14:paraId="0BDD276B">
        <w:tblPrEx>
          <w:tblCellMar>
            <w:top w:w="0" w:type="dxa"/>
            <w:left w:w="108" w:type="dxa"/>
            <w:bottom w:w="0" w:type="dxa"/>
            <w:right w:w="108" w:type="dxa"/>
          </w:tblCellMar>
        </w:tblPrEx>
        <w:trPr>
          <w:trHeight w:val="255" w:hRule="atLeast"/>
        </w:trPr>
        <w:tc>
          <w:tcPr>
            <w:tcW w:w="2410" w:type="dxa"/>
            <w:tcBorders>
              <w:top w:val="nil"/>
              <w:left w:val="nil"/>
              <w:bottom w:val="nil"/>
              <w:right w:val="nil"/>
            </w:tcBorders>
            <w:noWrap/>
            <w:vAlign w:val="bottom"/>
          </w:tcPr>
          <w:p w14:paraId="53D63975">
            <w:pPr>
              <w:widowControl/>
              <w:spacing w:line="240" w:lineRule="auto"/>
              <w:jc w:val="left"/>
              <w:rPr>
                <w:rFonts w:ascii="Arial" w:hAnsi="Arial" w:eastAsia="宋体" w:cs="Arial"/>
                <w:color w:val="000000"/>
                <w:kern w:val="0"/>
                <w:sz w:val="20"/>
                <w:szCs w:val="20"/>
              </w:rPr>
            </w:pPr>
          </w:p>
        </w:tc>
        <w:tc>
          <w:tcPr>
            <w:tcW w:w="729" w:type="dxa"/>
            <w:gridSpan w:val="2"/>
            <w:tcBorders>
              <w:top w:val="nil"/>
              <w:left w:val="nil"/>
              <w:bottom w:val="nil"/>
              <w:right w:val="nil"/>
            </w:tcBorders>
            <w:noWrap/>
            <w:vAlign w:val="bottom"/>
          </w:tcPr>
          <w:p w14:paraId="416FE65E">
            <w:pPr>
              <w:widowControl/>
              <w:spacing w:line="240" w:lineRule="auto"/>
              <w:jc w:val="left"/>
              <w:rPr>
                <w:rFonts w:ascii="Arial" w:hAnsi="Arial" w:eastAsia="宋体" w:cs="Arial"/>
                <w:color w:val="000000"/>
                <w:kern w:val="0"/>
                <w:sz w:val="20"/>
                <w:szCs w:val="20"/>
              </w:rPr>
            </w:pPr>
          </w:p>
        </w:tc>
        <w:tc>
          <w:tcPr>
            <w:tcW w:w="689" w:type="dxa"/>
            <w:tcBorders>
              <w:top w:val="nil"/>
              <w:left w:val="nil"/>
              <w:bottom w:val="nil"/>
              <w:right w:val="nil"/>
            </w:tcBorders>
            <w:noWrap/>
            <w:vAlign w:val="bottom"/>
          </w:tcPr>
          <w:p w14:paraId="08956989">
            <w:pPr>
              <w:widowControl/>
              <w:spacing w:line="240" w:lineRule="auto"/>
              <w:jc w:val="left"/>
              <w:rPr>
                <w:rFonts w:ascii="Arial" w:hAnsi="Arial" w:eastAsia="宋体" w:cs="Arial"/>
                <w:color w:val="000000"/>
                <w:kern w:val="0"/>
                <w:sz w:val="20"/>
                <w:szCs w:val="20"/>
              </w:rPr>
            </w:pPr>
          </w:p>
        </w:tc>
        <w:tc>
          <w:tcPr>
            <w:tcW w:w="2551" w:type="dxa"/>
            <w:tcBorders>
              <w:top w:val="nil"/>
              <w:left w:val="nil"/>
              <w:bottom w:val="nil"/>
              <w:right w:val="nil"/>
            </w:tcBorders>
            <w:noWrap/>
            <w:vAlign w:val="bottom"/>
          </w:tcPr>
          <w:p w14:paraId="0A998B95">
            <w:pPr>
              <w:widowControl/>
              <w:spacing w:line="240" w:lineRule="auto"/>
              <w:jc w:val="left"/>
              <w:rPr>
                <w:rFonts w:ascii="Arial" w:hAnsi="Arial" w:eastAsia="宋体" w:cs="Arial"/>
                <w:color w:val="000000"/>
                <w:kern w:val="0"/>
                <w:sz w:val="20"/>
                <w:szCs w:val="20"/>
              </w:rPr>
            </w:pPr>
          </w:p>
        </w:tc>
        <w:tc>
          <w:tcPr>
            <w:tcW w:w="426" w:type="dxa"/>
            <w:tcBorders>
              <w:top w:val="nil"/>
              <w:left w:val="nil"/>
              <w:bottom w:val="nil"/>
              <w:right w:val="nil"/>
            </w:tcBorders>
            <w:noWrap/>
            <w:vAlign w:val="bottom"/>
          </w:tcPr>
          <w:p w14:paraId="661668B7">
            <w:pPr>
              <w:widowControl/>
              <w:spacing w:line="240" w:lineRule="auto"/>
              <w:jc w:val="left"/>
              <w:rPr>
                <w:rFonts w:ascii="Arial" w:hAnsi="Arial" w:eastAsia="宋体" w:cs="Arial"/>
                <w:color w:val="000000"/>
                <w:kern w:val="0"/>
                <w:sz w:val="20"/>
                <w:szCs w:val="20"/>
              </w:rPr>
            </w:pPr>
          </w:p>
        </w:tc>
        <w:tc>
          <w:tcPr>
            <w:tcW w:w="4110" w:type="dxa"/>
            <w:gridSpan w:val="4"/>
            <w:tcBorders>
              <w:top w:val="nil"/>
              <w:left w:val="nil"/>
              <w:bottom w:val="nil"/>
              <w:right w:val="nil"/>
            </w:tcBorders>
            <w:noWrap/>
            <w:vAlign w:val="bottom"/>
          </w:tcPr>
          <w:p w14:paraId="77FE23F3">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公开04表</w:t>
            </w:r>
          </w:p>
        </w:tc>
      </w:tr>
      <w:tr w14:paraId="4E1841F6">
        <w:tblPrEx>
          <w:tblCellMar>
            <w:top w:w="0" w:type="dxa"/>
            <w:left w:w="108" w:type="dxa"/>
            <w:bottom w:w="0" w:type="dxa"/>
            <w:right w:w="108" w:type="dxa"/>
          </w:tblCellMar>
        </w:tblPrEx>
        <w:trPr>
          <w:trHeight w:val="255" w:hRule="atLeast"/>
        </w:trPr>
        <w:tc>
          <w:tcPr>
            <w:tcW w:w="3139" w:type="dxa"/>
            <w:gridSpan w:val="3"/>
            <w:tcBorders>
              <w:top w:val="nil"/>
              <w:left w:val="nil"/>
              <w:bottom w:val="single" w:color="000000" w:sz="4" w:space="0"/>
              <w:right w:val="nil"/>
            </w:tcBorders>
            <w:noWrap/>
            <w:vAlign w:val="bottom"/>
          </w:tcPr>
          <w:p w14:paraId="60949857">
            <w:pPr>
              <w:widowControl/>
              <w:spacing w:line="240" w:lineRule="auto"/>
              <w:jc w:val="left"/>
              <w:rPr>
                <w:rFonts w:ascii="宋体" w:hAnsi="宋体" w:eastAsia="宋体" w:cs="Arial"/>
                <w:color w:val="000000"/>
                <w:kern w:val="0"/>
                <w:sz w:val="20"/>
                <w:szCs w:val="20"/>
              </w:rPr>
            </w:pPr>
          </w:p>
        </w:tc>
        <w:tc>
          <w:tcPr>
            <w:tcW w:w="689" w:type="dxa"/>
            <w:tcBorders>
              <w:top w:val="nil"/>
              <w:left w:val="nil"/>
              <w:bottom w:val="nil"/>
              <w:right w:val="nil"/>
            </w:tcBorders>
            <w:noWrap/>
            <w:vAlign w:val="bottom"/>
          </w:tcPr>
          <w:p w14:paraId="0339AD80">
            <w:pPr>
              <w:widowControl/>
              <w:spacing w:line="240" w:lineRule="auto"/>
              <w:jc w:val="left"/>
              <w:rPr>
                <w:rFonts w:ascii="Arial" w:hAnsi="Arial" w:eastAsia="宋体" w:cs="Arial"/>
                <w:color w:val="000000"/>
                <w:kern w:val="0"/>
                <w:sz w:val="20"/>
                <w:szCs w:val="20"/>
              </w:rPr>
            </w:pPr>
          </w:p>
        </w:tc>
        <w:tc>
          <w:tcPr>
            <w:tcW w:w="2551" w:type="dxa"/>
            <w:tcBorders>
              <w:top w:val="nil"/>
              <w:left w:val="nil"/>
              <w:bottom w:val="nil"/>
              <w:right w:val="nil"/>
            </w:tcBorders>
            <w:noWrap/>
            <w:vAlign w:val="bottom"/>
          </w:tcPr>
          <w:p w14:paraId="05EF667F">
            <w:pPr>
              <w:widowControl/>
              <w:spacing w:line="240" w:lineRule="auto"/>
              <w:ind w:firstLine="300" w:firstLineChars="150"/>
              <w:jc w:val="left"/>
              <w:rPr>
                <w:rFonts w:ascii="Arial" w:hAnsi="Arial" w:eastAsia="宋体" w:cs="Arial"/>
                <w:color w:val="000000"/>
                <w:kern w:val="0"/>
                <w:sz w:val="20"/>
                <w:szCs w:val="20"/>
              </w:rPr>
            </w:pPr>
            <w:r>
              <w:rPr>
                <w:rFonts w:ascii="宋体" w:hAnsi="宋体" w:eastAsia="宋体" w:cs="Arial"/>
                <w:color w:val="000000"/>
                <w:kern w:val="0"/>
                <w:sz w:val="20"/>
                <w:szCs w:val="20"/>
              </w:rPr>
              <w:t xml:space="preserve"> </w:t>
            </w:r>
          </w:p>
        </w:tc>
        <w:tc>
          <w:tcPr>
            <w:tcW w:w="426" w:type="dxa"/>
            <w:tcBorders>
              <w:top w:val="nil"/>
              <w:left w:val="nil"/>
              <w:bottom w:val="nil"/>
              <w:right w:val="nil"/>
            </w:tcBorders>
            <w:noWrap/>
            <w:vAlign w:val="bottom"/>
          </w:tcPr>
          <w:p w14:paraId="487DF1ED">
            <w:pPr>
              <w:widowControl/>
              <w:spacing w:line="240" w:lineRule="auto"/>
              <w:jc w:val="left"/>
              <w:rPr>
                <w:rFonts w:ascii="Arial" w:hAnsi="Arial" w:eastAsia="宋体" w:cs="Arial"/>
                <w:color w:val="000000"/>
                <w:kern w:val="0"/>
                <w:sz w:val="20"/>
                <w:szCs w:val="20"/>
              </w:rPr>
            </w:pPr>
          </w:p>
        </w:tc>
        <w:tc>
          <w:tcPr>
            <w:tcW w:w="4110" w:type="dxa"/>
            <w:gridSpan w:val="4"/>
            <w:tcBorders>
              <w:top w:val="nil"/>
              <w:left w:val="nil"/>
              <w:bottom w:val="single" w:color="000000" w:sz="4" w:space="0"/>
              <w:right w:val="nil"/>
            </w:tcBorders>
            <w:noWrap/>
            <w:vAlign w:val="bottom"/>
          </w:tcPr>
          <w:p w14:paraId="54158AF9">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4C89A8C5">
        <w:tblPrEx>
          <w:tblCellMar>
            <w:top w:w="0" w:type="dxa"/>
            <w:left w:w="108" w:type="dxa"/>
            <w:bottom w:w="0" w:type="dxa"/>
            <w:right w:w="108" w:type="dxa"/>
          </w:tblCellMar>
        </w:tblPrEx>
        <w:trPr>
          <w:trHeight w:val="308" w:hRule="atLeast"/>
        </w:trPr>
        <w:tc>
          <w:tcPr>
            <w:tcW w:w="3828" w:type="dxa"/>
            <w:gridSpan w:val="4"/>
            <w:tcBorders>
              <w:top w:val="single" w:color="000000" w:sz="4" w:space="0"/>
              <w:left w:val="single" w:color="000000" w:sz="4" w:space="0"/>
              <w:bottom w:val="single" w:color="000000" w:sz="4" w:space="0"/>
              <w:right w:val="single" w:color="000000" w:sz="4" w:space="0"/>
            </w:tcBorders>
            <w:noWrap/>
            <w:vAlign w:val="center"/>
          </w:tcPr>
          <w:p w14:paraId="5BCD0AE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收  入</w:t>
            </w:r>
          </w:p>
        </w:tc>
        <w:tc>
          <w:tcPr>
            <w:tcW w:w="7087" w:type="dxa"/>
            <w:gridSpan w:val="6"/>
            <w:tcBorders>
              <w:top w:val="single" w:color="000000" w:sz="4" w:space="0"/>
              <w:left w:val="nil"/>
              <w:bottom w:val="single" w:color="000000" w:sz="4" w:space="0"/>
              <w:right w:val="single" w:color="000000" w:sz="4" w:space="0"/>
            </w:tcBorders>
            <w:noWrap/>
            <w:vAlign w:val="center"/>
          </w:tcPr>
          <w:p w14:paraId="2858D20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支  出</w:t>
            </w:r>
          </w:p>
        </w:tc>
      </w:tr>
      <w:tr w14:paraId="337FF426">
        <w:tblPrEx>
          <w:tblCellMar>
            <w:top w:w="0" w:type="dxa"/>
            <w:left w:w="108" w:type="dxa"/>
            <w:bottom w:w="0" w:type="dxa"/>
            <w:right w:w="108" w:type="dxa"/>
          </w:tblCellMar>
        </w:tblPrEx>
        <w:trPr>
          <w:trHeight w:val="326" w:hRule="atLeast"/>
        </w:trPr>
        <w:tc>
          <w:tcPr>
            <w:tcW w:w="2410" w:type="dxa"/>
            <w:vMerge w:val="restart"/>
            <w:tcBorders>
              <w:top w:val="nil"/>
              <w:left w:val="single" w:color="000000" w:sz="4" w:space="0"/>
              <w:bottom w:val="single" w:color="000000" w:sz="4" w:space="0"/>
              <w:right w:val="single" w:color="000000" w:sz="4" w:space="0"/>
            </w:tcBorders>
            <w:noWrap w:val="0"/>
            <w:vAlign w:val="center"/>
          </w:tcPr>
          <w:p w14:paraId="65D7ECE5">
            <w:pPr>
              <w:widowControl/>
              <w:spacing w:line="240" w:lineRule="auto"/>
              <w:ind w:left="-391" w:leftChars="-163" w:firstLine="392" w:firstLineChars="245"/>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426" w:type="dxa"/>
            <w:vMerge w:val="restart"/>
            <w:tcBorders>
              <w:top w:val="nil"/>
              <w:left w:val="nil"/>
              <w:bottom w:val="single" w:color="000000" w:sz="4" w:space="0"/>
              <w:right w:val="single" w:color="000000" w:sz="4" w:space="0"/>
            </w:tcBorders>
            <w:noWrap w:val="0"/>
            <w:vAlign w:val="center"/>
          </w:tcPr>
          <w:p w14:paraId="1D3F629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行次</w:t>
            </w:r>
          </w:p>
        </w:tc>
        <w:tc>
          <w:tcPr>
            <w:tcW w:w="992" w:type="dxa"/>
            <w:gridSpan w:val="2"/>
            <w:vMerge w:val="restart"/>
            <w:tcBorders>
              <w:top w:val="nil"/>
              <w:left w:val="nil"/>
              <w:bottom w:val="single" w:color="000000" w:sz="4" w:space="0"/>
              <w:right w:val="single" w:color="000000" w:sz="4" w:space="0"/>
            </w:tcBorders>
            <w:noWrap w:val="0"/>
            <w:vAlign w:val="center"/>
          </w:tcPr>
          <w:p w14:paraId="0594560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金额</w:t>
            </w:r>
          </w:p>
        </w:tc>
        <w:tc>
          <w:tcPr>
            <w:tcW w:w="2551" w:type="dxa"/>
            <w:vMerge w:val="restart"/>
            <w:tcBorders>
              <w:top w:val="nil"/>
              <w:left w:val="nil"/>
              <w:bottom w:val="single" w:color="000000" w:sz="4" w:space="0"/>
              <w:right w:val="single" w:color="000000" w:sz="4" w:space="0"/>
            </w:tcBorders>
            <w:noWrap w:val="0"/>
            <w:vAlign w:val="center"/>
          </w:tcPr>
          <w:p w14:paraId="36B2D83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426" w:type="dxa"/>
            <w:vMerge w:val="restart"/>
            <w:tcBorders>
              <w:top w:val="nil"/>
              <w:left w:val="nil"/>
              <w:bottom w:val="single" w:color="000000" w:sz="4" w:space="0"/>
              <w:right w:val="single" w:color="000000" w:sz="4" w:space="0"/>
            </w:tcBorders>
            <w:noWrap w:val="0"/>
            <w:vAlign w:val="center"/>
          </w:tcPr>
          <w:p w14:paraId="1737F90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行次</w:t>
            </w:r>
          </w:p>
        </w:tc>
        <w:tc>
          <w:tcPr>
            <w:tcW w:w="1134" w:type="dxa"/>
            <w:vMerge w:val="restart"/>
            <w:tcBorders>
              <w:top w:val="nil"/>
              <w:left w:val="nil"/>
              <w:bottom w:val="single" w:color="000000" w:sz="4" w:space="0"/>
              <w:right w:val="single" w:color="000000" w:sz="4" w:space="0"/>
            </w:tcBorders>
            <w:noWrap/>
            <w:vAlign w:val="center"/>
          </w:tcPr>
          <w:p w14:paraId="3B449BF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992" w:type="dxa"/>
            <w:vMerge w:val="restart"/>
            <w:tcBorders>
              <w:top w:val="nil"/>
              <w:left w:val="nil"/>
              <w:bottom w:val="single" w:color="000000" w:sz="4" w:space="0"/>
              <w:right w:val="single" w:color="000000" w:sz="4" w:space="0"/>
            </w:tcBorders>
            <w:noWrap w:val="0"/>
            <w:vAlign w:val="center"/>
          </w:tcPr>
          <w:p w14:paraId="109B9F9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一般公共预算财政拨款</w:t>
            </w:r>
          </w:p>
        </w:tc>
        <w:tc>
          <w:tcPr>
            <w:tcW w:w="992" w:type="dxa"/>
            <w:vMerge w:val="restart"/>
            <w:tcBorders>
              <w:top w:val="nil"/>
              <w:left w:val="nil"/>
              <w:bottom w:val="single" w:color="000000" w:sz="4" w:space="0"/>
              <w:right w:val="single" w:color="auto" w:sz="4" w:space="0"/>
            </w:tcBorders>
            <w:noWrap w:val="0"/>
            <w:vAlign w:val="center"/>
          </w:tcPr>
          <w:p w14:paraId="4827F36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政府性基金预算财政拨款</w:t>
            </w:r>
          </w:p>
        </w:tc>
        <w:tc>
          <w:tcPr>
            <w:tcW w:w="992" w:type="dxa"/>
            <w:vMerge w:val="restart"/>
            <w:tcBorders>
              <w:top w:val="nil"/>
              <w:left w:val="single" w:color="auto" w:sz="4" w:space="0"/>
              <w:bottom w:val="single" w:color="000000" w:sz="4" w:space="0"/>
              <w:right w:val="single" w:color="000000" w:sz="4" w:space="0"/>
            </w:tcBorders>
            <w:noWrap w:val="0"/>
            <w:vAlign w:val="center"/>
          </w:tcPr>
          <w:p w14:paraId="74696E94">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国有资本经营预算</w:t>
            </w:r>
            <w:r>
              <w:rPr>
                <w:rFonts w:ascii="宋体" w:hAnsi="宋体" w:eastAsia="宋体" w:cs="Arial"/>
                <w:color w:val="000000"/>
                <w:kern w:val="0"/>
                <w:sz w:val="16"/>
                <w:szCs w:val="16"/>
              </w:rPr>
              <w:t>财政拨款</w:t>
            </w:r>
          </w:p>
        </w:tc>
      </w:tr>
      <w:tr w14:paraId="0EBDE490">
        <w:tblPrEx>
          <w:tblCellMar>
            <w:top w:w="0" w:type="dxa"/>
            <w:left w:w="108" w:type="dxa"/>
            <w:bottom w:w="0" w:type="dxa"/>
            <w:right w:w="108" w:type="dxa"/>
          </w:tblCellMar>
        </w:tblPrEx>
        <w:trPr>
          <w:trHeight w:val="425" w:hRule="atLeast"/>
        </w:trPr>
        <w:tc>
          <w:tcPr>
            <w:tcW w:w="2410" w:type="dxa"/>
            <w:vMerge w:val="continue"/>
            <w:tcBorders>
              <w:top w:val="nil"/>
              <w:left w:val="single" w:color="000000" w:sz="4" w:space="0"/>
              <w:bottom w:val="single" w:color="000000" w:sz="4" w:space="0"/>
              <w:right w:val="single" w:color="000000" w:sz="4" w:space="0"/>
            </w:tcBorders>
            <w:noWrap w:val="0"/>
            <w:vAlign w:val="center"/>
          </w:tcPr>
          <w:p w14:paraId="41B2E3DA">
            <w:pPr>
              <w:widowControl/>
              <w:spacing w:line="240" w:lineRule="auto"/>
              <w:jc w:val="left"/>
              <w:rPr>
                <w:rFonts w:ascii="宋体" w:hAnsi="宋体" w:eastAsia="宋体" w:cs="Arial"/>
                <w:color w:val="000000"/>
                <w:kern w:val="0"/>
                <w:sz w:val="16"/>
                <w:szCs w:val="16"/>
              </w:rPr>
            </w:pPr>
          </w:p>
        </w:tc>
        <w:tc>
          <w:tcPr>
            <w:tcW w:w="426" w:type="dxa"/>
            <w:vMerge w:val="continue"/>
            <w:tcBorders>
              <w:top w:val="nil"/>
              <w:left w:val="nil"/>
              <w:bottom w:val="single" w:color="000000" w:sz="4" w:space="0"/>
              <w:right w:val="single" w:color="000000" w:sz="4" w:space="0"/>
            </w:tcBorders>
            <w:noWrap w:val="0"/>
            <w:vAlign w:val="center"/>
          </w:tcPr>
          <w:p w14:paraId="6EC2BD73">
            <w:pPr>
              <w:widowControl/>
              <w:spacing w:line="240" w:lineRule="auto"/>
              <w:jc w:val="left"/>
              <w:rPr>
                <w:rFonts w:ascii="宋体" w:hAnsi="宋体" w:eastAsia="宋体" w:cs="Arial"/>
                <w:color w:val="000000"/>
                <w:kern w:val="0"/>
                <w:sz w:val="16"/>
                <w:szCs w:val="16"/>
              </w:rPr>
            </w:pPr>
          </w:p>
        </w:tc>
        <w:tc>
          <w:tcPr>
            <w:tcW w:w="992" w:type="dxa"/>
            <w:gridSpan w:val="2"/>
            <w:vMerge w:val="continue"/>
            <w:tcBorders>
              <w:top w:val="nil"/>
              <w:left w:val="nil"/>
              <w:bottom w:val="single" w:color="000000" w:sz="4" w:space="0"/>
              <w:right w:val="single" w:color="000000" w:sz="4" w:space="0"/>
            </w:tcBorders>
            <w:noWrap w:val="0"/>
            <w:vAlign w:val="center"/>
          </w:tcPr>
          <w:p w14:paraId="52FDE6A8">
            <w:pPr>
              <w:widowControl/>
              <w:spacing w:line="240" w:lineRule="auto"/>
              <w:jc w:val="left"/>
              <w:rPr>
                <w:rFonts w:ascii="宋体" w:hAnsi="宋体" w:eastAsia="宋体" w:cs="Arial"/>
                <w:color w:val="000000"/>
                <w:kern w:val="0"/>
                <w:sz w:val="16"/>
                <w:szCs w:val="16"/>
              </w:rPr>
            </w:pPr>
          </w:p>
        </w:tc>
        <w:tc>
          <w:tcPr>
            <w:tcW w:w="2551" w:type="dxa"/>
            <w:vMerge w:val="continue"/>
            <w:tcBorders>
              <w:top w:val="nil"/>
              <w:left w:val="nil"/>
              <w:bottom w:val="single" w:color="000000" w:sz="4" w:space="0"/>
              <w:right w:val="single" w:color="000000" w:sz="4" w:space="0"/>
            </w:tcBorders>
            <w:noWrap w:val="0"/>
            <w:vAlign w:val="center"/>
          </w:tcPr>
          <w:p w14:paraId="7FCD71B5">
            <w:pPr>
              <w:widowControl/>
              <w:spacing w:line="240" w:lineRule="auto"/>
              <w:jc w:val="left"/>
              <w:rPr>
                <w:rFonts w:ascii="宋体" w:hAnsi="宋体" w:eastAsia="宋体" w:cs="Arial"/>
                <w:color w:val="000000"/>
                <w:kern w:val="0"/>
                <w:sz w:val="16"/>
                <w:szCs w:val="16"/>
              </w:rPr>
            </w:pPr>
          </w:p>
        </w:tc>
        <w:tc>
          <w:tcPr>
            <w:tcW w:w="426" w:type="dxa"/>
            <w:vMerge w:val="continue"/>
            <w:tcBorders>
              <w:top w:val="nil"/>
              <w:left w:val="nil"/>
              <w:bottom w:val="single" w:color="000000" w:sz="4" w:space="0"/>
              <w:right w:val="single" w:color="000000" w:sz="4" w:space="0"/>
            </w:tcBorders>
            <w:noWrap w:val="0"/>
            <w:vAlign w:val="center"/>
          </w:tcPr>
          <w:p w14:paraId="023A704D">
            <w:pPr>
              <w:widowControl/>
              <w:spacing w:line="240" w:lineRule="auto"/>
              <w:jc w:val="left"/>
              <w:rPr>
                <w:rFonts w:ascii="宋体" w:hAnsi="宋体" w:eastAsia="宋体" w:cs="Arial"/>
                <w:color w:val="000000"/>
                <w:kern w:val="0"/>
                <w:sz w:val="16"/>
                <w:szCs w:val="16"/>
              </w:rPr>
            </w:pPr>
          </w:p>
        </w:tc>
        <w:tc>
          <w:tcPr>
            <w:tcW w:w="1134" w:type="dxa"/>
            <w:vMerge w:val="continue"/>
            <w:tcBorders>
              <w:top w:val="nil"/>
              <w:left w:val="nil"/>
              <w:bottom w:val="single" w:color="000000" w:sz="4" w:space="0"/>
              <w:right w:val="single" w:color="000000" w:sz="4" w:space="0"/>
            </w:tcBorders>
            <w:noWrap w:val="0"/>
            <w:vAlign w:val="center"/>
          </w:tcPr>
          <w:p w14:paraId="7F14B909">
            <w:pPr>
              <w:widowControl/>
              <w:spacing w:line="240" w:lineRule="auto"/>
              <w:jc w:val="left"/>
              <w:rPr>
                <w:rFonts w:ascii="宋体" w:hAnsi="宋体" w:eastAsia="宋体" w:cs="Arial"/>
                <w:color w:val="000000"/>
                <w:kern w:val="0"/>
                <w:sz w:val="16"/>
                <w:szCs w:val="16"/>
              </w:rPr>
            </w:pPr>
          </w:p>
        </w:tc>
        <w:tc>
          <w:tcPr>
            <w:tcW w:w="992" w:type="dxa"/>
            <w:vMerge w:val="continue"/>
            <w:tcBorders>
              <w:top w:val="nil"/>
              <w:left w:val="nil"/>
              <w:bottom w:val="single" w:color="000000" w:sz="4" w:space="0"/>
              <w:right w:val="single" w:color="000000" w:sz="4" w:space="0"/>
            </w:tcBorders>
            <w:noWrap w:val="0"/>
            <w:vAlign w:val="center"/>
          </w:tcPr>
          <w:p w14:paraId="42D2C91D">
            <w:pPr>
              <w:widowControl/>
              <w:spacing w:line="240" w:lineRule="auto"/>
              <w:jc w:val="left"/>
              <w:rPr>
                <w:rFonts w:ascii="宋体" w:hAnsi="宋体" w:eastAsia="宋体" w:cs="Arial"/>
                <w:color w:val="000000"/>
                <w:kern w:val="0"/>
                <w:sz w:val="16"/>
                <w:szCs w:val="16"/>
              </w:rPr>
            </w:pPr>
          </w:p>
        </w:tc>
        <w:tc>
          <w:tcPr>
            <w:tcW w:w="992" w:type="dxa"/>
            <w:vMerge w:val="continue"/>
            <w:tcBorders>
              <w:top w:val="nil"/>
              <w:left w:val="nil"/>
              <w:bottom w:val="single" w:color="000000" w:sz="4" w:space="0"/>
              <w:right w:val="single" w:color="auto" w:sz="4" w:space="0"/>
            </w:tcBorders>
            <w:noWrap w:val="0"/>
            <w:vAlign w:val="center"/>
          </w:tcPr>
          <w:p w14:paraId="7DC6EBC2">
            <w:pPr>
              <w:widowControl/>
              <w:spacing w:line="240" w:lineRule="auto"/>
              <w:jc w:val="left"/>
              <w:rPr>
                <w:rFonts w:ascii="宋体" w:hAnsi="宋体" w:eastAsia="宋体" w:cs="Arial"/>
                <w:color w:val="000000"/>
                <w:kern w:val="0"/>
                <w:sz w:val="16"/>
                <w:szCs w:val="16"/>
              </w:rPr>
            </w:pPr>
          </w:p>
        </w:tc>
        <w:tc>
          <w:tcPr>
            <w:tcW w:w="992" w:type="dxa"/>
            <w:vMerge w:val="continue"/>
            <w:tcBorders>
              <w:top w:val="nil"/>
              <w:left w:val="single" w:color="auto" w:sz="4" w:space="0"/>
              <w:bottom w:val="single" w:color="000000" w:sz="4" w:space="0"/>
              <w:right w:val="single" w:color="000000" w:sz="4" w:space="0"/>
            </w:tcBorders>
            <w:noWrap w:val="0"/>
            <w:vAlign w:val="center"/>
          </w:tcPr>
          <w:p w14:paraId="77180D45">
            <w:pPr>
              <w:widowControl/>
              <w:spacing w:line="240" w:lineRule="auto"/>
              <w:jc w:val="left"/>
              <w:rPr>
                <w:rFonts w:ascii="宋体" w:hAnsi="宋体" w:eastAsia="宋体" w:cs="Arial"/>
                <w:color w:val="000000"/>
                <w:kern w:val="0"/>
                <w:sz w:val="16"/>
                <w:szCs w:val="16"/>
              </w:rPr>
            </w:pPr>
          </w:p>
        </w:tc>
      </w:tr>
      <w:tr w14:paraId="33DC48C3">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21F1342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426" w:type="dxa"/>
            <w:tcBorders>
              <w:top w:val="nil"/>
              <w:left w:val="nil"/>
              <w:bottom w:val="single" w:color="000000" w:sz="4" w:space="0"/>
              <w:right w:val="single" w:color="000000" w:sz="4" w:space="0"/>
            </w:tcBorders>
            <w:noWrap/>
            <w:vAlign w:val="center"/>
          </w:tcPr>
          <w:p w14:paraId="2826036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gridSpan w:val="2"/>
            <w:tcBorders>
              <w:top w:val="nil"/>
              <w:left w:val="nil"/>
              <w:bottom w:val="single" w:color="000000" w:sz="4" w:space="0"/>
              <w:right w:val="single" w:color="000000" w:sz="4" w:space="0"/>
            </w:tcBorders>
            <w:noWrap/>
            <w:vAlign w:val="center"/>
          </w:tcPr>
          <w:p w14:paraId="715E73F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2551" w:type="dxa"/>
            <w:tcBorders>
              <w:top w:val="nil"/>
              <w:left w:val="nil"/>
              <w:bottom w:val="single" w:color="000000" w:sz="4" w:space="0"/>
              <w:right w:val="single" w:color="000000" w:sz="4" w:space="0"/>
            </w:tcBorders>
            <w:noWrap/>
            <w:vAlign w:val="center"/>
          </w:tcPr>
          <w:p w14:paraId="420F749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426" w:type="dxa"/>
            <w:tcBorders>
              <w:top w:val="nil"/>
              <w:left w:val="nil"/>
              <w:bottom w:val="single" w:color="000000" w:sz="4" w:space="0"/>
              <w:right w:val="single" w:color="000000" w:sz="4" w:space="0"/>
            </w:tcBorders>
            <w:noWrap/>
            <w:vAlign w:val="center"/>
          </w:tcPr>
          <w:p w14:paraId="6751A91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03884C1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992" w:type="dxa"/>
            <w:tcBorders>
              <w:top w:val="nil"/>
              <w:left w:val="nil"/>
              <w:bottom w:val="single" w:color="000000" w:sz="4" w:space="0"/>
              <w:right w:val="single" w:color="000000" w:sz="4" w:space="0"/>
            </w:tcBorders>
            <w:noWrap/>
            <w:vAlign w:val="center"/>
          </w:tcPr>
          <w:p w14:paraId="5ABA6CD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992" w:type="dxa"/>
            <w:tcBorders>
              <w:top w:val="nil"/>
              <w:left w:val="nil"/>
              <w:bottom w:val="single" w:color="000000" w:sz="4" w:space="0"/>
              <w:right w:val="single" w:color="auto" w:sz="4" w:space="0"/>
            </w:tcBorders>
            <w:noWrap/>
            <w:vAlign w:val="center"/>
          </w:tcPr>
          <w:p w14:paraId="3A343081">
            <w:pPr>
              <w:widowControl/>
              <w:spacing w:line="240" w:lineRule="auto"/>
              <w:jc w:val="center"/>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07EF68DC">
            <w:pPr>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r>
      <w:tr w14:paraId="53D28BF9">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119C949C">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一、一般公共预算财政拨款</w:t>
            </w:r>
          </w:p>
        </w:tc>
        <w:tc>
          <w:tcPr>
            <w:tcW w:w="426" w:type="dxa"/>
            <w:tcBorders>
              <w:top w:val="nil"/>
              <w:left w:val="nil"/>
              <w:bottom w:val="single" w:color="000000" w:sz="4" w:space="0"/>
              <w:right w:val="single" w:color="000000" w:sz="4" w:space="0"/>
            </w:tcBorders>
            <w:noWrap/>
            <w:vAlign w:val="center"/>
          </w:tcPr>
          <w:p w14:paraId="1043726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992" w:type="dxa"/>
            <w:gridSpan w:val="2"/>
            <w:tcBorders>
              <w:top w:val="nil"/>
              <w:left w:val="nil"/>
              <w:bottom w:val="single" w:color="000000" w:sz="4" w:space="0"/>
              <w:right w:val="single" w:color="000000" w:sz="4" w:space="0"/>
            </w:tcBorders>
            <w:noWrap/>
            <w:vAlign w:val="center"/>
          </w:tcPr>
          <w:p w14:paraId="2B20ABE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1431.18</w:t>
            </w: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614D9AFB">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一、一般公共服务支出</w:t>
            </w:r>
          </w:p>
        </w:tc>
        <w:tc>
          <w:tcPr>
            <w:tcW w:w="426" w:type="dxa"/>
            <w:tcBorders>
              <w:top w:val="nil"/>
              <w:left w:val="nil"/>
              <w:bottom w:val="single" w:color="000000" w:sz="4" w:space="0"/>
              <w:right w:val="single" w:color="000000" w:sz="4" w:space="0"/>
            </w:tcBorders>
            <w:noWrap/>
            <w:vAlign w:val="center"/>
          </w:tcPr>
          <w:p w14:paraId="0119E28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31</w:t>
            </w:r>
          </w:p>
        </w:tc>
        <w:tc>
          <w:tcPr>
            <w:tcW w:w="1134" w:type="dxa"/>
            <w:tcBorders>
              <w:top w:val="nil"/>
              <w:left w:val="nil"/>
              <w:bottom w:val="single" w:color="000000" w:sz="4" w:space="0"/>
              <w:right w:val="single" w:color="000000" w:sz="4" w:space="0"/>
            </w:tcBorders>
            <w:noWrap/>
            <w:vAlign w:val="center"/>
          </w:tcPr>
          <w:p w14:paraId="1570D51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821.35</w:t>
            </w:r>
          </w:p>
        </w:tc>
        <w:tc>
          <w:tcPr>
            <w:tcW w:w="992" w:type="dxa"/>
            <w:tcBorders>
              <w:top w:val="nil"/>
              <w:left w:val="nil"/>
              <w:bottom w:val="single" w:color="000000" w:sz="4" w:space="0"/>
              <w:right w:val="single" w:color="000000" w:sz="4" w:space="0"/>
            </w:tcBorders>
            <w:noWrap/>
            <w:vAlign w:val="center"/>
          </w:tcPr>
          <w:p w14:paraId="3DEC6BB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821.35</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0A0183AD">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4EA49C20">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159E131C">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46D9B1DA">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二、政府性基金预算财政拨款</w:t>
            </w:r>
          </w:p>
        </w:tc>
        <w:tc>
          <w:tcPr>
            <w:tcW w:w="426" w:type="dxa"/>
            <w:tcBorders>
              <w:top w:val="nil"/>
              <w:left w:val="nil"/>
              <w:bottom w:val="single" w:color="000000" w:sz="4" w:space="0"/>
              <w:right w:val="single" w:color="000000" w:sz="4" w:space="0"/>
            </w:tcBorders>
            <w:noWrap/>
            <w:vAlign w:val="center"/>
          </w:tcPr>
          <w:p w14:paraId="1CCD1D2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992" w:type="dxa"/>
            <w:gridSpan w:val="2"/>
            <w:tcBorders>
              <w:top w:val="nil"/>
              <w:left w:val="nil"/>
              <w:bottom w:val="single" w:color="000000" w:sz="4" w:space="0"/>
              <w:right w:val="single" w:color="000000" w:sz="4" w:space="0"/>
            </w:tcBorders>
            <w:noWrap/>
            <w:vAlign w:val="center"/>
          </w:tcPr>
          <w:p w14:paraId="37E49FC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7AAACEE8">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二、外交支出</w:t>
            </w:r>
          </w:p>
        </w:tc>
        <w:tc>
          <w:tcPr>
            <w:tcW w:w="426" w:type="dxa"/>
            <w:tcBorders>
              <w:top w:val="nil"/>
              <w:left w:val="nil"/>
              <w:bottom w:val="single" w:color="000000" w:sz="4" w:space="0"/>
              <w:right w:val="single" w:color="000000" w:sz="4" w:space="0"/>
            </w:tcBorders>
            <w:noWrap/>
            <w:vAlign w:val="center"/>
          </w:tcPr>
          <w:p w14:paraId="200D0E1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32</w:t>
            </w:r>
          </w:p>
        </w:tc>
        <w:tc>
          <w:tcPr>
            <w:tcW w:w="1134" w:type="dxa"/>
            <w:tcBorders>
              <w:top w:val="nil"/>
              <w:left w:val="nil"/>
              <w:bottom w:val="single" w:color="000000" w:sz="4" w:space="0"/>
              <w:right w:val="single" w:color="000000" w:sz="4" w:space="0"/>
            </w:tcBorders>
            <w:noWrap/>
            <w:vAlign w:val="center"/>
          </w:tcPr>
          <w:p w14:paraId="54C5B6B5">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4DEA270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3C41AC64">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129637EA">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525352F3">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0EE11D7C">
            <w:pPr>
              <w:widowControl/>
              <w:spacing w:line="240" w:lineRule="auto"/>
              <w:jc w:val="left"/>
              <w:rPr>
                <w:rFonts w:hint="eastAsia" w:ascii="宋体" w:hAnsi="宋体" w:eastAsia="宋体" w:cs="Arial"/>
                <w:color w:val="000000"/>
                <w:kern w:val="0"/>
                <w:sz w:val="15"/>
                <w:szCs w:val="15"/>
              </w:rPr>
            </w:pPr>
            <w:r>
              <w:rPr>
                <w:rFonts w:hint="eastAsia" w:ascii="宋体" w:hAnsi="宋体" w:eastAsia="宋体" w:cs="Arial"/>
                <w:color w:val="000000"/>
                <w:kern w:val="0"/>
                <w:sz w:val="15"/>
                <w:szCs w:val="15"/>
              </w:rPr>
              <w:t>三、</w:t>
            </w:r>
            <w:r>
              <w:rPr>
                <w:rFonts w:ascii="宋体" w:hAnsi="宋体" w:eastAsia="宋体" w:cs="Arial"/>
                <w:color w:val="000000"/>
                <w:kern w:val="0"/>
                <w:sz w:val="15"/>
                <w:szCs w:val="15"/>
              </w:rPr>
              <w:t>国有资本经营预算财政拨款</w:t>
            </w:r>
          </w:p>
        </w:tc>
        <w:tc>
          <w:tcPr>
            <w:tcW w:w="426" w:type="dxa"/>
            <w:tcBorders>
              <w:top w:val="nil"/>
              <w:left w:val="nil"/>
              <w:bottom w:val="single" w:color="000000" w:sz="4" w:space="0"/>
              <w:right w:val="single" w:color="000000" w:sz="4" w:space="0"/>
            </w:tcBorders>
            <w:noWrap/>
            <w:vAlign w:val="center"/>
          </w:tcPr>
          <w:p w14:paraId="1CE9F6C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992" w:type="dxa"/>
            <w:gridSpan w:val="2"/>
            <w:tcBorders>
              <w:top w:val="nil"/>
              <w:left w:val="nil"/>
              <w:bottom w:val="single" w:color="000000" w:sz="4" w:space="0"/>
              <w:right w:val="single" w:color="000000" w:sz="4" w:space="0"/>
            </w:tcBorders>
            <w:noWrap/>
            <w:vAlign w:val="center"/>
          </w:tcPr>
          <w:p w14:paraId="5888985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737439C4">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三、国防支出</w:t>
            </w:r>
          </w:p>
        </w:tc>
        <w:tc>
          <w:tcPr>
            <w:tcW w:w="426" w:type="dxa"/>
            <w:tcBorders>
              <w:top w:val="nil"/>
              <w:left w:val="nil"/>
              <w:bottom w:val="single" w:color="000000" w:sz="4" w:space="0"/>
              <w:right w:val="single" w:color="000000" w:sz="4" w:space="0"/>
            </w:tcBorders>
            <w:noWrap/>
            <w:vAlign w:val="center"/>
          </w:tcPr>
          <w:p w14:paraId="1467B9F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33</w:t>
            </w:r>
          </w:p>
        </w:tc>
        <w:tc>
          <w:tcPr>
            <w:tcW w:w="1134" w:type="dxa"/>
            <w:tcBorders>
              <w:top w:val="nil"/>
              <w:left w:val="nil"/>
              <w:bottom w:val="single" w:color="000000" w:sz="4" w:space="0"/>
              <w:right w:val="single" w:color="000000" w:sz="4" w:space="0"/>
            </w:tcBorders>
            <w:noWrap/>
            <w:vAlign w:val="center"/>
          </w:tcPr>
          <w:p w14:paraId="3CC186F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992" w:type="dxa"/>
            <w:tcBorders>
              <w:top w:val="nil"/>
              <w:left w:val="nil"/>
              <w:bottom w:val="single" w:color="000000" w:sz="4" w:space="0"/>
              <w:right w:val="single" w:color="000000" w:sz="4" w:space="0"/>
            </w:tcBorders>
            <w:noWrap/>
            <w:vAlign w:val="center"/>
          </w:tcPr>
          <w:p w14:paraId="3EF541F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5.00</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5E0E2323">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3B31690E">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1BA323F">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1A07C7DE">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3040BE6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992" w:type="dxa"/>
            <w:gridSpan w:val="2"/>
            <w:tcBorders>
              <w:top w:val="nil"/>
              <w:left w:val="nil"/>
              <w:bottom w:val="single" w:color="000000" w:sz="4" w:space="0"/>
              <w:right w:val="single" w:color="000000" w:sz="4" w:space="0"/>
            </w:tcBorders>
            <w:noWrap/>
            <w:vAlign w:val="center"/>
          </w:tcPr>
          <w:p w14:paraId="52D6D36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53D0304E">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四、公共安全支出</w:t>
            </w:r>
          </w:p>
        </w:tc>
        <w:tc>
          <w:tcPr>
            <w:tcW w:w="426" w:type="dxa"/>
            <w:tcBorders>
              <w:top w:val="nil"/>
              <w:left w:val="nil"/>
              <w:bottom w:val="single" w:color="000000" w:sz="4" w:space="0"/>
              <w:right w:val="single" w:color="000000" w:sz="4" w:space="0"/>
            </w:tcBorders>
            <w:noWrap/>
            <w:vAlign w:val="center"/>
          </w:tcPr>
          <w:p w14:paraId="661D7EF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34</w:t>
            </w:r>
          </w:p>
        </w:tc>
        <w:tc>
          <w:tcPr>
            <w:tcW w:w="1134" w:type="dxa"/>
            <w:tcBorders>
              <w:top w:val="nil"/>
              <w:left w:val="nil"/>
              <w:bottom w:val="single" w:color="000000" w:sz="4" w:space="0"/>
              <w:right w:val="single" w:color="000000" w:sz="4" w:space="0"/>
            </w:tcBorders>
            <w:noWrap/>
            <w:vAlign w:val="center"/>
          </w:tcPr>
          <w:p w14:paraId="57337EE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9.75</w:t>
            </w:r>
          </w:p>
        </w:tc>
        <w:tc>
          <w:tcPr>
            <w:tcW w:w="992" w:type="dxa"/>
            <w:tcBorders>
              <w:top w:val="nil"/>
              <w:left w:val="nil"/>
              <w:bottom w:val="single" w:color="000000" w:sz="4" w:space="0"/>
              <w:right w:val="single" w:color="000000" w:sz="4" w:space="0"/>
            </w:tcBorders>
            <w:noWrap/>
            <w:vAlign w:val="center"/>
          </w:tcPr>
          <w:p w14:paraId="62FB73C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9.75</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3C7AB40B">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385091B3">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50B6CFA8">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3EA0131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44F56D2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992" w:type="dxa"/>
            <w:gridSpan w:val="2"/>
            <w:tcBorders>
              <w:top w:val="nil"/>
              <w:left w:val="nil"/>
              <w:bottom w:val="single" w:color="000000" w:sz="4" w:space="0"/>
              <w:right w:val="single" w:color="000000" w:sz="4" w:space="0"/>
            </w:tcBorders>
            <w:noWrap/>
            <w:vAlign w:val="center"/>
          </w:tcPr>
          <w:p w14:paraId="06A93AC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0E86EBFA">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五、教育支出</w:t>
            </w:r>
          </w:p>
        </w:tc>
        <w:tc>
          <w:tcPr>
            <w:tcW w:w="426" w:type="dxa"/>
            <w:tcBorders>
              <w:top w:val="nil"/>
              <w:left w:val="nil"/>
              <w:bottom w:val="single" w:color="000000" w:sz="4" w:space="0"/>
              <w:right w:val="single" w:color="000000" w:sz="4" w:space="0"/>
            </w:tcBorders>
            <w:noWrap/>
            <w:vAlign w:val="center"/>
          </w:tcPr>
          <w:p w14:paraId="245016C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35</w:t>
            </w:r>
          </w:p>
        </w:tc>
        <w:tc>
          <w:tcPr>
            <w:tcW w:w="1134" w:type="dxa"/>
            <w:tcBorders>
              <w:top w:val="nil"/>
              <w:left w:val="nil"/>
              <w:bottom w:val="single" w:color="000000" w:sz="4" w:space="0"/>
              <w:right w:val="single" w:color="000000" w:sz="4" w:space="0"/>
            </w:tcBorders>
            <w:noWrap/>
            <w:vAlign w:val="center"/>
          </w:tcPr>
          <w:p w14:paraId="066FA59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4.32</w:t>
            </w:r>
          </w:p>
        </w:tc>
        <w:tc>
          <w:tcPr>
            <w:tcW w:w="992" w:type="dxa"/>
            <w:tcBorders>
              <w:top w:val="nil"/>
              <w:left w:val="nil"/>
              <w:bottom w:val="single" w:color="000000" w:sz="4" w:space="0"/>
              <w:right w:val="single" w:color="000000" w:sz="4" w:space="0"/>
            </w:tcBorders>
            <w:noWrap/>
            <w:vAlign w:val="center"/>
          </w:tcPr>
          <w:p w14:paraId="5966652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4.32</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43951A76">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5B0E3C05">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53595E2F">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060AB21C">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5483D47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c>
          <w:tcPr>
            <w:tcW w:w="992" w:type="dxa"/>
            <w:gridSpan w:val="2"/>
            <w:tcBorders>
              <w:top w:val="nil"/>
              <w:left w:val="nil"/>
              <w:bottom w:val="single" w:color="000000" w:sz="4" w:space="0"/>
              <w:right w:val="single" w:color="000000" w:sz="4" w:space="0"/>
            </w:tcBorders>
            <w:noWrap/>
            <w:vAlign w:val="center"/>
          </w:tcPr>
          <w:p w14:paraId="3DD8529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0A4A8CE2">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六、科学技术支出</w:t>
            </w:r>
          </w:p>
        </w:tc>
        <w:tc>
          <w:tcPr>
            <w:tcW w:w="426" w:type="dxa"/>
            <w:tcBorders>
              <w:top w:val="nil"/>
              <w:left w:val="nil"/>
              <w:bottom w:val="single" w:color="000000" w:sz="4" w:space="0"/>
              <w:right w:val="single" w:color="000000" w:sz="4" w:space="0"/>
            </w:tcBorders>
            <w:noWrap/>
            <w:vAlign w:val="center"/>
          </w:tcPr>
          <w:p w14:paraId="0DE77CF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36</w:t>
            </w:r>
          </w:p>
        </w:tc>
        <w:tc>
          <w:tcPr>
            <w:tcW w:w="1134" w:type="dxa"/>
            <w:tcBorders>
              <w:top w:val="nil"/>
              <w:left w:val="nil"/>
              <w:bottom w:val="single" w:color="000000" w:sz="4" w:space="0"/>
              <w:right w:val="single" w:color="000000" w:sz="4" w:space="0"/>
            </w:tcBorders>
            <w:noWrap/>
            <w:vAlign w:val="center"/>
          </w:tcPr>
          <w:p w14:paraId="4378AF21">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992" w:type="dxa"/>
            <w:tcBorders>
              <w:top w:val="nil"/>
              <w:left w:val="nil"/>
              <w:bottom w:val="single" w:color="000000" w:sz="4" w:space="0"/>
              <w:right w:val="single" w:color="000000" w:sz="4" w:space="0"/>
            </w:tcBorders>
            <w:noWrap/>
            <w:vAlign w:val="center"/>
          </w:tcPr>
          <w:p w14:paraId="6057658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2.00</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2C8720DF">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448CE9CC">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0486A949">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5DA1D03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5A91781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7</w:t>
            </w:r>
          </w:p>
        </w:tc>
        <w:tc>
          <w:tcPr>
            <w:tcW w:w="992" w:type="dxa"/>
            <w:gridSpan w:val="2"/>
            <w:tcBorders>
              <w:top w:val="nil"/>
              <w:left w:val="nil"/>
              <w:bottom w:val="single" w:color="000000" w:sz="4" w:space="0"/>
              <w:right w:val="single" w:color="000000" w:sz="4" w:space="0"/>
            </w:tcBorders>
            <w:noWrap/>
            <w:vAlign w:val="center"/>
          </w:tcPr>
          <w:p w14:paraId="52FAF73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487CCAC7">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七、文化旅游体育</w:t>
            </w:r>
            <w:r>
              <w:rPr>
                <w:rFonts w:ascii="宋体" w:hAnsi="宋体" w:eastAsia="宋体" w:cs="Arial"/>
                <w:color w:val="000000"/>
                <w:kern w:val="0"/>
                <w:sz w:val="16"/>
                <w:szCs w:val="16"/>
              </w:rPr>
              <w:t>与传媒支出</w:t>
            </w:r>
          </w:p>
        </w:tc>
        <w:tc>
          <w:tcPr>
            <w:tcW w:w="426" w:type="dxa"/>
            <w:tcBorders>
              <w:top w:val="nil"/>
              <w:left w:val="nil"/>
              <w:bottom w:val="single" w:color="000000" w:sz="4" w:space="0"/>
              <w:right w:val="single" w:color="000000" w:sz="4" w:space="0"/>
            </w:tcBorders>
            <w:noWrap/>
            <w:vAlign w:val="center"/>
          </w:tcPr>
          <w:p w14:paraId="4542E8F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37</w:t>
            </w:r>
          </w:p>
        </w:tc>
        <w:tc>
          <w:tcPr>
            <w:tcW w:w="1134" w:type="dxa"/>
            <w:tcBorders>
              <w:top w:val="nil"/>
              <w:left w:val="nil"/>
              <w:bottom w:val="single" w:color="000000" w:sz="4" w:space="0"/>
              <w:right w:val="single" w:color="000000" w:sz="4" w:space="0"/>
            </w:tcBorders>
            <w:noWrap/>
            <w:vAlign w:val="center"/>
          </w:tcPr>
          <w:p w14:paraId="12C4F2D3">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4A901E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6DFFFD80">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337612E2">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3CA0007E">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0DA948D4">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3E4B176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8</w:t>
            </w:r>
          </w:p>
        </w:tc>
        <w:tc>
          <w:tcPr>
            <w:tcW w:w="992" w:type="dxa"/>
            <w:gridSpan w:val="2"/>
            <w:tcBorders>
              <w:top w:val="nil"/>
              <w:left w:val="nil"/>
              <w:bottom w:val="single" w:color="000000" w:sz="4" w:space="0"/>
              <w:right w:val="single" w:color="000000" w:sz="4" w:space="0"/>
            </w:tcBorders>
            <w:noWrap/>
            <w:vAlign w:val="center"/>
          </w:tcPr>
          <w:p w14:paraId="4435696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43BD6C46">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八、社会保障和就业支出</w:t>
            </w:r>
          </w:p>
        </w:tc>
        <w:tc>
          <w:tcPr>
            <w:tcW w:w="426" w:type="dxa"/>
            <w:tcBorders>
              <w:top w:val="nil"/>
              <w:left w:val="nil"/>
              <w:bottom w:val="single" w:color="000000" w:sz="4" w:space="0"/>
              <w:right w:val="single" w:color="000000" w:sz="4" w:space="0"/>
            </w:tcBorders>
            <w:noWrap/>
            <w:vAlign w:val="center"/>
          </w:tcPr>
          <w:p w14:paraId="1E21B6E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38</w:t>
            </w:r>
          </w:p>
        </w:tc>
        <w:tc>
          <w:tcPr>
            <w:tcW w:w="1134" w:type="dxa"/>
            <w:tcBorders>
              <w:top w:val="nil"/>
              <w:left w:val="nil"/>
              <w:bottom w:val="single" w:color="000000" w:sz="4" w:space="0"/>
              <w:right w:val="single" w:color="000000" w:sz="4" w:space="0"/>
            </w:tcBorders>
            <w:noWrap/>
            <w:vAlign w:val="center"/>
          </w:tcPr>
          <w:p w14:paraId="3AA42DB1">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513.52</w:t>
            </w:r>
          </w:p>
        </w:tc>
        <w:tc>
          <w:tcPr>
            <w:tcW w:w="992" w:type="dxa"/>
            <w:tcBorders>
              <w:top w:val="nil"/>
              <w:left w:val="nil"/>
              <w:bottom w:val="single" w:color="000000" w:sz="4" w:space="0"/>
              <w:right w:val="single" w:color="000000" w:sz="4" w:space="0"/>
            </w:tcBorders>
            <w:noWrap/>
            <w:vAlign w:val="center"/>
          </w:tcPr>
          <w:p w14:paraId="59B2B2A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513.52</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073D888B">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4CF3F6FB">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5D4D7A79">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5951415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044CF36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9</w:t>
            </w:r>
          </w:p>
        </w:tc>
        <w:tc>
          <w:tcPr>
            <w:tcW w:w="992" w:type="dxa"/>
            <w:gridSpan w:val="2"/>
            <w:tcBorders>
              <w:top w:val="nil"/>
              <w:left w:val="nil"/>
              <w:bottom w:val="single" w:color="000000" w:sz="4" w:space="0"/>
              <w:right w:val="single" w:color="000000" w:sz="4" w:space="0"/>
            </w:tcBorders>
            <w:noWrap/>
            <w:vAlign w:val="center"/>
          </w:tcPr>
          <w:p w14:paraId="6586C97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48710D1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九、卫生健康支出</w:t>
            </w:r>
          </w:p>
        </w:tc>
        <w:tc>
          <w:tcPr>
            <w:tcW w:w="426" w:type="dxa"/>
            <w:tcBorders>
              <w:top w:val="nil"/>
              <w:left w:val="nil"/>
              <w:bottom w:val="single" w:color="000000" w:sz="4" w:space="0"/>
              <w:right w:val="single" w:color="000000" w:sz="4" w:space="0"/>
            </w:tcBorders>
            <w:noWrap/>
            <w:vAlign w:val="center"/>
          </w:tcPr>
          <w:p w14:paraId="26C069C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39</w:t>
            </w:r>
          </w:p>
        </w:tc>
        <w:tc>
          <w:tcPr>
            <w:tcW w:w="1134" w:type="dxa"/>
            <w:tcBorders>
              <w:top w:val="nil"/>
              <w:left w:val="nil"/>
              <w:bottom w:val="single" w:color="000000" w:sz="4" w:space="0"/>
              <w:right w:val="single" w:color="000000" w:sz="4" w:space="0"/>
            </w:tcBorders>
            <w:noWrap/>
            <w:vAlign w:val="center"/>
          </w:tcPr>
          <w:p w14:paraId="54D6A4E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52.04</w:t>
            </w:r>
          </w:p>
        </w:tc>
        <w:tc>
          <w:tcPr>
            <w:tcW w:w="992" w:type="dxa"/>
            <w:tcBorders>
              <w:top w:val="nil"/>
              <w:left w:val="nil"/>
              <w:bottom w:val="single" w:color="000000" w:sz="4" w:space="0"/>
              <w:right w:val="single" w:color="000000" w:sz="4" w:space="0"/>
            </w:tcBorders>
            <w:noWrap/>
            <w:vAlign w:val="center"/>
          </w:tcPr>
          <w:p w14:paraId="51325E9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52.04</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36C5A09C">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701B3B9D">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7579BC13">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142C2183">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1F86753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10</w:t>
            </w:r>
          </w:p>
        </w:tc>
        <w:tc>
          <w:tcPr>
            <w:tcW w:w="992" w:type="dxa"/>
            <w:gridSpan w:val="2"/>
            <w:tcBorders>
              <w:top w:val="nil"/>
              <w:left w:val="nil"/>
              <w:bottom w:val="single" w:color="000000" w:sz="4" w:space="0"/>
              <w:right w:val="single" w:color="000000" w:sz="4" w:space="0"/>
            </w:tcBorders>
            <w:noWrap/>
            <w:vAlign w:val="center"/>
          </w:tcPr>
          <w:p w14:paraId="08CC0B6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1E420AEA">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十、节能环保支出</w:t>
            </w:r>
          </w:p>
        </w:tc>
        <w:tc>
          <w:tcPr>
            <w:tcW w:w="426" w:type="dxa"/>
            <w:tcBorders>
              <w:top w:val="nil"/>
              <w:left w:val="nil"/>
              <w:bottom w:val="single" w:color="000000" w:sz="4" w:space="0"/>
              <w:right w:val="single" w:color="000000" w:sz="4" w:space="0"/>
            </w:tcBorders>
            <w:noWrap/>
            <w:vAlign w:val="center"/>
          </w:tcPr>
          <w:p w14:paraId="4D6B36E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40</w:t>
            </w:r>
          </w:p>
        </w:tc>
        <w:tc>
          <w:tcPr>
            <w:tcW w:w="1134" w:type="dxa"/>
            <w:tcBorders>
              <w:top w:val="nil"/>
              <w:left w:val="nil"/>
              <w:bottom w:val="single" w:color="000000" w:sz="4" w:space="0"/>
              <w:right w:val="single" w:color="000000" w:sz="4" w:space="0"/>
            </w:tcBorders>
            <w:noWrap/>
            <w:vAlign w:val="center"/>
          </w:tcPr>
          <w:p w14:paraId="7F38CADE">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1.00</w:t>
            </w:r>
          </w:p>
        </w:tc>
        <w:tc>
          <w:tcPr>
            <w:tcW w:w="992" w:type="dxa"/>
            <w:tcBorders>
              <w:top w:val="nil"/>
              <w:left w:val="nil"/>
              <w:bottom w:val="single" w:color="000000" w:sz="4" w:space="0"/>
              <w:right w:val="single" w:color="000000" w:sz="4" w:space="0"/>
            </w:tcBorders>
            <w:noWrap/>
            <w:vAlign w:val="center"/>
          </w:tcPr>
          <w:p w14:paraId="31D8431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1.00</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6161C694">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6BC613CD">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07F53DF1">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10CFD3B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7402056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11</w:t>
            </w:r>
          </w:p>
        </w:tc>
        <w:tc>
          <w:tcPr>
            <w:tcW w:w="992" w:type="dxa"/>
            <w:gridSpan w:val="2"/>
            <w:tcBorders>
              <w:top w:val="nil"/>
              <w:left w:val="nil"/>
              <w:bottom w:val="single" w:color="000000" w:sz="4" w:space="0"/>
              <w:right w:val="single" w:color="000000" w:sz="4" w:space="0"/>
            </w:tcBorders>
            <w:noWrap/>
            <w:vAlign w:val="center"/>
          </w:tcPr>
          <w:p w14:paraId="0F7C980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1ABFA45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十一、城乡社区支出</w:t>
            </w:r>
          </w:p>
        </w:tc>
        <w:tc>
          <w:tcPr>
            <w:tcW w:w="426" w:type="dxa"/>
            <w:tcBorders>
              <w:top w:val="nil"/>
              <w:left w:val="nil"/>
              <w:bottom w:val="single" w:color="000000" w:sz="4" w:space="0"/>
              <w:right w:val="single" w:color="000000" w:sz="4" w:space="0"/>
            </w:tcBorders>
            <w:noWrap/>
            <w:vAlign w:val="center"/>
          </w:tcPr>
          <w:p w14:paraId="5171DB3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41</w:t>
            </w:r>
          </w:p>
        </w:tc>
        <w:tc>
          <w:tcPr>
            <w:tcW w:w="1134" w:type="dxa"/>
            <w:tcBorders>
              <w:top w:val="nil"/>
              <w:left w:val="nil"/>
              <w:bottom w:val="single" w:color="000000" w:sz="4" w:space="0"/>
              <w:right w:val="single" w:color="000000" w:sz="4" w:space="0"/>
            </w:tcBorders>
            <w:noWrap/>
            <w:vAlign w:val="center"/>
          </w:tcPr>
          <w:p w14:paraId="2A0E7F2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1.57</w:t>
            </w:r>
          </w:p>
        </w:tc>
        <w:tc>
          <w:tcPr>
            <w:tcW w:w="992" w:type="dxa"/>
            <w:tcBorders>
              <w:top w:val="nil"/>
              <w:left w:val="nil"/>
              <w:bottom w:val="single" w:color="000000" w:sz="4" w:space="0"/>
              <w:right w:val="single" w:color="000000" w:sz="4" w:space="0"/>
            </w:tcBorders>
            <w:noWrap/>
            <w:vAlign w:val="center"/>
          </w:tcPr>
          <w:p w14:paraId="02C2193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1.57</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4CE25C5A">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482F5168">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72B40709">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46FCD4A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0A91048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12</w:t>
            </w:r>
          </w:p>
        </w:tc>
        <w:tc>
          <w:tcPr>
            <w:tcW w:w="992" w:type="dxa"/>
            <w:gridSpan w:val="2"/>
            <w:tcBorders>
              <w:top w:val="nil"/>
              <w:left w:val="nil"/>
              <w:bottom w:val="single" w:color="000000" w:sz="4" w:space="0"/>
              <w:right w:val="single" w:color="000000" w:sz="4" w:space="0"/>
            </w:tcBorders>
            <w:noWrap/>
            <w:vAlign w:val="center"/>
          </w:tcPr>
          <w:p w14:paraId="3AAFD29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65B9BF1A">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十二、农林水支出</w:t>
            </w:r>
          </w:p>
        </w:tc>
        <w:tc>
          <w:tcPr>
            <w:tcW w:w="426" w:type="dxa"/>
            <w:tcBorders>
              <w:top w:val="nil"/>
              <w:left w:val="nil"/>
              <w:bottom w:val="single" w:color="000000" w:sz="4" w:space="0"/>
              <w:right w:val="single" w:color="000000" w:sz="4" w:space="0"/>
            </w:tcBorders>
            <w:noWrap/>
            <w:vAlign w:val="center"/>
          </w:tcPr>
          <w:p w14:paraId="3FCFDCC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42</w:t>
            </w:r>
          </w:p>
        </w:tc>
        <w:tc>
          <w:tcPr>
            <w:tcW w:w="1134" w:type="dxa"/>
            <w:tcBorders>
              <w:top w:val="nil"/>
              <w:left w:val="nil"/>
              <w:bottom w:val="single" w:color="000000" w:sz="4" w:space="0"/>
              <w:right w:val="single" w:color="000000" w:sz="4" w:space="0"/>
            </w:tcBorders>
            <w:noWrap/>
            <w:vAlign w:val="center"/>
          </w:tcPr>
          <w:p w14:paraId="7FDFAD9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1.60</w:t>
            </w:r>
          </w:p>
        </w:tc>
        <w:tc>
          <w:tcPr>
            <w:tcW w:w="992" w:type="dxa"/>
            <w:tcBorders>
              <w:top w:val="nil"/>
              <w:left w:val="nil"/>
              <w:bottom w:val="single" w:color="000000" w:sz="4" w:space="0"/>
              <w:right w:val="single" w:color="000000" w:sz="4" w:space="0"/>
            </w:tcBorders>
            <w:noWrap/>
            <w:vAlign w:val="center"/>
          </w:tcPr>
          <w:p w14:paraId="680DA50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1.60</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725DE2A5">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48053822">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7C2F31A2">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395857F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073004B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13</w:t>
            </w:r>
          </w:p>
        </w:tc>
        <w:tc>
          <w:tcPr>
            <w:tcW w:w="992" w:type="dxa"/>
            <w:gridSpan w:val="2"/>
            <w:tcBorders>
              <w:top w:val="nil"/>
              <w:left w:val="nil"/>
              <w:bottom w:val="single" w:color="000000" w:sz="4" w:space="0"/>
              <w:right w:val="single" w:color="000000" w:sz="4" w:space="0"/>
            </w:tcBorders>
            <w:noWrap/>
            <w:vAlign w:val="center"/>
          </w:tcPr>
          <w:p w14:paraId="3582BED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09A0F73E">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十三、交通运输支出</w:t>
            </w:r>
          </w:p>
        </w:tc>
        <w:tc>
          <w:tcPr>
            <w:tcW w:w="426" w:type="dxa"/>
            <w:tcBorders>
              <w:top w:val="nil"/>
              <w:left w:val="nil"/>
              <w:bottom w:val="single" w:color="000000" w:sz="4" w:space="0"/>
              <w:right w:val="single" w:color="000000" w:sz="4" w:space="0"/>
            </w:tcBorders>
            <w:noWrap/>
            <w:vAlign w:val="center"/>
          </w:tcPr>
          <w:p w14:paraId="41EED2B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43</w:t>
            </w:r>
          </w:p>
        </w:tc>
        <w:tc>
          <w:tcPr>
            <w:tcW w:w="1134" w:type="dxa"/>
            <w:tcBorders>
              <w:top w:val="nil"/>
              <w:left w:val="nil"/>
              <w:bottom w:val="single" w:color="000000" w:sz="4" w:space="0"/>
              <w:right w:val="single" w:color="000000" w:sz="4" w:space="0"/>
            </w:tcBorders>
            <w:noWrap/>
            <w:vAlign w:val="center"/>
          </w:tcPr>
          <w:p w14:paraId="78205A25">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4FCB52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109E1B74">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078576F2">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5DC8F02C">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67C0B9A3">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407E304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14</w:t>
            </w:r>
          </w:p>
        </w:tc>
        <w:tc>
          <w:tcPr>
            <w:tcW w:w="992" w:type="dxa"/>
            <w:gridSpan w:val="2"/>
            <w:tcBorders>
              <w:top w:val="nil"/>
              <w:left w:val="nil"/>
              <w:bottom w:val="single" w:color="000000" w:sz="4" w:space="0"/>
              <w:right w:val="single" w:color="000000" w:sz="4" w:space="0"/>
            </w:tcBorders>
            <w:noWrap/>
            <w:vAlign w:val="center"/>
          </w:tcPr>
          <w:p w14:paraId="31BCC02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7FEE233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十四、资源勘探信息等支出</w:t>
            </w:r>
          </w:p>
        </w:tc>
        <w:tc>
          <w:tcPr>
            <w:tcW w:w="426" w:type="dxa"/>
            <w:tcBorders>
              <w:top w:val="nil"/>
              <w:left w:val="nil"/>
              <w:bottom w:val="single" w:color="000000" w:sz="4" w:space="0"/>
              <w:right w:val="single" w:color="000000" w:sz="4" w:space="0"/>
            </w:tcBorders>
            <w:noWrap/>
            <w:vAlign w:val="center"/>
          </w:tcPr>
          <w:p w14:paraId="4F822A9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44</w:t>
            </w:r>
          </w:p>
        </w:tc>
        <w:tc>
          <w:tcPr>
            <w:tcW w:w="1134" w:type="dxa"/>
            <w:tcBorders>
              <w:top w:val="nil"/>
              <w:left w:val="nil"/>
              <w:bottom w:val="single" w:color="000000" w:sz="4" w:space="0"/>
              <w:right w:val="single" w:color="000000" w:sz="4" w:space="0"/>
            </w:tcBorders>
            <w:noWrap/>
            <w:vAlign w:val="center"/>
          </w:tcPr>
          <w:p w14:paraId="5371F733">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C2D160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12FF8983">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0AB268B7">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1D0E246A">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7A13763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07F7CE8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15</w:t>
            </w:r>
          </w:p>
        </w:tc>
        <w:tc>
          <w:tcPr>
            <w:tcW w:w="992" w:type="dxa"/>
            <w:gridSpan w:val="2"/>
            <w:tcBorders>
              <w:top w:val="nil"/>
              <w:left w:val="nil"/>
              <w:bottom w:val="single" w:color="000000" w:sz="4" w:space="0"/>
              <w:right w:val="single" w:color="000000" w:sz="4" w:space="0"/>
            </w:tcBorders>
            <w:noWrap/>
            <w:vAlign w:val="center"/>
          </w:tcPr>
          <w:p w14:paraId="5FF0807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50389F76">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十五、商业服务业等支出</w:t>
            </w:r>
          </w:p>
        </w:tc>
        <w:tc>
          <w:tcPr>
            <w:tcW w:w="426" w:type="dxa"/>
            <w:tcBorders>
              <w:top w:val="nil"/>
              <w:left w:val="nil"/>
              <w:bottom w:val="single" w:color="000000" w:sz="4" w:space="0"/>
              <w:right w:val="single" w:color="000000" w:sz="4" w:space="0"/>
            </w:tcBorders>
            <w:noWrap/>
            <w:vAlign w:val="center"/>
          </w:tcPr>
          <w:p w14:paraId="1C7BB7C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45</w:t>
            </w:r>
          </w:p>
        </w:tc>
        <w:tc>
          <w:tcPr>
            <w:tcW w:w="1134" w:type="dxa"/>
            <w:tcBorders>
              <w:top w:val="nil"/>
              <w:left w:val="nil"/>
              <w:bottom w:val="single" w:color="000000" w:sz="4" w:space="0"/>
              <w:right w:val="single" w:color="000000" w:sz="4" w:space="0"/>
            </w:tcBorders>
            <w:noWrap/>
            <w:vAlign w:val="center"/>
          </w:tcPr>
          <w:p w14:paraId="6A505E35">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D31FEC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4F7599A2">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6BF4A772">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E04FE69">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2A88C29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1D94BA8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16</w:t>
            </w:r>
          </w:p>
        </w:tc>
        <w:tc>
          <w:tcPr>
            <w:tcW w:w="992" w:type="dxa"/>
            <w:gridSpan w:val="2"/>
            <w:tcBorders>
              <w:top w:val="nil"/>
              <w:left w:val="nil"/>
              <w:bottom w:val="single" w:color="000000" w:sz="4" w:space="0"/>
              <w:right w:val="single" w:color="000000" w:sz="4" w:space="0"/>
            </w:tcBorders>
            <w:noWrap/>
            <w:vAlign w:val="center"/>
          </w:tcPr>
          <w:p w14:paraId="65A3161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51389FE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十六、金融支出</w:t>
            </w:r>
          </w:p>
        </w:tc>
        <w:tc>
          <w:tcPr>
            <w:tcW w:w="426" w:type="dxa"/>
            <w:tcBorders>
              <w:top w:val="nil"/>
              <w:left w:val="nil"/>
              <w:bottom w:val="single" w:color="000000" w:sz="4" w:space="0"/>
              <w:right w:val="single" w:color="000000" w:sz="4" w:space="0"/>
            </w:tcBorders>
            <w:noWrap/>
            <w:vAlign w:val="center"/>
          </w:tcPr>
          <w:p w14:paraId="20509CD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46</w:t>
            </w:r>
          </w:p>
        </w:tc>
        <w:tc>
          <w:tcPr>
            <w:tcW w:w="1134" w:type="dxa"/>
            <w:tcBorders>
              <w:top w:val="nil"/>
              <w:left w:val="nil"/>
              <w:bottom w:val="single" w:color="000000" w:sz="4" w:space="0"/>
              <w:right w:val="single" w:color="000000" w:sz="4" w:space="0"/>
            </w:tcBorders>
            <w:noWrap/>
            <w:vAlign w:val="center"/>
          </w:tcPr>
          <w:p w14:paraId="113BF569">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1CCF91B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5A41B5BF">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70F83344">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51F0D8CD">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0B43066B">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722C86E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17</w:t>
            </w:r>
          </w:p>
        </w:tc>
        <w:tc>
          <w:tcPr>
            <w:tcW w:w="992" w:type="dxa"/>
            <w:gridSpan w:val="2"/>
            <w:tcBorders>
              <w:top w:val="nil"/>
              <w:left w:val="nil"/>
              <w:bottom w:val="single" w:color="000000" w:sz="4" w:space="0"/>
              <w:right w:val="single" w:color="000000" w:sz="4" w:space="0"/>
            </w:tcBorders>
            <w:noWrap/>
            <w:vAlign w:val="center"/>
          </w:tcPr>
          <w:p w14:paraId="159AEFA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794C2D4F">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十七、援助其他地区支出</w:t>
            </w:r>
          </w:p>
        </w:tc>
        <w:tc>
          <w:tcPr>
            <w:tcW w:w="426" w:type="dxa"/>
            <w:tcBorders>
              <w:top w:val="nil"/>
              <w:left w:val="nil"/>
              <w:bottom w:val="single" w:color="000000" w:sz="4" w:space="0"/>
              <w:right w:val="single" w:color="000000" w:sz="4" w:space="0"/>
            </w:tcBorders>
            <w:noWrap/>
            <w:vAlign w:val="center"/>
          </w:tcPr>
          <w:p w14:paraId="2F1266D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47</w:t>
            </w:r>
          </w:p>
        </w:tc>
        <w:tc>
          <w:tcPr>
            <w:tcW w:w="1134" w:type="dxa"/>
            <w:tcBorders>
              <w:top w:val="nil"/>
              <w:left w:val="nil"/>
              <w:bottom w:val="single" w:color="000000" w:sz="4" w:space="0"/>
              <w:right w:val="single" w:color="000000" w:sz="4" w:space="0"/>
            </w:tcBorders>
            <w:noWrap/>
            <w:vAlign w:val="center"/>
          </w:tcPr>
          <w:p w14:paraId="6F9144E0">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0A9FEFF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30F11E22">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4D6565E4">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376EA073">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2B06467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0CE01CF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18</w:t>
            </w:r>
          </w:p>
        </w:tc>
        <w:tc>
          <w:tcPr>
            <w:tcW w:w="992" w:type="dxa"/>
            <w:gridSpan w:val="2"/>
            <w:tcBorders>
              <w:top w:val="nil"/>
              <w:left w:val="nil"/>
              <w:bottom w:val="single" w:color="000000" w:sz="4" w:space="0"/>
              <w:right w:val="single" w:color="000000" w:sz="4" w:space="0"/>
            </w:tcBorders>
            <w:noWrap/>
            <w:vAlign w:val="center"/>
          </w:tcPr>
          <w:p w14:paraId="429C640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4922F82F">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十八、自然资源海洋气象等支出</w:t>
            </w:r>
          </w:p>
        </w:tc>
        <w:tc>
          <w:tcPr>
            <w:tcW w:w="426" w:type="dxa"/>
            <w:tcBorders>
              <w:top w:val="nil"/>
              <w:left w:val="nil"/>
              <w:bottom w:val="single" w:color="000000" w:sz="4" w:space="0"/>
              <w:right w:val="single" w:color="000000" w:sz="4" w:space="0"/>
            </w:tcBorders>
            <w:noWrap/>
            <w:vAlign w:val="center"/>
          </w:tcPr>
          <w:p w14:paraId="04C7A8F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48</w:t>
            </w:r>
          </w:p>
        </w:tc>
        <w:tc>
          <w:tcPr>
            <w:tcW w:w="1134" w:type="dxa"/>
            <w:tcBorders>
              <w:top w:val="nil"/>
              <w:left w:val="nil"/>
              <w:bottom w:val="single" w:color="000000" w:sz="4" w:space="0"/>
              <w:right w:val="single" w:color="000000" w:sz="4" w:space="0"/>
            </w:tcBorders>
            <w:noWrap/>
            <w:vAlign w:val="center"/>
          </w:tcPr>
          <w:p w14:paraId="6F95D383">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2C1DC9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23057DFC">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003F7393">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6A413904">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1574EF83">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39E4F6C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19</w:t>
            </w:r>
          </w:p>
        </w:tc>
        <w:tc>
          <w:tcPr>
            <w:tcW w:w="992" w:type="dxa"/>
            <w:gridSpan w:val="2"/>
            <w:tcBorders>
              <w:top w:val="nil"/>
              <w:left w:val="nil"/>
              <w:bottom w:val="single" w:color="000000" w:sz="4" w:space="0"/>
              <w:right w:val="single" w:color="000000" w:sz="4" w:space="0"/>
            </w:tcBorders>
            <w:noWrap/>
            <w:vAlign w:val="center"/>
          </w:tcPr>
          <w:p w14:paraId="4DBB2A8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2725425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十九、住房保障支出</w:t>
            </w:r>
          </w:p>
        </w:tc>
        <w:tc>
          <w:tcPr>
            <w:tcW w:w="426" w:type="dxa"/>
            <w:tcBorders>
              <w:top w:val="nil"/>
              <w:left w:val="nil"/>
              <w:bottom w:val="single" w:color="000000" w:sz="4" w:space="0"/>
              <w:right w:val="single" w:color="000000" w:sz="4" w:space="0"/>
            </w:tcBorders>
            <w:noWrap/>
            <w:vAlign w:val="center"/>
          </w:tcPr>
          <w:p w14:paraId="1E82D86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49</w:t>
            </w:r>
          </w:p>
        </w:tc>
        <w:tc>
          <w:tcPr>
            <w:tcW w:w="1134" w:type="dxa"/>
            <w:tcBorders>
              <w:top w:val="nil"/>
              <w:left w:val="nil"/>
              <w:bottom w:val="single" w:color="000000" w:sz="4" w:space="0"/>
              <w:right w:val="single" w:color="000000" w:sz="4" w:space="0"/>
            </w:tcBorders>
            <w:noWrap/>
            <w:vAlign w:val="center"/>
          </w:tcPr>
          <w:p w14:paraId="7D7DB41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18.56</w:t>
            </w:r>
          </w:p>
        </w:tc>
        <w:tc>
          <w:tcPr>
            <w:tcW w:w="992" w:type="dxa"/>
            <w:tcBorders>
              <w:top w:val="nil"/>
              <w:left w:val="nil"/>
              <w:bottom w:val="single" w:color="000000" w:sz="4" w:space="0"/>
              <w:right w:val="single" w:color="000000" w:sz="4" w:space="0"/>
            </w:tcBorders>
            <w:noWrap/>
            <w:vAlign w:val="center"/>
          </w:tcPr>
          <w:p w14:paraId="1F3A045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18.56</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2B598335">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45BEC36E">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8BFB8AE">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6B06BA2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600D082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20</w:t>
            </w:r>
          </w:p>
        </w:tc>
        <w:tc>
          <w:tcPr>
            <w:tcW w:w="992" w:type="dxa"/>
            <w:gridSpan w:val="2"/>
            <w:tcBorders>
              <w:top w:val="nil"/>
              <w:left w:val="nil"/>
              <w:bottom w:val="single" w:color="000000" w:sz="4" w:space="0"/>
              <w:right w:val="single" w:color="000000" w:sz="4" w:space="0"/>
            </w:tcBorders>
            <w:noWrap/>
            <w:vAlign w:val="center"/>
          </w:tcPr>
          <w:p w14:paraId="34D6CCD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59C476DB">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二十、粮油物资储备支出</w:t>
            </w:r>
          </w:p>
        </w:tc>
        <w:tc>
          <w:tcPr>
            <w:tcW w:w="426" w:type="dxa"/>
            <w:tcBorders>
              <w:top w:val="nil"/>
              <w:left w:val="nil"/>
              <w:bottom w:val="single" w:color="000000" w:sz="4" w:space="0"/>
              <w:right w:val="single" w:color="000000" w:sz="4" w:space="0"/>
            </w:tcBorders>
            <w:noWrap/>
            <w:vAlign w:val="center"/>
          </w:tcPr>
          <w:p w14:paraId="0ECFE1F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50</w:t>
            </w:r>
          </w:p>
        </w:tc>
        <w:tc>
          <w:tcPr>
            <w:tcW w:w="1134" w:type="dxa"/>
            <w:tcBorders>
              <w:top w:val="nil"/>
              <w:left w:val="nil"/>
              <w:bottom w:val="single" w:color="000000" w:sz="4" w:space="0"/>
              <w:right w:val="single" w:color="000000" w:sz="4" w:space="0"/>
            </w:tcBorders>
            <w:noWrap/>
            <w:vAlign w:val="center"/>
          </w:tcPr>
          <w:p w14:paraId="7AC50BE8">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528DECB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7C425BAC">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2F4E576B">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4929A65F">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40F53654">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6DA2F91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21</w:t>
            </w:r>
          </w:p>
        </w:tc>
        <w:tc>
          <w:tcPr>
            <w:tcW w:w="992" w:type="dxa"/>
            <w:gridSpan w:val="2"/>
            <w:tcBorders>
              <w:top w:val="nil"/>
              <w:left w:val="nil"/>
              <w:bottom w:val="single" w:color="000000" w:sz="4" w:space="0"/>
              <w:right w:val="single" w:color="000000" w:sz="4" w:space="0"/>
            </w:tcBorders>
            <w:noWrap/>
            <w:vAlign w:val="center"/>
          </w:tcPr>
          <w:p w14:paraId="430D247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66AAC630">
            <w:pPr>
              <w:widowControl/>
              <w:spacing w:line="240" w:lineRule="auto"/>
              <w:jc w:val="left"/>
              <w:rPr>
                <w:rFonts w:ascii="宋体" w:hAnsi="宋体" w:eastAsia="宋体" w:cs="Arial"/>
                <w:color w:val="000000"/>
                <w:kern w:val="0"/>
                <w:sz w:val="15"/>
                <w:szCs w:val="15"/>
              </w:rPr>
            </w:pPr>
            <w:r>
              <w:rPr>
                <w:rFonts w:hint="eastAsia" w:ascii="宋体" w:hAnsi="宋体" w:eastAsia="宋体" w:cs="Arial"/>
                <w:color w:val="000000"/>
                <w:kern w:val="0"/>
                <w:sz w:val="15"/>
                <w:szCs w:val="15"/>
              </w:rPr>
              <w:t>二十一、国有资本经营预算</w:t>
            </w:r>
            <w:r>
              <w:rPr>
                <w:rFonts w:ascii="宋体" w:hAnsi="宋体" w:eastAsia="宋体" w:cs="Arial"/>
                <w:color w:val="000000"/>
                <w:kern w:val="0"/>
                <w:sz w:val="15"/>
                <w:szCs w:val="15"/>
              </w:rPr>
              <w:t>支出</w:t>
            </w:r>
          </w:p>
        </w:tc>
        <w:tc>
          <w:tcPr>
            <w:tcW w:w="426" w:type="dxa"/>
            <w:tcBorders>
              <w:top w:val="nil"/>
              <w:left w:val="nil"/>
              <w:bottom w:val="single" w:color="000000" w:sz="4" w:space="0"/>
              <w:right w:val="single" w:color="000000" w:sz="4" w:space="0"/>
            </w:tcBorders>
            <w:noWrap/>
            <w:vAlign w:val="center"/>
          </w:tcPr>
          <w:p w14:paraId="4915A53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51</w:t>
            </w:r>
          </w:p>
        </w:tc>
        <w:tc>
          <w:tcPr>
            <w:tcW w:w="1134" w:type="dxa"/>
            <w:tcBorders>
              <w:top w:val="nil"/>
              <w:left w:val="nil"/>
              <w:bottom w:val="single" w:color="000000" w:sz="4" w:space="0"/>
              <w:right w:val="single" w:color="000000" w:sz="4" w:space="0"/>
            </w:tcBorders>
            <w:noWrap/>
            <w:vAlign w:val="center"/>
          </w:tcPr>
          <w:p w14:paraId="410B945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2.30</w:t>
            </w:r>
          </w:p>
        </w:tc>
        <w:tc>
          <w:tcPr>
            <w:tcW w:w="992" w:type="dxa"/>
            <w:tcBorders>
              <w:top w:val="nil"/>
              <w:left w:val="nil"/>
              <w:bottom w:val="single" w:color="000000" w:sz="4" w:space="0"/>
              <w:right w:val="single" w:color="000000" w:sz="4" w:space="0"/>
            </w:tcBorders>
            <w:noWrap/>
            <w:vAlign w:val="center"/>
          </w:tcPr>
          <w:p w14:paraId="2DE4433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0F8C3466">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1CAC65D4">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r>
              <w:rPr>
                <w:rFonts w:hint="eastAsia" w:ascii="宋体" w:hAnsi="宋体" w:eastAsia="宋体" w:cs="Arial"/>
                <w:color w:val="000000"/>
                <w:kern w:val="0"/>
                <w:sz w:val="16"/>
                <w:szCs w:val="16"/>
              </w:rPr>
              <w:t>　</w:t>
            </w:r>
          </w:p>
        </w:tc>
      </w:tr>
      <w:tr w14:paraId="042AC252">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4451E43A">
            <w:pPr>
              <w:widowControl/>
              <w:spacing w:line="240" w:lineRule="auto"/>
              <w:jc w:val="center"/>
              <w:rPr>
                <w:rFonts w:ascii="宋体" w:hAnsi="宋体" w:eastAsia="宋体" w:cs="Arial"/>
                <w:b/>
                <w:bCs/>
                <w:color w:val="000000"/>
                <w:kern w:val="0"/>
                <w:sz w:val="16"/>
                <w:szCs w:val="16"/>
              </w:rPr>
            </w:pPr>
          </w:p>
        </w:tc>
        <w:tc>
          <w:tcPr>
            <w:tcW w:w="426" w:type="dxa"/>
            <w:tcBorders>
              <w:top w:val="nil"/>
              <w:left w:val="nil"/>
              <w:bottom w:val="single" w:color="000000" w:sz="4" w:space="0"/>
              <w:right w:val="single" w:color="000000" w:sz="4" w:space="0"/>
            </w:tcBorders>
            <w:noWrap/>
            <w:vAlign w:val="center"/>
          </w:tcPr>
          <w:p w14:paraId="509472B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22</w:t>
            </w:r>
          </w:p>
        </w:tc>
        <w:tc>
          <w:tcPr>
            <w:tcW w:w="992" w:type="dxa"/>
            <w:gridSpan w:val="2"/>
            <w:tcBorders>
              <w:top w:val="nil"/>
              <w:left w:val="nil"/>
              <w:bottom w:val="single" w:color="000000" w:sz="4" w:space="0"/>
              <w:right w:val="single" w:color="000000" w:sz="4" w:space="0"/>
            </w:tcBorders>
            <w:noWrap/>
            <w:vAlign w:val="center"/>
          </w:tcPr>
          <w:p w14:paraId="126605C0">
            <w:pPr>
              <w:widowControl/>
              <w:spacing w:line="240" w:lineRule="auto"/>
              <w:jc w:val="right"/>
              <w:rPr>
                <w:rFonts w:ascii="宋体" w:hAnsi="宋体" w:eastAsia="宋体" w:cs="Arial"/>
                <w:color w:val="000000"/>
                <w:kern w:val="0"/>
                <w:sz w:val="16"/>
                <w:szCs w:val="16"/>
              </w:rPr>
            </w:pPr>
          </w:p>
        </w:tc>
        <w:tc>
          <w:tcPr>
            <w:tcW w:w="2551" w:type="dxa"/>
            <w:tcBorders>
              <w:top w:val="nil"/>
              <w:left w:val="nil"/>
              <w:bottom w:val="single" w:color="000000" w:sz="4" w:space="0"/>
              <w:right w:val="single" w:color="000000" w:sz="4" w:space="0"/>
            </w:tcBorders>
            <w:noWrap/>
            <w:vAlign w:val="center"/>
          </w:tcPr>
          <w:p w14:paraId="1E2C8196">
            <w:pPr>
              <w:widowControl/>
              <w:spacing w:line="240" w:lineRule="auto"/>
              <w:jc w:val="left"/>
              <w:rPr>
                <w:rFonts w:hint="eastAsia" w:ascii="宋体" w:hAnsi="宋体" w:eastAsia="宋体" w:cs="Arial"/>
                <w:color w:val="000000"/>
                <w:kern w:val="0"/>
                <w:sz w:val="15"/>
                <w:szCs w:val="15"/>
              </w:rPr>
            </w:pPr>
            <w:r>
              <w:rPr>
                <w:rFonts w:hint="eastAsia" w:ascii="宋体" w:hAnsi="宋体" w:eastAsia="宋体" w:cs="Arial"/>
                <w:color w:val="000000"/>
                <w:kern w:val="0"/>
                <w:sz w:val="15"/>
                <w:szCs w:val="15"/>
              </w:rPr>
              <w:t>二十二、灾害防治</w:t>
            </w:r>
            <w:r>
              <w:rPr>
                <w:rFonts w:ascii="宋体" w:hAnsi="宋体" w:eastAsia="宋体" w:cs="Arial"/>
                <w:color w:val="000000"/>
                <w:kern w:val="0"/>
                <w:sz w:val="15"/>
                <w:szCs w:val="15"/>
              </w:rPr>
              <w:t>及应急管理支出</w:t>
            </w:r>
          </w:p>
        </w:tc>
        <w:tc>
          <w:tcPr>
            <w:tcW w:w="426" w:type="dxa"/>
            <w:tcBorders>
              <w:top w:val="nil"/>
              <w:left w:val="nil"/>
              <w:bottom w:val="single" w:color="000000" w:sz="4" w:space="0"/>
              <w:right w:val="single" w:color="000000" w:sz="4" w:space="0"/>
            </w:tcBorders>
            <w:noWrap/>
            <w:vAlign w:val="center"/>
          </w:tcPr>
          <w:p w14:paraId="78F7313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r>
              <w:rPr>
                <w:rFonts w:ascii="宋体" w:hAnsi="宋体" w:eastAsia="宋体" w:cs="Arial"/>
                <w:color w:val="000000"/>
                <w:kern w:val="0"/>
                <w:sz w:val="16"/>
                <w:szCs w:val="16"/>
              </w:rPr>
              <w:t>2</w:t>
            </w:r>
          </w:p>
        </w:tc>
        <w:tc>
          <w:tcPr>
            <w:tcW w:w="1134" w:type="dxa"/>
            <w:tcBorders>
              <w:top w:val="nil"/>
              <w:left w:val="nil"/>
              <w:bottom w:val="single" w:color="000000" w:sz="4" w:space="0"/>
              <w:right w:val="single" w:color="000000" w:sz="4" w:space="0"/>
            </w:tcBorders>
            <w:noWrap/>
            <w:vAlign w:val="center"/>
          </w:tcPr>
          <w:p w14:paraId="725162E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0.89</w:t>
            </w:r>
          </w:p>
        </w:tc>
        <w:tc>
          <w:tcPr>
            <w:tcW w:w="992" w:type="dxa"/>
            <w:tcBorders>
              <w:top w:val="nil"/>
              <w:left w:val="nil"/>
              <w:bottom w:val="single" w:color="000000" w:sz="4" w:space="0"/>
              <w:right w:val="single" w:color="000000" w:sz="4" w:space="0"/>
            </w:tcBorders>
            <w:noWrap/>
            <w:vAlign w:val="center"/>
          </w:tcPr>
          <w:p w14:paraId="6A8BFEB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0.89</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5DC53F3B">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119CA1B5">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56D2A3F9">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4AF5592F">
            <w:pPr>
              <w:widowControl/>
              <w:spacing w:line="240" w:lineRule="auto"/>
              <w:jc w:val="left"/>
              <w:rPr>
                <w:rFonts w:ascii="宋体" w:hAnsi="宋体" w:eastAsia="宋体" w:cs="Arial"/>
                <w:color w:val="000000"/>
                <w:kern w:val="0"/>
                <w:sz w:val="16"/>
                <w:szCs w:val="16"/>
              </w:rPr>
            </w:pPr>
          </w:p>
        </w:tc>
        <w:tc>
          <w:tcPr>
            <w:tcW w:w="426" w:type="dxa"/>
            <w:tcBorders>
              <w:top w:val="nil"/>
              <w:left w:val="nil"/>
              <w:bottom w:val="single" w:color="000000" w:sz="4" w:space="0"/>
              <w:right w:val="single" w:color="000000" w:sz="4" w:space="0"/>
            </w:tcBorders>
            <w:noWrap/>
            <w:vAlign w:val="center"/>
          </w:tcPr>
          <w:p w14:paraId="74080DA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23</w:t>
            </w:r>
          </w:p>
        </w:tc>
        <w:tc>
          <w:tcPr>
            <w:tcW w:w="992" w:type="dxa"/>
            <w:gridSpan w:val="2"/>
            <w:tcBorders>
              <w:top w:val="nil"/>
              <w:left w:val="nil"/>
              <w:bottom w:val="single" w:color="000000" w:sz="4" w:space="0"/>
              <w:right w:val="single" w:color="000000" w:sz="4" w:space="0"/>
            </w:tcBorders>
            <w:noWrap/>
            <w:vAlign w:val="center"/>
          </w:tcPr>
          <w:p w14:paraId="67CFF080">
            <w:pPr>
              <w:widowControl/>
              <w:spacing w:line="240" w:lineRule="auto"/>
              <w:jc w:val="right"/>
              <w:rPr>
                <w:rFonts w:ascii="宋体" w:hAnsi="宋体" w:eastAsia="宋体" w:cs="Arial"/>
                <w:color w:val="000000"/>
                <w:kern w:val="0"/>
                <w:sz w:val="16"/>
                <w:szCs w:val="16"/>
              </w:rPr>
            </w:pPr>
          </w:p>
        </w:tc>
        <w:tc>
          <w:tcPr>
            <w:tcW w:w="2551" w:type="dxa"/>
            <w:tcBorders>
              <w:top w:val="nil"/>
              <w:left w:val="nil"/>
              <w:bottom w:val="single" w:color="000000" w:sz="4" w:space="0"/>
              <w:right w:val="single" w:color="000000" w:sz="4" w:space="0"/>
            </w:tcBorders>
            <w:noWrap/>
            <w:vAlign w:val="center"/>
          </w:tcPr>
          <w:p w14:paraId="2128CECF">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二十三、其他支出</w:t>
            </w:r>
          </w:p>
        </w:tc>
        <w:tc>
          <w:tcPr>
            <w:tcW w:w="426" w:type="dxa"/>
            <w:tcBorders>
              <w:top w:val="nil"/>
              <w:left w:val="nil"/>
              <w:bottom w:val="single" w:color="000000" w:sz="4" w:space="0"/>
              <w:right w:val="single" w:color="000000" w:sz="4" w:space="0"/>
            </w:tcBorders>
            <w:noWrap/>
            <w:vAlign w:val="center"/>
          </w:tcPr>
          <w:p w14:paraId="0F72E238">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53</w:t>
            </w:r>
          </w:p>
        </w:tc>
        <w:tc>
          <w:tcPr>
            <w:tcW w:w="1134" w:type="dxa"/>
            <w:tcBorders>
              <w:top w:val="nil"/>
              <w:left w:val="nil"/>
              <w:bottom w:val="single" w:color="000000" w:sz="4" w:space="0"/>
              <w:right w:val="single" w:color="000000" w:sz="4" w:space="0"/>
            </w:tcBorders>
            <w:noWrap/>
            <w:vAlign w:val="center"/>
          </w:tcPr>
          <w:p w14:paraId="6D7364BC">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F6280A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7B50C24F">
            <w:pPr>
              <w:widowControl/>
              <w:spacing w:line="240" w:lineRule="auto"/>
              <w:jc w:val="right"/>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54465674">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1A9249D2">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4D2F85FA">
            <w:pPr>
              <w:widowControl/>
              <w:spacing w:line="240" w:lineRule="auto"/>
              <w:jc w:val="left"/>
              <w:rPr>
                <w:rFonts w:ascii="宋体" w:hAnsi="宋体" w:eastAsia="宋体" w:cs="Arial"/>
                <w:color w:val="000000"/>
                <w:kern w:val="0"/>
                <w:sz w:val="16"/>
                <w:szCs w:val="16"/>
              </w:rPr>
            </w:pPr>
          </w:p>
        </w:tc>
        <w:tc>
          <w:tcPr>
            <w:tcW w:w="426" w:type="dxa"/>
            <w:tcBorders>
              <w:top w:val="nil"/>
              <w:left w:val="nil"/>
              <w:bottom w:val="single" w:color="000000" w:sz="4" w:space="0"/>
              <w:right w:val="single" w:color="000000" w:sz="4" w:space="0"/>
            </w:tcBorders>
            <w:noWrap/>
            <w:vAlign w:val="center"/>
          </w:tcPr>
          <w:p w14:paraId="1CB9707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24</w:t>
            </w:r>
          </w:p>
        </w:tc>
        <w:tc>
          <w:tcPr>
            <w:tcW w:w="992" w:type="dxa"/>
            <w:gridSpan w:val="2"/>
            <w:tcBorders>
              <w:top w:val="nil"/>
              <w:left w:val="nil"/>
              <w:bottom w:val="single" w:color="000000" w:sz="4" w:space="0"/>
              <w:right w:val="single" w:color="000000" w:sz="4" w:space="0"/>
            </w:tcBorders>
            <w:noWrap/>
            <w:vAlign w:val="center"/>
          </w:tcPr>
          <w:p w14:paraId="143F9161">
            <w:pPr>
              <w:widowControl/>
              <w:spacing w:line="240" w:lineRule="auto"/>
              <w:jc w:val="right"/>
              <w:rPr>
                <w:rFonts w:ascii="宋体" w:hAnsi="宋体" w:eastAsia="宋体" w:cs="Arial"/>
                <w:color w:val="000000"/>
                <w:kern w:val="0"/>
                <w:sz w:val="16"/>
                <w:szCs w:val="16"/>
              </w:rPr>
            </w:pPr>
          </w:p>
        </w:tc>
        <w:tc>
          <w:tcPr>
            <w:tcW w:w="2551" w:type="dxa"/>
            <w:tcBorders>
              <w:top w:val="nil"/>
              <w:left w:val="nil"/>
              <w:bottom w:val="single" w:color="000000" w:sz="4" w:space="0"/>
              <w:right w:val="single" w:color="000000" w:sz="4" w:space="0"/>
            </w:tcBorders>
            <w:noWrap/>
            <w:vAlign w:val="center"/>
          </w:tcPr>
          <w:p w14:paraId="71BD86DD">
            <w:pPr>
              <w:widowControl/>
              <w:spacing w:line="240" w:lineRule="auto"/>
              <w:jc w:val="left"/>
              <w:rPr>
                <w:rFonts w:hint="eastAsia" w:ascii="宋体" w:hAnsi="宋体" w:eastAsia="宋体" w:cs="Arial"/>
                <w:color w:val="000000"/>
                <w:kern w:val="0"/>
                <w:sz w:val="15"/>
                <w:szCs w:val="15"/>
              </w:rPr>
            </w:pPr>
            <w:r>
              <w:rPr>
                <w:rFonts w:hint="eastAsia" w:ascii="宋体" w:hAnsi="宋体" w:eastAsia="宋体" w:cs="Arial"/>
                <w:color w:val="000000"/>
                <w:kern w:val="0"/>
                <w:sz w:val="15"/>
                <w:szCs w:val="15"/>
              </w:rPr>
              <w:t>二十四</w:t>
            </w:r>
            <w:r>
              <w:rPr>
                <w:rFonts w:ascii="宋体" w:hAnsi="宋体" w:eastAsia="宋体" w:cs="Arial"/>
                <w:color w:val="000000"/>
                <w:kern w:val="0"/>
                <w:sz w:val="15"/>
                <w:szCs w:val="15"/>
              </w:rPr>
              <w:t>、</w:t>
            </w:r>
            <w:r>
              <w:rPr>
                <w:rFonts w:hint="eastAsia" w:ascii="宋体" w:hAnsi="宋体" w:eastAsia="宋体" w:cs="Arial"/>
                <w:color w:val="000000"/>
                <w:kern w:val="0"/>
                <w:sz w:val="15"/>
                <w:szCs w:val="15"/>
              </w:rPr>
              <w:t>抗疫特别国债</w:t>
            </w:r>
            <w:r>
              <w:rPr>
                <w:rFonts w:ascii="宋体" w:hAnsi="宋体" w:eastAsia="宋体" w:cs="Arial"/>
                <w:color w:val="000000"/>
                <w:kern w:val="0"/>
                <w:sz w:val="15"/>
                <w:szCs w:val="15"/>
              </w:rPr>
              <w:t>安排的支出</w:t>
            </w:r>
          </w:p>
        </w:tc>
        <w:tc>
          <w:tcPr>
            <w:tcW w:w="426" w:type="dxa"/>
            <w:tcBorders>
              <w:top w:val="nil"/>
              <w:left w:val="nil"/>
              <w:bottom w:val="single" w:color="000000" w:sz="4" w:space="0"/>
              <w:right w:val="single" w:color="000000" w:sz="4" w:space="0"/>
            </w:tcBorders>
            <w:noWrap/>
            <w:vAlign w:val="center"/>
          </w:tcPr>
          <w:p w14:paraId="22F7BB5A">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5</w:t>
            </w:r>
            <w:r>
              <w:rPr>
                <w:rFonts w:ascii="宋体" w:hAnsi="宋体" w:eastAsia="宋体" w:cs="Arial"/>
                <w:color w:val="000000"/>
                <w:kern w:val="0"/>
                <w:sz w:val="16"/>
                <w:szCs w:val="16"/>
              </w:rPr>
              <w:t>4</w:t>
            </w:r>
          </w:p>
        </w:tc>
        <w:tc>
          <w:tcPr>
            <w:tcW w:w="1134" w:type="dxa"/>
            <w:tcBorders>
              <w:top w:val="nil"/>
              <w:left w:val="nil"/>
              <w:bottom w:val="single" w:color="000000" w:sz="4" w:space="0"/>
              <w:right w:val="single" w:color="000000" w:sz="4" w:space="0"/>
            </w:tcBorders>
            <w:noWrap/>
            <w:vAlign w:val="center"/>
          </w:tcPr>
          <w:p w14:paraId="47D64ADB">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3867FE77">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auto" w:sz="4" w:space="0"/>
            </w:tcBorders>
            <w:noWrap/>
            <w:vAlign w:val="center"/>
          </w:tcPr>
          <w:p w14:paraId="18E4EFB4">
            <w:pPr>
              <w:widowControl/>
              <w:spacing w:line="240" w:lineRule="auto"/>
              <w:jc w:val="right"/>
              <w:rPr>
                <w:rFonts w:hint="eastAsia"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6A0B19EB">
            <w:pPr>
              <w:widowControl/>
              <w:spacing w:line="240" w:lineRule="auto"/>
              <w:jc w:val="right"/>
              <w:rPr>
                <w:rFonts w:hint="eastAsia" w:ascii="宋体" w:hAnsi="宋体" w:eastAsia="宋体" w:cs="Arial"/>
                <w:color w:val="000000"/>
                <w:kern w:val="0"/>
                <w:sz w:val="16"/>
                <w:szCs w:val="16"/>
              </w:rPr>
            </w:pPr>
          </w:p>
        </w:tc>
      </w:tr>
      <w:tr w14:paraId="149D274F">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59EFBCCA">
            <w:pPr>
              <w:widowControl/>
              <w:spacing w:line="240" w:lineRule="auto"/>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本年收入合计</w:t>
            </w:r>
          </w:p>
        </w:tc>
        <w:tc>
          <w:tcPr>
            <w:tcW w:w="426" w:type="dxa"/>
            <w:tcBorders>
              <w:top w:val="nil"/>
              <w:left w:val="nil"/>
              <w:bottom w:val="single" w:color="000000" w:sz="4" w:space="0"/>
              <w:right w:val="single" w:color="000000" w:sz="4" w:space="0"/>
            </w:tcBorders>
            <w:noWrap/>
            <w:vAlign w:val="center"/>
          </w:tcPr>
          <w:p w14:paraId="1A0C972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25</w:t>
            </w:r>
          </w:p>
        </w:tc>
        <w:tc>
          <w:tcPr>
            <w:tcW w:w="992" w:type="dxa"/>
            <w:gridSpan w:val="2"/>
            <w:tcBorders>
              <w:top w:val="nil"/>
              <w:left w:val="nil"/>
              <w:bottom w:val="single" w:color="000000" w:sz="4" w:space="0"/>
              <w:right w:val="single" w:color="000000" w:sz="4" w:space="0"/>
            </w:tcBorders>
            <w:noWrap/>
            <w:vAlign w:val="center"/>
          </w:tcPr>
          <w:p w14:paraId="47CC3CC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1433.48</w:t>
            </w: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7E47782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本年支出合计</w:t>
            </w:r>
          </w:p>
        </w:tc>
        <w:tc>
          <w:tcPr>
            <w:tcW w:w="426" w:type="dxa"/>
            <w:tcBorders>
              <w:top w:val="nil"/>
              <w:left w:val="nil"/>
              <w:bottom w:val="single" w:color="000000" w:sz="4" w:space="0"/>
              <w:right w:val="single" w:color="000000" w:sz="4" w:space="0"/>
            </w:tcBorders>
            <w:noWrap/>
            <w:vAlign w:val="center"/>
          </w:tcPr>
          <w:p w14:paraId="4DD272DF">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55</w:t>
            </w:r>
          </w:p>
        </w:tc>
        <w:tc>
          <w:tcPr>
            <w:tcW w:w="1134" w:type="dxa"/>
            <w:tcBorders>
              <w:top w:val="nil"/>
              <w:left w:val="nil"/>
              <w:bottom w:val="single" w:color="000000" w:sz="4" w:space="0"/>
              <w:right w:val="single" w:color="000000" w:sz="4" w:space="0"/>
            </w:tcBorders>
            <w:noWrap/>
            <w:vAlign w:val="center"/>
          </w:tcPr>
          <w:p w14:paraId="3959A3B2">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1433.90</w:t>
            </w:r>
          </w:p>
        </w:tc>
        <w:tc>
          <w:tcPr>
            <w:tcW w:w="992" w:type="dxa"/>
            <w:tcBorders>
              <w:top w:val="nil"/>
              <w:left w:val="nil"/>
              <w:bottom w:val="single" w:color="000000" w:sz="4" w:space="0"/>
              <w:right w:val="single" w:color="000000" w:sz="4" w:space="0"/>
            </w:tcBorders>
            <w:noWrap/>
            <w:vAlign w:val="center"/>
          </w:tcPr>
          <w:p w14:paraId="3688CFC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1431.60</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2C1EEDBD">
            <w:pPr>
              <w:widowControl/>
              <w:spacing w:line="240" w:lineRule="auto"/>
              <w:jc w:val="right"/>
              <w:rPr>
                <w:rFonts w:hint="default" w:ascii="宋体" w:hAnsi="宋体" w:eastAsia="宋体" w:cs="Arial"/>
                <w:color w:val="000000"/>
                <w:kern w:val="0"/>
                <w:sz w:val="16"/>
                <w:szCs w:val="16"/>
                <w:lang w:val="en-US" w:eastAsia="zh-CN"/>
              </w:rPr>
            </w:pPr>
          </w:p>
        </w:tc>
        <w:tc>
          <w:tcPr>
            <w:tcW w:w="992" w:type="dxa"/>
            <w:tcBorders>
              <w:top w:val="nil"/>
              <w:left w:val="single" w:color="auto" w:sz="4" w:space="0"/>
              <w:bottom w:val="single" w:color="000000" w:sz="4" w:space="0"/>
              <w:right w:val="single" w:color="000000" w:sz="4" w:space="0"/>
            </w:tcBorders>
            <w:noWrap w:val="0"/>
            <w:vAlign w:val="center"/>
          </w:tcPr>
          <w:p w14:paraId="1282F7D6">
            <w:pPr>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r>
              <w:rPr>
                <w:rFonts w:hint="eastAsia" w:ascii="宋体" w:hAnsi="宋体" w:eastAsia="宋体" w:cs="Arial"/>
                <w:color w:val="000000"/>
                <w:kern w:val="0"/>
                <w:sz w:val="16"/>
                <w:szCs w:val="16"/>
              </w:rPr>
              <w:t>　</w:t>
            </w:r>
          </w:p>
        </w:tc>
      </w:tr>
      <w:tr w14:paraId="6B2C60B4">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2F5305D8">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年初财政拨款结转和结余</w:t>
            </w:r>
          </w:p>
        </w:tc>
        <w:tc>
          <w:tcPr>
            <w:tcW w:w="426" w:type="dxa"/>
            <w:tcBorders>
              <w:top w:val="nil"/>
              <w:left w:val="nil"/>
              <w:bottom w:val="single" w:color="000000" w:sz="4" w:space="0"/>
              <w:right w:val="single" w:color="000000" w:sz="4" w:space="0"/>
            </w:tcBorders>
            <w:noWrap/>
            <w:vAlign w:val="center"/>
          </w:tcPr>
          <w:p w14:paraId="2EF29596">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26</w:t>
            </w:r>
          </w:p>
        </w:tc>
        <w:tc>
          <w:tcPr>
            <w:tcW w:w="992" w:type="dxa"/>
            <w:gridSpan w:val="2"/>
            <w:tcBorders>
              <w:top w:val="nil"/>
              <w:left w:val="nil"/>
              <w:bottom w:val="single" w:color="000000" w:sz="4" w:space="0"/>
              <w:right w:val="single" w:color="000000" w:sz="4" w:space="0"/>
            </w:tcBorders>
            <w:noWrap/>
            <w:vAlign w:val="center"/>
          </w:tcPr>
          <w:p w14:paraId="2D9B9AA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0.42</w:t>
            </w: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53F22E4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年末财政拨款结转和结余</w:t>
            </w:r>
          </w:p>
        </w:tc>
        <w:tc>
          <w:tcPr>
            <w:tcW w:w="426" w:type="dxa"/>
            <w:tcBorders>
              <w:top w:val="nil"/>
              <w:left w:val="nil"/>
              <w:bottom w:val="single" w:color="000000" w:sz="4" w:space="0"/>
              <w:right w:val="single" w:color="000000" w:sz="4" w:space="0"/>
            </w:tcBorders>
            <w:noWrap/>
            <w:vAlign w:val="center"/>
          </w:tcPr>
          <w:p w14:paraId="268329D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56</w:t>
            </w:r>
          </w:p>
        </w:tc>
        <w:tc>
          <w:tcPr>
            <w:tcW w:w="1134" w:type="dxa"/>
            <w:tcBorders>
              <w:top w:val="nil"/>
              <w:left w:val="nil"/>
              <w:bottom w:val="single" w:color="000000" w:sz="4" w:space="0"/>
              <w:right w:val="single" w:color="000000" w:sz="4" w:space="0"/>
            </w:tcBorders>
            <w:noWrap/>
            <w:vAlign w:val="center"/>
          </w:tcPr>
          <w:p w14:paraId="39404184">
            <w:pPr>
              <w:widowControl/>
              <w:spacing w:line="240" w:lineRule="auto"/>
              <w:jc w:val="center"/>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4B76186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6EE5BA83">
            <w:pPr>
              <w:widowControl/>
              <w:spacing w:line="240" w:lineRule="auto"/>
              <w:jc w:val="center"/>
              <w:rPr>
                <w:rFonts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5717DA66">
            <w:pPr>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7D193FC9">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2CC75EA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一般公共预算财政拨款</w:t>
            </w:r>
          </w:p>
        </w:tc>
        <w:tc>
          <w:tcPr>
            <w:tcW w:w="426" w:type="dxa"/>
            <w:tcBorders>
              <w:top w:val="nil"/>
              <w:left w:val="nil"/>
              <w:bottom w:val="single" w:color="000000" w:sz="4" w:space="0"/>
              <w:right w:val="single" w:color="000000" w:sz="4" w:space="0"/>
            </w:tcBorders>
            <w:noWrap/>
            <w:vAlign w:val="center"/>
          </w:tcPr>
          <w:p w14:paraId="74770BC6">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27</w:t>
            </w:r>
          </w:p>
        </w:tc>
        <w:tc>
          <w:tcPr>
            <w:tcW w:w="992" w:type="dxa"/>
            <w:gridSpan w:val="2"/>
            <w:tcBorders>
              <w:top w:val="nil"/>
              <w:left w:val="nil"/>
              <w:bottom w:val="single" w:color="000000" w:sz="4" w:space="0"/>
              <w:right w:val="single" w:color="000000" w:sz="4" w:space="0"/>
            </w:tcBorders>
            <w:noWrap/>
            <w:vAlign w:val="center"/>
          </w:tcPr>
          <w:p w14:paraId="31BCDC5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0.42</w:t>
            </w: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6DBC793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419D2AC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57</w:t>
            </w:r>
          </w:p>
        </w:tc>
        <w:tc>
          <w:tcPr>
            <w:tcW w:w="1134" w:type="dxa"/>
            <w:tcBorders>
              <w:top w:val="nil"/>
              <w:left w:val="nil"/>
              <w:bottom w:val="single" w:color="000000" w:sz="4" w:space="0"/>
              <w:right w:val="single" w:color="000000" w:sz="4" w:space="0"/>
            </w:tcBorders>
            <w:noWrap/>
            <w:vAlign w:val="center"/>
          </w:tcPr>
          <w:p w14:paraId="4FC9B567">
            <w:pPr>
              <w:widowControl/>
              <w:spacing w:line="240" w:lineRule="auto"/>
              <w:jc w:val="center"/>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1433.48</w:t>
            </w:r>
          </w:p>
        </w:tc>
        <w:tc>
          <w:tcPr>
            <w:tcW w:w="992" w:type="dxa"/>
            <w:tcBorders>
              <w:top w:val="nil"/>
              <w:left w:val="nil"/>
              <w:bottom w:val="single" w:color="000000" w:sz="4" w:space="0"/>
              <w:right w:val="single" w:color="000000" w:sz="4" w:space="0"/>
            </w:tcBorders>
            <w:noWrap/>
            <w:vAlign w:val="center"/>
          </w:tcPr>
          <w:p w14:paraId="34E61FC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1433.48</w:t>
            </w:r>
            <w:r>
              <w:rPr>
                <w:rFonts w:hint="eastAsia" w:ascii="宋体" w:hAnsi="宋体" w:eastAsia="宋体" w:cs="Arial"/>
                <w:color w:val="000000"/>
                <w:kern w:val="0"/>
                <w:sz w:val="16"/>
                <w:szCs w:val="16"/>
              </w:rPr>
              <w:t>　</w:t>
            </w:r>
          </w:p>
        </w:tc>
        <w:tc>
          <w:tcPr>
            <w:tcW w:w="992" w:type="dxa"/>
            <w:tcBorders>
              <w:top w:val="nil"/>
              <w:left w:val="nil"/>
              <w:bottom w:val="single" w:color="000000" w:sz="4" w:space="0"/>
              <w:right w:val="single" w:color="auto" w:sz="4" w:space="0"/>
            </w:tcBorders>
            <w:noWrap/>
            <w:vAlign w:val="center"/>
          </w:tcPr>
          <w:p w14:paraId="5737B3A1">
            <w:pPr>
              <w:widowControl/>
              <w:spacing w:line="240" w:lineRule="auto"/>
              <w:jc w:val="center"/>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886.47</w:t>
            </w:r>
          </w:p>
        </w:tc>
        <w:tc>
          <w:tcPr>
            <w:tcW w:w="992" w:type="dxa"/>
            <w:tcBorders>
              <w:top w:val="nil"/>
              <w:left w:val="single" w:color="auto" w:sz="4" w:space="0"/>
              <w:bottom w:val="single" w:color="000000" w:sz="4" w:space="0"/>
              <w:right w:val="single" w:color="000000" w:sz="4" w:space="0"/>
            </w:tcBorders>
            <w:noWrap w:val="0"/>
            <w:vAlign w:val="center"/>
          </w:tcPr>
          <w:p w14:paraId="1150FE39">
            <w:pPr>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1ABE159A">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5D2C05B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政府性基金预算财政拨款</w:t>
            </w:r>
          </w:p>
        </w:tc>
        <w:tc>
          <w:tcPr>
            <w:tcW w:w="426" w:type="dxa"/>
            <w:tcBorders>
              <w:top w:val="nil"/>
              <w:left w:val="nil"/>
              <w:bottom w:val="single" w:color="000000" w:sz="4" w:space="0"/>
              <w:right w:val="single" w:color="000000" w:sz="4" w:space="0"/>
            </w:tcBorders>
            <w:noWrap/>
            <w:vAlign w:val="center"/>
          </w:tcPr>
          <w:p w14:paraId="313D4489">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28</w:t>
            </w:r>
          </w:p>
        </w:tc>
        <w:tc>
          <w:tcPr>
            <w:tcW w:w="992" w:type="dxa"/>
            <w:gridSpan w:val="2"/>
            <w:tcBorders>
              <w:top w:val="nil"/>
              <w:left w:val="nil"/>
              <w:bottom w:val="single" w:color="000000" w:sz="4" w:space="0"/>
              <w:right w:val="single" w:color="000000" w:sz="4" w:space="0"/>
            </w:tcBorders>
            <w:noWrap/>
            <w:vAlign w:val="center"/>
          </w:tcPr>
          <w:p w14:paraId="1FC3A1D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5C9270C6">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1318696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58</w:t>
            </w:r>
          </w:p>
        </w:tc>
        <w:tc>
          <w:tcPr>
            <w:tcW w:w="1134" w:type="dxa"/>
            <w:tcBorders>
              <w:top w:val="nil"/>
              <w:left w:val="nil"/>
              <w:bottom w:val="single" w:color="000000" w:sz="4" w:space="0"/>
              <w:right w:val="single" w:color="000000" w:sz="4" w:space="0"/>
            </w:tcBorders>
            <w:noWrap/>
            <w:vAlign w:val="center"/>
          </w:tcPr>
          <w:p w14:paraId="4CEE3269">
            <w:pPr>
              <w:widowControl/>
              <w:spacing w:line="240" w:lineRule="auto"/>
              <w:jc w:val="right"/>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6E24F671">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auto" w:sz="4" w:space="0"/>
            </w:tcBorders>
            <w:noWrap/>
            <w:vAlign w:val="center"/>
          </w:tcPr>
          <w:p w14:paraId="00CD77A4">
            <w:pPr>
              <w:widowControl/>
              <w:spacing w:line="240" w:lineRule="auto"/>
              <w:jc w:val="right"/>
              <w:rPr>
                <w:rFonts w:hint="eastAsia"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11ECF90A">
            <w:pPr>
              <w:widowControl/>
              <w:spacing w:line="240" w:lineRule="auto"/>
              <w:jc w:val="right"/>
              <w:rPr>
                <w:rFonts w:hint="eastAsia" w:ascii="宋体" w:hAnsi="宋体" w:eastAsia="宋体" w:cs="Arial"/>
                <w:color w:val="000000"/>
                <w:kern w:val="0"/>
                <w:sz w:val="16"/>
                <w:szCs w:val="16"/>
              </w:rPr>
            </w:pPr>
          </w:p>
        </w:tc>
      </w:tr>
      <w:tr w14:paraId="27994C30">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3C843AD2">
            <w:pPr>
              <w:widowControl/>
              <w:spacing w:line="240" w:lineRule="auto"/>
              <w:ind w:firstLine="150" w:firstLineChars="100"/>
              <w:jc w:val="left"/>
              <w:rPr>
                <w:rFonts w:hint="eastAsia" w:ascii="宋体" w:hAnsi="宋体" w:eastAsia="宋体" w:cs="Arial"/>
                <w:color w:val="000000"/>
                <w:kern w:val="0"/>
                <w:sz w:val="15"/>
                <w:szCs w:val="15"/>
              </w:rPr>
            </w:pPr>
            <w:r>
              <w:rPr>
                <w:rFonts w:ascii="宋体" w:hAnsi="宋体" w:eastAsia="宋体" w:cs="Arial"/>
                <w:color w:val="000000"/>
                <w:kern w:val="0"/>
                <w:sz w:val="15"/>
                <w:szCs w:val="15"/>
              </w:rPr>
              <w:t>国有资本经营预算财政拨款</w:t>
            </w:r>
          </w:p>
        </w:tc>
        <w:tc>
          <w:tcPr>
            <w:tcW w:w="426" w:type="dxa"/>
            <w:tcBorders>
              <w:top w:val="nil"/>
              <w:left w:val="nil"/>
              <w:bottom w:val="single" w:color="000000" w:sz="4" w:space="0"/>
              <w:right w:val="single" w:color="000000" w:sz="4" w:space="0"/>
            </w:tcBorders>
            <w:noWrap/>
            <w:vAlign w:val="center"/>
          </w:tcPr>
          <w:p w14:paraId="288632FF">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w:t>
            </w:r>
            <w:r>
              <w:rPr>
                <w:rFonts w:ascii="宋体" w:hAnsi="宋体" w:eastAsia="宋体" w:cs="Arial"/>
                <w:color w:val="000000"/>
                <w:kern w:val="0"/>
                <w:sz w:val="16"/>
                <w:szCs w:val="16"/>
              </w:rPr>
              <w:t>9</w:t>
            </w:r>
          </w:p>
        </w:tc>
        <w:tc>
          <w:tcPr>
            <w:tcW w:w="992" w:type="dxa"/>
            <w:gridSpan w:val="2"/>
            <w:tcBorders>
              <w:top w:val="nil"/>
              <w:left w:val="nil"/>
              <w:bottom w:val="single" w:color="000000" w:sz="4" w:space="0"/>
              <w:right w:val="single" w:color="000000" w:sz="4" w:space="0"/>
            </w:tcBorders>
            <w:noWrap/>
            <w:vAlign w:val="center"/>
          </w:tcPr>
          <w:p w14:paraId="2A35BB0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574D00C6">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426" w:type="dxa"/>
            <w:tcBorders>
              <w:top w:val="nil"/>
              <w:left w:val="nil"/>
              <w:bottom w:val="single" w:color="000000" w:sz="4" w:space="0"/>
              <w:right w:val="single" w:color="000000" w:sz="4" w:space="0"/>
            </w:tcBorders>
            <w:noWrap/>
            <w:vAlign w:val="center"/>
          </w:tcPr>
          <w:p w14:paraId="56FE356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r>
              <w:rPr>
                <w:rFonts w:ascii="宋体" w:hAnsi="宋体" w:eastAsia="宋体" w:cs="Arial"/>
                <w:color w:val="000000"/>
                <w:kern w:val="0"/>
                <w:sz w:val="16"/>
                <w:szCs w:val="16"/>
              </w:rPr>
              <w:t>9</w:t>
            </w:r>
          </w:p>
        </w:tc>
        <w:tc>
          <w:tcPr>
            <w:tcW w:w="1134" w:type="dxa"/>
            <w:tcBorders>
              <w:top w:val="nil"/>
              <w:left w:val="nil"/>
              <w:bottom w:val="single" w:color="000000" w:sz="4" w:space="0"/>
              <w:right w:val="single" w:color="000000" w:sz="4" w:space="0"/>
            </w:tcBorders>
            <w:noWrap/>
            <w:vAlign w:val="center"/>
          </w:tcPr>
          <w:p w14:paraId="393C96B0">
            <w:pPr>
              <w:widowControl/>
              <w:spacing w:line="240" w:lineRule="auto"/>
              <w:ind w:right="320"/>
              <w:rPr>
                <w:rFonts w:ascii="宋体" w:hAnsi="宋体" w:eastAsia="宋体" w:cs="Arial"/>
                <w:color w:val="000000"/>
                <w:kern w:val="0"/>
                <w:sz w:val="16"/>
                <w:szCs w:val="16"/>
              </w:rPr>
            </w:pPr>
          </w:p>
        </w:tc>
        <w:tc>
          <w:tcPr>
            <w:tcW w:w="992" w:type="dxa"/>
            <w:tcBorders>
              <w:top w:val="nil"/>
              <w:left w:val="nil"/>
              <w:bottom w:val="single" w:color="000000" w:sz="4" w:space="0"/>
              <w:right w:val="single" w:color="000000" w:sz="4" w:space="0"/>
            </w:tcBorders>
            <w:noWrap/>
            <w:vAlign w:val="center"/>
          </w:tcPr>
          <w:p w14:paraId="2AF57142">
            <w:pPr>
              <w:widowControl/>
              <w:spacing w:line="240" w:lineRule="auto"/>
              <w:jc w:val="right"/>
              <w:rPr>
                <w:rFonts w:hint="eastAsia" w:ascii="宋体" w:hAnsi="宋体" w:eastAsia="宋体" w:cs="Arial"/>
                <w:color w:val="000000"/>
                <w:kern w:val="0"/>
                <w:sz w:val="16"/>
                <w:szCs w:val="16"/>
              </w:rPr>
            </w:pPr>
          </w:p>
        </w:tc>
        <w:tc>
          <w:tcPr>
            <w:tcW w:w="992" w:type="dxa"/>
            <w:tcBorders>
              <w:top w:val="nil"/>
              <w:left w:val="nil"/>
              <w:bottom w:val="single" w:color="000000" w:sz="4" w:space="0"/>
              <w:right w:val="single" w:color="auto" w:sz="4" w:space="0"/>
            </w:tcBorders>
            <w:noWrap/>
            <w:vAlign w:val="center"/>
          </w:tcPr>
          <w:p w14:paraId="25B060E6">
            <w:pPr>
              <w:widowControl/>
              <w:spacing w:line="240" w:lineRule="auto"/>
              <w:jc w:val="right"/>
              <w:rPr>
                <w:rFonts w:hint="eastAsia"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1EDA7348">
            <w:pPr>
              <w:widowControl/>
              <w:spacing w:line="240" w:lineRule="auto"/>
              <w:jc w:val="right"/>
              <w:rPr>
                <w:rFonts w:hint="eastAsia" w:ascii="宋体" w:hAnsi="宋体" w:eastAsia="宋体" w:cs="Arial"/>
                <w:color w:val="000000"/>
                <w:kern w:val="0"/>
                <w:sz w:val="16"/>
                <w:szCs w:val="16"/>
              </w:rPr>
            </w:pPr>
          </w:p>
        </w:tc>
      </w:tr>
      <w:tr w14:paraId="2478C535">
        <w:tblPrEx>
          <w:tblCellMar>
            <w:top w:w="0" w:type="dxa"/>
            <w:left w:w="108" w:type="dxa"/>
            <w:bottom w:w="0" w:type="dxa"/>
            <w:right w:w="108" w:type="dxa"/>
          </w:tblCellMar>
        </w:tblPrEx>
        <w:trPr>
          <w:trHeight w:val="308" w:hRule="atLeast"/>
        </w:trPr>
        <w:tc>
          <w:tcPr>
            <w:tcW w:w="2410" w:type="dxa"/>
            <w:tcBorders>
              <w:top w:val="nil"/>
              <w:left w:val="single" w:color="000000" w:sz="4" w:space="0"/>
              <w:bottom w:val="single" w:color="000000" w:sz="4" w:space="0"/>
              <w:right w:val="single" w:color="000000" w:sz="4" w:space="0"/>
            </w:tcBorders>
            <w:noWrap/>
            <w:vAlign w:val="center"/>
          </w:tcPr>
          <w:p w14:paraId="2A7DB4BA">
            <w:pPr>
              <w:widowControl/>
              <w:spacing w:line="240" w:lineRule="auto"/>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总计</w:t>
            </w:r>
          </w:p>
        </w:tc>
        <w:tc>
          <w:tcPr>
            <w:tcW w:w="426" w:type="dxa"/>
            <w:tcBorders>
              <w:top w:val="nil"/>
              <w:left w:val="nil"/>
              <w:bottom w:val="single" w:color="000000" w:sz="4" w:space="0"/>
              <w:right w:val="single" w:color="000000" w:sz="4" w:space="0"/>
            </w:tcBorders>
            <w:noWrap/>
            <w:vAlign w:val="center"/>
          </w:tcPr>
          <w:p w14:paraId="6C155328">
            <w:pPr>
              <w:widowControl/>
              <w:spacing w:line="240" w:lineRule="auto"/>
              <w:jc w:val="center"/>
              <w:rPr>
                <w:rFonts w:hint="eastAsia" w:ascii="宋体" w:hAnsi="宋体" w:eastAsia="宋体" w:cs="Arial"/>
                <w:color w:val="000000"/>
                <w:kern w:val="0"/>
                <w:sz w:val="16"/>
                <w:szCs w:val="16"/>
              </w:rPr>
            </w:pPr>
            <w:r>
              <w:rPr>
                <w:rFonts w:ascii="宋体" w:hAnsi="宋体" w:eastAsia="宋体" w:cs="Arial"/>
                <w:color w:val="000000"/>
                <w:kern w:val="0"/>
                <w:sz w:val="16"/>
                <w:szCs w:val="16"/>
              </w:rPr>
              <w:t>30</w:t>
            </w:r>
          </w:p>
        </w:tc>
        <w:tc>
          <w:tcPr>
            <w:tcW w:w="992" w:type="dxa"/>
            <w:gridSpan w:val="2"/>
            <w:tcBorders>
              <w:top w:val="nil"/>
              <w:left w:val="nil"/>
              <w:bottom w:val="single" w:color="000000" w:sz="4" w:space="0"/>
              <w:right w:val="single" w:color="000000" w:sz="4" w:space="0"/>
            </w:tcBorders>
            <w:noWrap/>
            <w:vAlign w:val="center"/>
          </w:tcPr>
          <w:p w14:paraId="072192B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1433.90</w:t>
            </w:r>
            <w:r>
              <w:rPr>
                <w:rFonts w:hint="eastAsia" w:ascii="宋体" w:hAnsi="宋体" w:eastAsia="宋体" w:cs="Arial"/>
                <w:color w:val="000000"/>
                <w:kern w:val="0"/>
                <w:sz w:val="16"/>
                <w:szCs w:val="16"/>
              </w:rPr>
              <w:t>　</w:t>
            </w:r>
          </w:p>
        </w:tc>
        <w:tc>
          <w:tcPr>
            <w:tcW w:w="2551" w:type="dxa"/>
            <w:tcBorders>
              <w:top w:val="nil"/>
              <w:left w:val="nil"/>
              <w:bottom w:val="single" w:color="000000" w:sz="4" w:space="0"/>
              <w:right w:val="single" w:color="000000" w:sz="4" w:space="0"/>
            </w:tcBorders>
            <w:noWrap/>
            <w:vAlign w:val="center"/>
          </w:tcPr>
          <w:p w14:paraId="60F42462">
            <w:pPr>
              <w:widowControl/>
              <w:spacing w:line="240" w:lineRule="auto"/>
              <w:jc w:val="center"/>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总计</w:t>
            </w:r>
          </w:p>
        </w:tc>
        <w:tc>
          <w:tcPr>
            <w:tcW w:w="426" w:type="dxa"/>
            <w:tcBorders>
              <w:top w:val="nil"/>
              <w:left w:val="nil"/>
              <w:bottom w:val="single" w:color="000000" w:sz="4" w:space="0"/>
              <w:right w:val="single" w:color="000000" w:sz="4" w:space="0"/>
            </w:tcBorders>
            <w:noWrap/>
            <w:vAlign w:val="center"/>
          </w:tcPr>
          <w:p w14:paraId="645A884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60</w:t>
            </w:r>
          </w:p>
        </w:tc>
        <w:tc>
          <w:tcPr>
            <w:tcW w:w="1134" w:type="dxa"/>
            <w:tcBorders>
              <w:top w:val="nil"/>
              <w:left w:val="nil"/>
              <w:bottom w:val="single" w:color="000000" w:sz="4" w:space="0"/>
              <w:right w:val="single" w:color="000000" w:sz="4" w:space="0"/>
            </w:tcBorders>
            <w:noWrap/>
            <w:vAlign w:val="center"/>
          </w:tcPr>
          <w:p w14:paraId="47C11335">
            <w:pPr>
              <w:widowControl/>
              <w:spacing w:line="240" w:lineRule="auto"/>
              <w:ind w:right="320"/>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1433.90</w:t>
            </w:r>
          </w:p>
        </w:tc>
        <w:tc>
          <w:tcPr>
            <w:tcW w:w="992" w:type="dxa"/>
            <w:tcBorders>
              <w:top w:val="nil"/>
              <w:left w:val="nil"/>
              <w:bottom w:val="single" w:color="000000" w:sz="4" w:space="0"/>
              <w:right w:val="single" w:color="000000" w:sz="4" w:space="0"/>
            </w:tcBorders>
            <w:noWrap/>
            <w:vAlign w:val="center"/>
          </w:tcPr>
          <w:p w14:paraId="2CE18CD2">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1431.60</w:t>
            </w:r>
          </w:p>
        </w:tc>
        <w:tc>
          <w:tcPr>
            <w:tcW w:w="992" w:type="dxa"/>
            <w:tcBorders>
              <w:top w:val="nil"/>
              <w:left w:val="nil"/>
              <w:bottom w:val="single" w:color="000000" w:sz="4" w:space="0"/>
              <w:right w:val="single" w:color="auto" w:sz="4" w:space="0"/>
            </w:tcBorders>
            <w:noWrap/>
            <w:vAlign w:val="center"/>
          </w:tcPr>
          <w:p w14:paraId="030BD49C">
            <w:pPr>
              <w:widowControl/>
              <w:spacing w:line="240" w:lineRule="auto"/>
              <w:jc w:val="right"/>
              <w:rPr>
                <w:rFonts w:hint="eastAsia" w:ascii="宋体" w:hAnsi="宋体" w:eastAsia="宋体" w:cs="Arial"/>
                <w:color w:val="000000"/>
                <w:kern w:val="0"/>
                <w:sz w:val="16"/>
                <w:szCs w:val="16"/>
              </w:rPr>
            </w:pPr>
          </w:p>
        </w:tc>
        <w:tc>
          <w:tcPr>
            <w:tcW w:w="992" w:type="dxa"/>
            <w:tcBorders>
              <w:top w:val="nil"/>
              <w:left w:val="single" w:color="auto" w:sz="4" w:space="0"/>
              <w:bottom w:val="single" w:color="000000" w:sz="4" w:space="0"/>
              <w:right w:val="single" w:color="000000" w:sz="4" w:space="0"/>
            </w:tcBorders>
            <w:noWrap w:val="0"/>
            <w:vAlign w:val="center"/>
          </w:tcPr>
          <w:p w14:paraId="6DBED25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2.30</w:t>
            </w:r>
          </w:p>
        </w:tc>
      </w:tr>
    </w:tbl>
    <w:p w14:paraId="15B9DED7"/>
    <w:p w14:paraId="65937A12"/>
    <w:tbl>
      <w:tblPr>
        <w:tblStyle w:val="19"/>
        <w:tblW w:w="10099" w:type="dxa"/>
        <w:tblInd w:w="-1168" w:type="dxa"/>
        <w:tblLayout w:type="fixed"/>
        <w:tblCellMar>
          <w:top w:w="0" w:type="dxa"/>
          <w:left w:w="108" w:type="dxa"/>
          <w:bottom w:w="0" w:type="dxa"/>
          <w:right w:w="108" w:type="dxa"/>
        </w:tblCellMar>
      </w:tblPr>
      <w:tblGrid>
        <w:gridCol w:w="847"/>
        <w:gridCol w:w="179"/>
        <w:gridCol w:w="864"/>
        <w:gridCol w:w="554"/>
        <w:gridCol w:w="79"/>
        <w:gridCol w:w="157"/>
        <w:gridCol w:w="79"/>
        <w:gridCol w:w="252"/>
        <w:gridCol w:w="2126"/>
        <w:gridCol w:w="1469"/>
        <w:gridCol w:w="941"/>
        <w:gridCol w:w="2552"/>
      </w:tblGrid>
      <w:tr w14:paraId="7B51C816">
        <w:tblPrEx>
          <w:tblCellMar>
            <w:top w:w="0" w:type="dxa"/>
            <w:left w:w="108" w:type="dxa"/>
            <w:bottom w:w="0" w:type="dxa"/>
            <w:right w:w="108" w:type="dxa"/>
          </w:tblCellMar>
        </w:tblPrEx>
        <w:trPr>
          <w:trHeight w:val="390" w:hRule="atLeast"/>
        </w:trPr>
        <w:tc>
          <w:tcPr>
            <w:tcW w:w="10099" w:type="dxa"/>
            <w:gridSpan w:val="12"/>
            <w:tcBorders>
              <w:top w:val="nil"/>
              <w:left w:val="nil"/>
              <w:bottom w:val="nil"/>
              <w:right w:val="nil"/>
            </w:tcBorders>
            <w:noWrap/>
            <w:vAlign w:val="bottom"/>
          </w:tcPr>
          <w:p w14:paraId="1DAB01D3">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一般公共预算财政拨款支出决算表</w:t>
            </w:r>
          </w:p>
        </w:tc>
      </w:tr>
      <w:tr w14:paraId="06CEC45C">
        <w:tblPrEx>
          <w:tblCellMar>
            <w:top w:w="0" w:type="dxa"/>
            <w:left w:w="108" w:type="dxa"/>
            <w:bottom w:w="0" w:type="dxa"/>
            <w:right w:w="108" w:type="dxa"/>
          </w:tblCellMar>
        </w:tblPrEx>
        <w:trPr>
          <w:trHeight w:val="255" w:hRule="atLeast"/>
        </w:trPr>
        <w:tc>
          <w:tcPr>
            <w:tcW w:w="847" w:type="dxa"/>
            <w:tcBorders>
              <w:top w:val="nil"/>
              <w:left w:val="nil"/>
              <w:bottom w:val="nil"/>
              <w:right w:val="nil"/>
            </w:tcBorders>
            <w:noWrap/>
            <w:vAlign w:val="bottom"/>
          </w:tcPr>
          <w:p w14:paraId="7C38303F">
            <w:pPr>
              <w:widowControl/>
              <w:spacing w:line="240" w:lineRule="auto"/>
              <w:jc w:val="left"/>
              <w:rPr>
                <w:rFonts w:ascii="Arial" w:hAnsi="Arial" w:eastAsia="宋体" w:cs="Arial"/>
                <w:color w:val="000000"/>
                <w:kern w:val="0"/>
                <w:sz w:val="20"/>
                <w:szCs w:val="20"/>
              </w:rPr>
            </w:pPr>
          </w:p>
        </w:tc>
        <w:tc>
          <w:tcPr>
            <w:tcW w:w="1043" w:type="dxa"/>
            <w:gridSpan w:val="2"/>
            <w:tcBorders>
              <w:top w:val="nil"/>
              <w:left w:val="nil"/>
              <w:bottom w:val="nil"/>
              <w:right w:val="nil"/>
            </w:tcBorders>
            <w:noWrap/>
            <w:vAlign w:val="bottom"/>
          </w:tcPr>
          <w:p w14:paraId="608DF20B">
            <w:pPr>
              <w:widowControl/>
              <w:spacing w:line="240" w:lineRule="auto"/>
              <w:jc w:val="left"/>
              <w:rPr>
                <w:rFonts w:ascii="Arial" w:hAnsi="Arial" w:eastAsia="宋体" w:cs="Arial"/>
                <w:color w:val="000000"/>
                <w:kern w:val="0"/>
                <w:sz w:val="20"/>
                <w:szCs w:val="20"/>
              </w:rPr>
            </w:pPr>
          </w:p>
        </w:tc>
        <w:tc>
          <w:tcPr>
            <w:tcW w:w="633" w:type="dxa"/>
            <w:gridSpan w:val="2"/>
            <w:tcBorders>
              <w:top w:val="nil"/>
              <w:left w:val="nil"/>
              <w:bottom w:val="nil"/>
              <w:right w:val="nil"/>
            </w:tcBorders>
            <w:noWrap/>
            <w:vAlign w:val="bottom"/>
          </w:tcPr>
          <w:p w14:paraId="188F6F43">
            <w:pPr>
              <w:widowControl/>
              <w:spacing w:line="240" w:lineRule="auto"/>
              <w:jc w:val="left"/>
              <w:rPr>
                <w:rFonts w:ascii="Arial" w:hAnsi="Arial" w:eastAsia="宋体" w:cs="Arial"/>
                <w:color w:val="000000"/>
                <w:kern w:val="0"/>
                <w:sz w:val="20"/>
                <w:szCs w:val="20"/>
              </w:rPr>
            </w:pPr>
          </w:p>
        </w:tc>
        <w:tc>
          <w:tcPr>
            <w:tcW w:w="236" w:type="dxa"/>
            <w:gridSpan w:val="2"/>
            <w:tcBorders>
              <w:top w:val="nil"/>
              <w:left w:val="nil"/>
              <w:bottom w:val="nil"/>
              <w:right w:val="nil"/>
            </w:tcBorders>
            <w:noWrap/>
            <w:vAlign w:val="bottom"/>
          </w:tcPr>
          <w:p w14:paraId="7F1CC2AB">
            <w:pPr>
              <w:widowControl/>
              <w:spacing w:line="240" w:lineRule="auto"/>
              <w:jc w:val="left"/>
              <w:rPr>
                <w:rFonts w:ascii="Arial" w:hAnsi="Arial" w:eastAsia="宋体" w:cs="Arial"/>
                <w:color w:val="000000"/>
                <w:kern w:val="0"/>
                <w:sz w:val="20"/>
                <w:szCs w:val="20"/>
              </w:rPr>
            </w:pPr>
          </w:p>
        </w:tc>
        <w:tc>
          <w:tcPr>
            <w:tcW w:w="3847" w:type="dxa"/>
            <w:gridSpan w:val="3"/>
            <w:tcBorders>
              <w:top w:val="nil"/>
              <w:left w:val="nil"/>
              <w:bottom w:val="nil"/>
              <w:right w:val="nil"/>
            </w:tcBorders>
            <w:noWrap/>
            <w:vAlign w:val="bottom"/>
          </w:tcPr>
          <w:p w14:paraId="576D7317">
            <w:pPr>
              <w:widowControl/>
              <w:spacing w:line="240" w:lineRule="auto"/>
              <w:jc w:val="left"/>
              <w:rPr>
                <w:rFonts w:ascii="Arial" w:hAnsi="Arial" w:eastAsia="宋体" w:cs="Arial"/>
                <w:color w:val="000000"/>
                <w:kern w:val="0"/>
                <w:sz w:val="20"/>
                <w:szCs w:val="20"/>
              </w:rPr>
            </w:pPr>
          </w:p>
        </w:tc>
        <w:tc>
          <w:tcPr>
            <w:tcW w:w="3493" w:type="dxa"/>
            <w:gridSpan w:val="2"/>
            <w:tcBorders>
              <w:top w:val="nil"/>
              <w:left w:val="nil"/>
              <w:bottom w:val="nil"/>
              <w:right w:val="nil"/>
            </w:tcBorders>
            <w:noWrap/>
            <w:vAlign w:val="bottom"/>
          </w:tcPr>
          <w:p w14:paraId="05175DF9">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公开05表</w:t>
            </w:r>
          </w:p>
        </w:tc>
      </w:tr>
      <w:tr w14:paraId="0A13600C">
        <w:tblPrEx>
          <w:tblCellMar>
            <w:top w:w="0" w:type="dxa"/>
            <w:left w:w="108" w:type="dxa"/>
            <w:bottom w:w="0" w:type="dxa"/>
            <w:right w:w="108" w:type="dxa"/>
          </w:tblCellMar>
        </w:tblPrEx>
        <w:trPr>
          <w:trHeight w:val="255" w:hRule="atLeast"/>
        </w:trPr>
        <w:tc>
          <w:tcPr>
            <w:tcW w:w="2444" w:type="dxa"/>
            <w:gridSpan w:val="4"/>
            <w:tcBorders>
              <w:top w:val="nil"/>
              <w:left w:val="nil"/>
              <w:bottom w:val="nil"/>
              <w:right w:val="nil"/>
            </w:tcBorders>
            <w:noWrap/>
            <w:vAlign w:val="bottom"/>
          </w:tcPr>
          <w:p w14:paraId="57C2E675">
            <w:pPr>
              <w:widowControl/>
              <w:spacing w:line="240" w:lineRule="auto"/>
              <w:jc w:val="left"/>
              <w:rPr>
                <w:rFonts w:ascii="宋体" w:hAnsi="宋体" w:eastAsia="宋体" w:cs="Arial"/>
                <w:color w:val="000000"/>
                <w:kern w:val="0"/>
                <w:sz w:val="20"/>
                <w:szCs w:val="20"/>
              </w:rPr>
            </w:pPr>
          </w:p>
        </w:tc>
        <w:tc>
          <w:tcPr>
            <w:tcW w:w="236" w:type="dxa"/>
            <w:gridSpan w:val="2"/>
            <w:tcBorders>
              <w:top w:val="nil"/>
              <w:left w:val="nil"/>
              <w:bottom w:val="nil"/>
              <w:right w:val="nil"/>
            </w:tcBorders>
            <w:noWrap/>
            <w:vAlign w:val="bottom"/>
          </w:tcPr>
          <w:p w14:paraId="5658942C">
            <w:pPr>
              <w:widowControl/>
              <w:spacing w:line="240" w:lineRule="auto"/>
              <w:jc w:val="left"/>
              <w:rPr>
                <w:rFonts w:ascii="Arial" w:hAnsi="Arial" w:eastAsia="宋体" w:cs="Arial"/>
                <w:color w:val="000000"/>
                <w:kern w:val="0"/>
                <w:sz w:val="20"/>
                <w:szCs w:val="20"/>
              </w:rPr>
            </w:pPr>
          </w:p>
        </w:tc>
        <w:tc>
          <w:tcPr>
            <w:tcW w:w="7419" w:type="dxa"/>
            <w:gridSpan w:val="6"/>
            <w:tcBorders>
              <w:top w:val="nil"/>
              <w:left w:val="nil"/>
              <w:bottom w:val="nil"/>
              <w:right w:val="nil"/>
            </w:tcBorders>
            <w:noWrap/>
            <w:vAlign w:val="bottom"/>
          </w:tcPr>
          <w:p w14:paraId="3B13A991">
            <w:pPr>
              <w:widowControl/>
              <w:spacing w:line="240" w:lineRule="auto"/>
              <w:ind w:firstLine="3300" w:firstLineChars="1650"/>
              <w:jc w:val="left"/>
              <w:rPr>
                <w:rFonts w:ascii="宋体" w:hAnsi="宋体" w:eastAsia="宋体" w:cs="Arial"/>
                <w:color w:val="000000"/>
                <w:kern w:val="0"/>
                <w:sz w:val="20"/>
                <w:szCs w:val="20"/>
              </w:rPr>
            </w:pPr>
            <w:r>
              <w:rPr>
                <w:rFonts w:ascii="宋体" w:hAnsi="宋体" w:eastAsia="宋体" w:cs="Arial"/>
                <w:color w:val="000000"/>
                <w:kern w:val="0"/>
                <w:sz w:val="20"/>
                <w:szCs w:val="20"/>
              </w:rPr>
              <w:t xml:space="preserve">                         </w:t>
            </w:r>
            <w:r>
              <w:rPr>
                <w:rFonts w:hint="eastAsia" w:ascii="宋体" w:hAnsi="宋体" w:eastAsia="宋体" w:cs="Arial"/>
                <w:color w:val="000000"/>
                <w:kern w:val="0"/>
                <w:sz w:val="20"/>
                <w:szCs w:val="20"/>
              </w:rPr>
              <w:t>金额单位：万元</w:t>
            </w:r>
          </w:p>
        </w:tc>
      </w:tr>
      <w:tr w14:paraId="013EAA85">
        <w:tblPrEx>
          <w:tblCellMar>
            <w:top w:w="0" w:type="dxa"/>
            <w:left w:w="108" w:type="dxa"/>
            <w:bottom w:w="0" w:type="dxa"/>
            <w:right w:w="108" w:type="dxa"/>
          </w:tblCellMar>
        </w:tblPrEx>
        <w:trPr>
          <w:trHeight w:val="300" w:hRule="atLeast"/>
        </w:trPr>
        <w:tc>
          <w:tcPr>
            <w:tcW w:w="3011" w:type="dxa"/>
            <w:gridSpan w:val="8"/>
            <w:tcBorders>
              <w:top w:val="single" w:color="000000" w:sz="4" w:space="0"/>
              <w:left w:val="single" w:color="000000" w:sz="4" w:space="0"/>
              <w:bottom w:val="single" w:color="000000" w:sz="4" w:space="0"/>
              <w:right w:val="single" w:color="000000" w:sz="4" w:space="0"/>
            </w:tcBorders>
            <w:noWrap/>
            <w:vAlign w:val="center"/>
          </w:tcPr>
          <w:p w14:paraId="2B3ABB6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7088" w:type="dxa"/>
            <w:gridSpan w:val="4"/>
            <w:tcBorders>
              <w:top w:val="single" w:color="000000" w:sz="4" w:space="0"/>
              <w:left w:val="nil"/>
              <w:bottom w:val="single" w:color="000000" w:sz="4" w:space="0"/>
              <w:right w:val="single" w:color="000000" w:sz="4" w:space="0"/>
            </w:tcBorders>
            <w:noWrap w:val="0"/>
            <w:vAlign w:val="center"/>
          </w:tcPr>
          <w:p w14:paraId="7B6BC90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w:t>
            </w:r>
          </w:p>
        </w:tc>
      </w:tr>
      <w:tr w14:paraId="67C39401">
        <w:tblPrEx>
          <w:tblCellMar>
            <w:top w:w="0" w:type="dxa"/>
            <w:left w:w="108" w:type="dxa"/>
            <w:bottom w:w="0" w:type="dxa"/>
            <w:right w:w="108" w:type="dxa"/>
          </w:tblCellMar>
        </w:tblPrEx>
        <w:trPr>
          <w:trHeight w:val="326" w:hRule="atLeast"/>
        </w:trPr>
        <w:tc>
          <w:tcPr>
            <w:tcW w:w="1026" w:type="dxa"/>
            <w:gridSpan w:val="2"/>
            <w:vMerge w:val="restart"/>
            <w:tcBorders>
              <w:top w:val="nil"/>
              <w:left w:val="single" w:color="000000" w:sz="4" w:space="0"/>
              <w:bottom w:val="single" w:color="000000" w:sz="4" w:space="0"/>
              <w:right w:val="single" w:color="000000" w:sz="4" w:space="0"/>
            </w:tcBorders>
            <w:noWrap w:val="0"/>
            <w:vAlign w:val="center"/>
          </w:tcPr>
          <w:p w14:paraId="0FEEB10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功能分类科目编码</w:t>
            </w:r>
          </w:p>
        </w:tc>
        <w:tc>
          <w:tcPr>
            <w:tcW w:w="1985" w:type="dxa"/>
            <w:gridSpan w:val="6"/>
            <w:vMerge w:val="restart"/>
            <w:tcBorders>
              <w:top w:val="nil"/>
              <w:left w:val="nil"/>
              <w:bottom w:val="single" w:color="000000" w:sz="4" w:space="0"/>
              <w:right w:val="single" w:color="000000" w:sz="4" w:space="0"/>
            </w:tcBorders>
            <w:noWrap/>
            <w:vAlign w:val="center"/>
          </w:tcPr>
          <w:p w14:paraId="5999B09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2126" w:type="dxa"/>
            <w:vMerge w:val="restart"/>
            <w:tcBorders>
              <w:top w:val="nil"/>
              <w:left w:val="nil"/>
              <w:bottom w:val="single" w:color="000000" w:sz="4" w:space="0"/>
              <w:right w:val="single" w:color="000000" w:sz="4" w:space="0"/>
            </w:tcBorders>
            <w:noWrap w:val="0"/>
            <w:vAlign w:val="center"/>
          </w:tcPr>
          <w:p w14:paraId="5F7CD09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小计</w:t>
            </w:r>
          </w:p>
        </w:tc>
        <w:tc>
          <w:tcPr>
            <w:tcW w:w="2410" w:type="dxa"/>
            <w:gridSpan w:val="2"/>
            <w:vMerge w:val="restart"/>
            <w:tcBorders>
              <w:top w:val="nil"/>
              <w:left w:val="nil"/>
              <w:bottom w:val="single" w:color="000000" w:sz="4" w:space="0"/>
              <w:right w:val="single" w:color="000000" w:sz="4" w:space="0"/>
            </w:tcBorders>
            <w:noWrap w:val="0"/>
            <w:vAlign w:val="center"/>
          </w:tcPr>
          <w:p w14:paraId="3F41B23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2552" w:type="dxa"/>
            <w:vMerge w:val="restart"/>
            <w:tcBorders>
              <w:top w:val="nil"/>
              <w:left w:val="nil"/>
              <w:bottom w:val="single" w:color="000000" w:sz="4" w:space="0"/>
              <w:right w:val="single" w:color="000000" w:sz="4" w:space="0"/>
            </w:tcBorders>
            <w:noWrap w:val="0"/>
            <w:vAlign w:val="center"/>
          </w:tcPr>
          <w:p w14:paraId="764FDAB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r>
      <w:tr w14:paraId="337A3B46">
        <w:tblPrEx>
          <w:tblCellMar>
            <w:top w:w="0" w:type="dxa"/>
            <w:left w:w="108" w:type="dxa"/>
            <w:bottom w:w="0" w:type="dxa"/>
            <w:right w:w="108" w:type="dxa"/>
          </w:tblCellMar>
        </w:tblPrEx>
        <w:trPr>
          <w:trHeight w:val="326" w:hRule="atLeast"/>
        </w:trPr>
        <w:tc>
          <w:tcPr>
            <w:tcW w:w="1026" w:type="dxa"/>
            <w:gridSpan w:val="2"/>
            <w:vMerge w:val="continue"/>
            <w:tcBorders>
              <w:top w:val="nil"/>
              <w:left w:val="single" w:color="000000" w:sz="4" w:space="0"/>
              <w:bottom w:val="single" w:color="000000" w:sz="4" w:space="0"/>
              <w:right w:val="single" w:color="000000" w:sz="4" w:space="0"/>
            </w:tcBorders>
            <w:noWrap w:val="0"/>
            <w:vAlign w:val="center"/>
          </w:tcPr>
          <w:p w14:paraId="0A47181E">
            <w:pPr>
              <w:widowControl/>
              <w:spacing w:line="240" w:lineRule="auto"/>
              <w:jc w:val="left"/>
              <w:rPr>
                <w:rFonts w:ascii="宋体" w:hAnsi="宋体" w:eastAsia="宋体" w:cs="Arial"/>
                <w:color w:val="000000"/>
                <w:kern w:val="0"/>
                <w:sz w:val="16"/>
                <w:szCs w:val="16"/>
              </w:rPr>
            </w:pPr>
          </w:p>
        </w:tc>
        <w:tc>
          <w:tcPr>
            <w:tcW w:w="1985" w:type="dxa"/>
            <w:gridSpan w:val="6"/>
            <w:vMerge w:val="continue"/>
            <w:tcBorders>
              <w:top w:val="nil"/>
              <w:left w:val="nil"/>
              <w:bottom w:val="single" w:color="000000" w:sz="4" w:space="0"/>
              <w:right w:val="single" w:color="000000" w:sz="4" w:space="0"/>
            </w:tcBorders>
            <w:noWrap w:val="0"/>
            <w:vAlign w:val="center"/>
          </w:tcPr>
          <w:p w14:paraId="16BB60AB">
            <w:pPr>
              <w:widowControl/>
              <w:spacing w:line="240" w:lineRule="auto"/>
              <w:jc w:val="left"/>
              <w:rPr>
                <w:rFonts w:ascii="宋体" w:hAnsi="宋体" w:eastAsia="宋体" w:cs="Arial"/>
                <w:color w:val="000000"/>
                <w:kern w:val="0"/>
                <w:sz w:val="16"/>
                <w:szCs w:val="16"/>
              </w:rPr>
            </w:pPr>
          </w:p>
        </w:tc>
        <w:tc>
          <w:tcPr>
            <w:tcW w:w="2126" w:type="dxa"/>
            <w:vMerge w:val="continue"/>
            <w:tcBorders>
              <w:top w:val="nil"/>
              <w:left w:val="nil"/>
              <w:bottom w:val="single" w:color="000000" w:sz="4" w:space="0"/>
              <w:right w:val="single" w:color="000000" w:sz="4" w:space="0"/>
            </w:tcBorders>
            <w:noWrap w:val="0"/>
            <w:vAlign w:val="center"/>
          </w:tcPr>
          <w:p w14:paraId="7B3C02BE">
            <w:pPr>
              <w:widowControl/>
              <w:spacing w:line="240" w:lineRule="auto"/>
              <w:jc w:val="left"/>
              <w:rPr>
                <w:rFonts w:ascii="宋体" w:hAnsi="宋体" w:eastAsia="宋体" w:cs="Arial"/>
                <w:color w:val="000000"/>
                <w:kern w:val="0"/>
                <w:sz w:val="16"/>
                <w:szCs w:val="16"/>
              </w:rPr>
            </w:pPr>
          </w:p>
        </w:tc>
        <w:tc>
          <w:tcPr>
            <w:tcW w:w="2410" w:type="dxa"/>
            <w:gridSpan w:val="2"/>
            <w:vMerge w:val="continue"/>
            <w:tcBorders>
              <w:top w:val="nil"/>
              <w:left w:val="nil"/>
              <w:bottom w:val="single" w:color="000000" w:sz="4" w:space="0"/>
              <w:right w:val="single" w:color="000000" w:sz="4" w:space="0"/>
            </w:tcBorders>
            <w:noWrap w:val="0"/>
            <w:vAlign w:val="center"/>
          </w:tcPr>
          <w:p w14:paraId="74521437">
            <w:pPr>
              <w:widowControl/>
              <w:spacing w:line="240" w:lineRule="auto"/>
              <w:jc w:val="left"/>
              <w:rPr>
                <w:rFonts w:ascii="宋体" w:hAnsi="宋体" w:eastAsia="宋体" w:cs="Arial"/>
                <w:color w:val="000000"/>
                <w:kern w:val="0"/>
                <w:sz w:val="16"/>
                <w:szCs w:val="16"/>
              </w:rPr>
            </w:pPr>
          </w:p>
        </w:tc>
        <w:tc>
          <w:tcPr>
            <w:tcW w:w="2552" w:type="dxa"/>
            <w:vMerge w:val="continue"/>
            <w:tcBorders>
              <w:top w:val="nil"/>
              <w:left w:val="nil"/>
              <w:bottom w:val="single" w:color="000000" w:sz="4" w:space="0"/>
              <w:right w:val="single" w:color="000000" w:sz="4" w:space="0"/>
            </w:tcBorders>
            <w:noWrap w:val="0"/>
            <w:vAlign w:val="center"/>
          </w:tcPr>
          <w:p w14:paraId="7D5C31A6">
            <w:pPr>
              <w:widowControl/>
              <w:spacing w:line="240" w:lineRule="auto"/>
              <w:jc w:val="left"/>
              <w:rPr>
                <w:rFonts w:ascii="宋体" w:hAnsi="宋体" w:eastAsia="宋体" w:cs="Arial"/>
                <w:color w:val="000000"/>
                <w:kern w:val="0"/>
                <w:sz w:val="16"/>
                <w:szCs w:val="16"/>
              </w:rPr>
            </w:pPr>
          </w:p>
        </w:tc>
      </w:tr>
      <w:tr w14:paraId="2359BED4">
        <w:tblPrEx>
          <w:tblCellMar>
            <w:top w:w="0" w:type="dxa"/>
            <w:left w:w="108" w:type="dxa"/>
            <w:bottom w:w="0" w:type="dxa"/>
            <w:right w:w="108" w:type="dxa"/>
          </w:tblCellMar>
        </w:tblPrEx>
        <w:trPr>
          <w:trHeight w:val="326" w:hRule="atLeast"/>
        </w:trPr>
        <w:tc>
          <w:tcPr>
            <w:tcW w:w="1026" w:type="dxa"/>
            <w:gridSpan w:val="2"/>
            <w:vMerge w:val="continue"/>
            <w:tcBorders>
              <w:top w:val="nil"/>
              <w:left w:val="single" w:color="000000" w:sz="4" w:space="0"/>
              <w:bottom w:val="single" w:color="000000" w:sz="4" w:space="0"/>
              <w:right w:val="single" w:color="000000" w:sz="4" w:space="0"/>
            </w:tcBorders>
            <w:noWrap w:val="0"/>
            <w:vAlign w:val="center"/>
          </w:tcPr>
          <w:p w14:paraId="5FF5A1CF">
            <w:pPr>
              <w:widowControl/>
              <w:spacing w:line="240" w:lineRule="auto"/>
              <w:jc w:val="left"/>
              <w:rPr>
                <w:rFonts w:ascii="宋体" w:hAnsi="宋体" w:eastAsia="宋体" w:cs="Arial"/>
                <w:color w:val="000000"/>
                <w:kern w:val="0"/>
                <w:sz w:val="16"/>
                <w:szCs w:val="16"/>
              </w:rPr>
            </w:pPr>
          </w:p>
        </w:tc>
        <w:tc>
          <w:tcPr>
            <w:tcW w:w="1985" w:type="dxa"/>
            <w:gridSpan w:val="6"/>
            <w:vMerge w:val="continue"/>
            <w:tcBorders>
              <w:top w:val="nil"/>
              <w:left w:val="nil"/>
              <w:bottom w:val="single" w:color="000000" w:sz="4" w:space="0"/>
              <w:right w:val="single" w:color="000000" w:sz="4" w:space="0"/>
            </w:tcBorders>
            <w:noWrap w:val="0"/>
            <w:vAlign w:val="center"/>
          </w:tcPr>
          <w:p w14:paraId="32AEACAA">
            <w:pPr>
              <w:widowControl/>
              <w:spacing w:line="240" w:lineRule="auto"/>
              <w:jc w:val="left"/>
              <w:rPr>
                <w:rFonts w:ascii="宋体" w:hAnsi="宋体" w:eastAsia="宋体" w:cs="Arial"/>
                <w:color w:val="000000"/>
                <w:kern w:val="0"/>
                <w:sz w:val="16"/>
                <w:szCs w:val="16"/>
              </w:rPr>
            </w:pPr>
          </w:p>
        </w:tc>
        <w:tc>
          <w:tcPr>
            <w:tcW w:w="2126" w:type="dxa"/>
            <w:vMerge w:val="continue"/>
            <w:tcBorders>
              <w:top w:val="nil"/>
              <w:left w:val="nil"/>
              <w:bottom w:val="single" w:color="000000" w:sz="4" w:space="0"/>
              <w:right w:val="single" w:color="000000" w:sz="4" w:space="0"/>
            </w:tcBorders>
            <w:noWrap w:val="0"/>
            <w:vAlign w:val="center"/>
          </w:tcPr>
          <w:p w14:paraId="483C253C">
            <w:pPr>
              <w:widowControl/>
              <w:spacing w:line="240" w:lineRule="auto"/>
              <w:jc w:val="left"/>
              <w:rPr>
                <w:rFonts w:ascii="宋体" w:hAnsi="宋体" w:eastAsia="宋体" w:cs="Arial"/>
                <w:color w:val="000000"/>
                <w:kern w:val="0"/>
                <w:sz w:val="16"/>
                <w:szCs w:val="16"/>
              </w:rPr>
            </w:pPr>
          </w:p>
        </w:tc>
        <w:tc>
          <w:tcPr>
            <w:tcW w:w="2410" w:type="dxa"/>
            <w:gridSpan w:val="2"/>
            <w:vMerge w:val="continue"/>
            <w:tcBorders>
              <w:top w:val="nil"/>
              <w:left w:val="nil"/>
              <w:bottom w:val="single" w:color="000000" w:sz="4" w:space="0"/>
              <w:right w:val="single" w:color="000000" w:sz="4" w:space="0"/>
            </w:tcBorders>
            <w:noWrap w:val="0"/>
            <w:vAlign w:val="center"/>
          </w:tcPr>
          <w:p w14:paraId="694954F6">
            <w:pPr>
              <w:widowControl/>
              <w:spacing w:line="240" w:lineRule="auto"/>
              <w:jc w:val="left"/>
              <w:rPr>
                <w:rFonts w:ascii="宋体" w:hAnsi="宋体" w:eastAsia="宋体" w:cs="Arial"/>
                <w:color w:val="000000"/>
                <w:kern w:val="0"/>
                <w:sz w:val="16"/>
                <w:szCs w:val="16"/>
              </w:rPr>
            </w:pPr>
          </w:p>
        </w:tc>
        <w:tc>
          <w:tcPr>
            <w:tcW w:w="2552" w:type="dxa"/>
            <w:vMerge w:val="continue"/>
            <w:tcBorders>
              <w:top w:val="nil"/>
              <w:left w:val="nil"/>
              <w:bottom w:val="single" w:color="000000" w:sz="4" w:space="0"/>
              <w:right w:val="single" w:color="000000" w:sz="4" w:space="0"/>
            </w:tcBorders>
            <w:noWrap w:val="0"/>
            <w:vAlign w:val="center"/>
          </w:tcPr>
          <w:p w14:paraId="67680596">
            <w:pPr>
              <w:widowControl/>
              <w:spacing w:line="240" w:lineRule="auto"/>
              <w:jc w:val="left"/>
              <w:rPr>
                <w:rFonts w:ascii="宋体" w:hAnsi="宋体" w:eastAsia="宋体" w:cs="Arial"/>
                <w:color w:val="000000"/>
                <w:kern w:val="0"/>
                <w:sz w:val="16"/>
                <w:szCs w:val="16"/>
              </w:rPr>
            </w:pPr>
          </w:p>
        </w:tc>
      </w:tr>
      <w:tr w14:paraId="25DD7E26">
        <w:tblPrEx>
          <w:tblCellMar>
            <w:top w:w="0" w:type="dxa"/>
            <w:left w:w="108" w:type="dxa"/>
            <w:bottom w:w="0" w:type="dxa"/>
            <w:right w:w="108" w:type="dxa"/>
          </w:tblCellMar>
        </w:tblPrEx>
        <w:trPr>
          <w:trHeight w:val="308" w:hRule="atLeast"/>
        </w:trPr>
        <w:tc>
          <w:tcPr>
            <w:tcW w:w="3011" w:type="dxa"/>
            <w:gridSpan w:val="8"/>
            <w:tcBorders>
              <w:top w:val="nil"/>
              <w:left w:val="single" w:color="000000" w:sz="4" w:space="0"/>
              <w:bottom w:val="single" w:color="000000" w:sz="4" w:space="0"/>
              <w:right w:val="single" w:color="000000" w:sz="4" w:space="0"/>
            </w:tcBorders>
            <w:noWrap/>
            <w:vAlign w:val="center"/>
          </w:tcPr>
          <w:p w14:paraId="7807CF8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2126" w:type="dxa"/>
            <w:tcBorders>
              <w:top w:val="nil"/>
              <w:left w:val="nil"/>
              <w:bottom w:val="single" w:color="000000" w:sz="4" w:space="0"/>
              <w:right w:val="single" w:color="000000" w:sz="4" w:space="0"/>
            </w:tcBorders>
            <w:noWrap/>
            <w:vAlign w:val="center"/>
          </w:tcPr>
          <w:p w14:paraId="3BE97F6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2410" w:type="dxa"/>
            <w:gridSpan w:val="2"/>
            <w:tcBorders>
              <w:top w:val="nil"/>
              <w:left w:val="nil"/>
              <w:bottom w:val="single" w:color="000000" w:sz="4" w:space="0"/>
              <w:right w:val="single" w:color="000000" w:sz="4" w:space="0"/>
            </w:tcBorders>
            <w:noWrap/>
            <w:vAlign w:val="center"/>
          </w:tcPr>
          <w:p w14:paraId="7877591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2552" w:type="dxa"/>
            <w:tcBorders>
              <w:top w:val="nil"/>
              <w:left w:val="nil"/>
              <w:bottom w:val="single" w:color="000000" w:sz="4" w:space="0"/>
              <w:right w:val="single" w:color="000000" w:sz="4" w:space="0"/>
            </w:tcBorders>
            <w:noWrap/>
            <w:vAlign w:val="center"/>
          </w:tcPr>
          <w:p w14:paraId="5F2E183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r>
      <w:tr w14:paraId="796023A9">
        <w:tblPrEx>
          <w:tblCellMar>
            <w:top w:w="0" w:type="dxa"/>
            <w:left w:w="108" w:type="dxa"/>
            <w:bottom w:w="0" w:type="dxa"/>
            <w:right w:w="108" w:type="dxa"/>
          </w:tblCellMar>
        </w:tblPrEx>
        <w:trPr>
          <w:trHeight w:val="308" w:hRule="atLeast"/>
        </w:trPr>
        <w:tc>
          <w:tcPr>
            <w:tcW w:w="3011" w:type="dxa"/>
            <w:gridSpan w:val="8"/>
            <w:tcBorders>
              <w:top w:val="nil"/>
              <w:left w:val="single" w:color="000000" w:sz="4" w:space="0"/>
              <w:bottom w:val="single" w:color="000000" w:sz="4" w:space="0"/>
              <w:right w:val="single" w:color="000000" w:sz="4" w:space="0"/>
            </w:tcBorders>
            <w:noWrap/>
            <w:vAlign w:val="center"/>
          </w:tcPr>
          <w:p w14:paraId="0D1C929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2126" w:type="dxa"/>
            <w:tcBorders>
              <w:top w:val="nil"/>
              <w:left w:val="nil"/>
              <w:bottom w:val="single" w:color="000000" w:sz="4" w:space="0"/>
              <w:right w:val="single" w:color="000000" w:sz="4" w:space="0"/>
            </w:tcBorders>
            <w:noWrap/>
            <w:vAlign w:val="center"/>
          </w:tcPr>
          <w:p w14:paraId="51BDBDC5">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1431.60</w:t>
            </w:r>
            <w:r>
              <w:rPr>
                <w:rFonts w:hint="eastAsia" w:ascii="宋体" w:hAnsi="宋体" w:eastAsia="宋体" w:cs="Arial"/>
                <w:b/>
                <w:bCs/>
                <w:color w:val="000000"/>
                <w:kern w:val="0"/>
                <w:sz w:val="16"/>
                <w:szCs w:val="16"/>
              </w:rPr>
              <w:t>　</w:t>
            </w:r>
          </w:p>
        </w:tc>
        <w:tc>
          <w:tcPr>
            <w:tcW w:w="2410" w:type="dxa"/>
            <w:gridSpan w:val="2"/>
            <w:tcBorders>
              <w:top w:val="nil"/>
              <w:left w:val="nil"/>
              <w:bottom w:val="single" w:color="000000" w:sz="4" w:space="0"/>
              <w:right w:val="single" w:color="000000" w:sz="4" w:space="0"/>
            </w:tcBorders>
            <w:noWrap/>
            <w:vAlign w:val="center"/>
          </w:tcPr>
          <w:p w14:paraId="01725FD5">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867.39</w:t>
            </w:r>
            <w:r>
              <w:rPr>
                <w:rFonts w:hint="eastAsia" w:ascii="宋体" w:hAnsi="宋体" w:eastAsia="宋体" w:cs="Arial"/>
                <w:b/>
                <w:bCs/>
                <w:color w:val="000000"/>
                <w:kern w:val="0"/>
                <w:sz w:val="16"/>
                <w:szCs w:val="16"/>
              </w:rPr>
              <w:t>　</w:t>
            </w:r>
          </w:p>
        </w:tc>
        <w:tc>
          <w:tcPr>
            <w:tcW w:w="2552" w:type="dxa"/>
            <w:tcBorders>
              <w:top w:val="nil"/>
              <w:left w:val="nil"/>
              <w:bottom w:val="single" w:color="000000" w:sz="4" w:space="0"/>
              <w:right w:val="single" w:color="000000" w:sz="4" w:space="0"/>
            </w:tcBorders>
            <w:noWrap/>
            <w:vAlign w:val="center"/>
          </w:tcPr>
          <w:p w14:paraId="591FA733">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564.21</w:t>
            </w:r>
            <w:r>
              <w:rPr>
                <w:rFonts w:hint="eastAsia" w:ascii="宋体" w:hAnsi="宋体" w:eastAsia="宋体" w:cs="Arial"/>
                <w:b/>
                <w:bCs/>
                <w:color w:val="000000"/>
                <w:kern w:val="0"/>
                <w:sz w:val="16"/>
                <w:szCs w:val="16"/>
              </w:rPr>
              <w:t>　</w:t>
            </w:r>
          </w:p>
        </w:tc>
      </w:tr>
      <w:tr w14:paraId="0BB424AC">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EC9D66E">
            <w:pPr>
              <w:widowControl/>
              <w:spacing w:line="240" w:lineRule="auto"/>
              <w:jc w:val="lef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w:t>
            </w:r>
          </w:p>
        </w:tc>
        <w:tc>
          <w:tcPr>
            <w:tcW w:w="1985" w:type="dxa"/>
            <w:gridSpan w:val="6"/>
            <w:tcBorders>
              <w:top w:val="nil"/>
              <w:left w:val="nil"/>
              <w:bottom w:val="single" w:color="000000" w:sz="4" w:space="0"/>
              <w:right w:val="single" w:color="000000" w:sz="4" w:space="0"/>
            </w:tcBorders>
            <w:noWrap/>
            <w:vAlign w:val="center"/>
          </w:tcPr>
          <w:p w14:paraId="14AC49F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一般公共服务支出</w:t>
            </w:r>
          </w:p>
        </w:tc>
        <w:tc>
          <w:tcPr>
            <w:tcW w:w="2126" w:type="dxa"/>
            <w:tcBorders>
              <w:top w:val="nil"/>
              <w:left w:val="nil"/>
              <w:bottom w:val="single" w:color="000000" w:sz="4" w:space="0"/>
              <w:right w:val="single" w:color="000000" w:sz="4" w:space="0"/>
            </w:tcBorders>
            <w:noWrap/>
            <w:vAlign w:val="center"/>
          </w:tcPr>
          <w:p w14:paraId="0A2BE5DD">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821.35</w:t>
            </w:r>
            <w:r>
              <w:rPr>
                <w:rFonts w:hint="eastAsia" w:ascii="宋体" w:hAnsi="宋体" w:eastAsia="宋体" w:cs="Arial"/>
                <w:color w:val="000000"/>
                <w:kern w:val="0"/>
                <w:sz w:val="16"/>
                <w:szCs w:val="16"/>
              </w:rPr>
              <w:t>　</w:t>
            </w:r>
          </w:p>
        </w:tc>
        <w:tc>
          <w:tcPr>
            <w:tcW w:w="2410" w:type="dxa"/>
            <w:gridSpan w:val="2"/>
            <w:tcBorders>
              <w:top w:val="nil"/>
              <w:left w:val="nil"/>
              <w:bottom w:val="single" w:color="000000" w:sz="4" w:space="0"/>
              <w:right w:val="single" w:color="000000" w:sz="4" w:space="0"/>
            </w:tcBorders>
            <w:noWrap/>
            <w:vAlign w:val="center"/>
          </w:tcPr>
          <w:p w14:paraId="50E9890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270.97</w:t>
            </w:r>
            <w:r>
              <w:rPr>
                <w:rFonts w:hint="eastAsia" w:ascii="宋体" w:hAnsi="宋体" w:eastAsia="宋体" w:cs="Arial"/>
                <w:color w:val="000000"/>
                <w:kern w:val="0"/>
                <w:sz w:val="16"/>
                <w:szCs w:val="16"/>
              </w:rPr>
              <w:t>　</w:t>
            </w:r>
          </w:p>
        </w:tc>
        <w:tc>
          <w:tcPr>
            <w:tcW w:w="2552" w:type="dxa"/>
            <w:tcBorders>
              <w:top w:val="nil"/>
              <w:left w:val="nil"/>
              <w:bottom w:val="single" w:color="000000" w:sz="4" w:space="0"/>
              <w:right w:val="single" w:color="000000" w:sz="4" w:space="0"/>
            </w:tcBorders>
            <w:noWrap/>
            <w:vAlign w:val="center"/>
          </w:tcPr>
          <w:p w14:paraId="6D549B0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550.38</w:t>
            </w:r>
            <w:r>
              <w:rPr>
                <w:rFonts w:hint="eastAsia" w:ascii="宋体" w:hAnsi="宋体" w:eastAsia="宋体" w:cs="Arial"/>
                <w:color w:val="000000"/>
                <w:kern w:val="0"/>
                <w:sz w:val="16"/>
                <w:szCs w:val="16"/>
              </w:rPr>
              <w:t>　</w:t>
            </w:r>
          </w:p>
        </w:tc>
      </w:tr>
      <w:tr w14:paraId="7396DEE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16967D46">
            <w:pPr>
              <w:widowControl/>
              <w:spacing w:line="240" w:lineRule="auto"/>
              <w:jc w:val="lef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20101</w:t>
            </w:r>
          </w:p>
        </w:tc>
        <w:tc>
          <w:tcPr>
            <w:tcW w:w="1985" w:type="dxa"/>
            <w:gridSpan w:val="6"/>
            <w:tcBorders>
              <w:top w:val="nil"/>
              <w:left w:val="nil"/>
              <w:bottom w:val="single" w:color="000000" w:sz="4" w:space="0"/>
              <w:right w:val="single" w:color="000000" w:sz="4" w:space="0"/>
            </w:tcBorders>
            <w:noWrap/>
            <w:vAlign w:val="center"/>
          </w:tcPr>
          <w:p w14:paraId="13A6A80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人大事务</w:t>
            </w:r>
          </w:p>
        </w:tc>
        <w:tc>
          <w:tcPr>
            <w:tcW w:w="2126" w:type="dxa"/>
            <w:tcBorders>
              <w:top w:val="nil"/>
              <w:left w:val="nil"/>
              <w:bottom w:val="single" w:color="000000" w:sz="4" w:space="0"/>
              <w:right w:val="single" w:color="000000" w:sz="4" w:space="0"/>
            </w:tcBorders>
            <w:noWrap/>
            <w:vAlign w:val="center"/>
          </w:tcPr>
          <w:p w14:paraId="70F36A6E">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2410" w:type="dxa"/>
            <w:gridSpan w:val="2"/>
            <w:tcBorders>
              <w:top w:val="nil"/>
              <w:left w:val="nil"/>
              <w:bottom w:val="single" w:color="000000" w:sz="4" w:space="0"/>
              <w:right w:val="single" w:color="000000" w:sz="4" w:space="0"/>
            </w:tcBorders>
            <w:noWrap/>
            <w:vAlign w:val="center"/>
          </w:tcPr>
          <w:p w14:paraId="62099C8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2552" w:type="dxa"/>
            <w:tcBorders>
              <w:top w:val="nil"/>
              <w:left w:val="nil"/>
              <w:bottom w:val="single" w:color="000000" w:sz="4" w:space="0"/>
              <w:right w:val="single" w:color="000000" w:sz="4" w:space="0"/>
            </w:tcBorders>
            <w:noWrap/>
            <w:vAlign w:val="center"/>
          </w:tcPr>
          <w:p w14:paraId="7560CC1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78227C8A">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00BD67B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2010108</w:t>
            </w:r>
          </w:p>
        </w:tc>
        <w:tc>
          <w:tcPr>
            <w:tcW w:w="1985" w:type="dxa"/>
            <w:gridSpan w:val="6"/>
            <w:tcBorders>
              <w:top w:val="nil"/>
              <w:left w:val="nil"/>
              <w:bottom w:val="single" w:color="000000" w:sz="4" w:space="0"/>
              <w:right w:val="single" w:color="000000" w:sz="4" w:space="0"/>
            </w:tcBorders>
            <w:noWrap/>
            <w:vAlign w:val="center"/>
          </w:tcPr>
          <w:p w14:paraId="029A1FE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代表工作</w:t>
            </w:r>
          </w:p>
        </w:tc>
        <w:tc>
          <w:tcPr>
            <w:tcW w:w="2126" w:type="dxa"/>
            <w:tcBorders>
              <w:top w:val="nil"/>
              <w:left w:val="nil"/>
              <w:bottom w:val="single" w:color="000000" w:sz="4" w:space="0"/>
              <w:right w:val="single" w:color="000000" w:sz="4" w:space="0"/>
            </w:tcBorders>
            <w:noWrap/>
            <w:vAlign w:val="center"/>
          </w:tcPr>
          <w:p w14:paraId="23446C7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2410" w:type="dxa"/>
            <w:gridSpan w:val="2"/>
            <w:tcBorders>
              <w:top w:val="nil"/>
              <w:left w:val="nil"/>
              <w:bottom w:val="single" w:color="000000" w:sz="4" w:space="0"/>
              <w:right w:val="single" w:color="000000" w:sz="4" w:space="0"/>
            </w:tcBorders>
            <w:noWrap/>
            <w:vAlign w:val="center"/>
          </w:tcPr>
          <w:p w14:paraId="5ACF929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2552" w:type="dxa"/>
            <w:tcBorders>
              <w:top w:val="nil"/>
              <w:left w:val="nil"/>
              <w:bottom w:val="single" w:color="000000" w:sz="4" w:space="0"/>
              <w:right w:val="single" w:color="000000" w:sz="4" w:space="0"/>
            </w:tcBorders>
            <w:noWrap/>
            <w:vAlign w:val="center"/>
          </w:tcPr>
          <w:p w14:paraId="007C581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49C30BE7">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CE4EC7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w:t>
            </w:r>
          </w:p>
        </w:tc>
        <w:tc>
          <w:tcPr>
            <w:tcW w:w="1985" w:type="dxa"/>
            <w:gridSpan w:val="6"/>
            <w:tcBorders>
              <w:top w:val="nil"/>
              <w:left w:val="nil"/>
              <w:bottom w:val="single" w:color="000000" w:sz="4" w:space="0"/>
              <w:right w:val="single" w:color="000000" w:sz="4" w:space="0"/>
            </w:tcBorders>
            <w:noWrap/>
            <w:vAlign w:val="center"/>
          </w:tcPr>
          <w:p w14:paraId="3937214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政府办公厅（室）及相关机构事务</w:t>
            </w:r>
          </w:p>
        </w:tc>
        <w:tc>
          <w:tcPr>
            <w:tcW w:w="2126" w:type="dxa"/>
            <w:tcBorders>
              <w:top w:val="nil"/>
              <w:left w:val="nil"/>
              <w:bottom w:val="single" w:color="000000" w:sz="4" w:space="0"/>
              <w:right w:val="single" w:color="000000" w:sz="4" w:space="0"/>
            </w:tcBorders>
            <w:noWrap/>
            <w:vAlign w:val="center"/>
          </w:tcPr>
          <w:p w14:paraId="70511F2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272.76</w:t>
            </w:r>
          </w:p>
        </w:tc>
        <w:tc>
          <w:tcPr>
            <w:tcW w:w="2410" w:type="dxa"/>
            <w:gridSpan w:val="2"/>
            <w:tcBorders>
              <w:top w:val="nil"/>
              <w:left w:val="nil"/>
              <w:bottom w:val="single" w:color="000000" w:sz="4" w:space="0"/>
              <w:right w:val="single" w:color="000000" w:sz="4" w:space="0"/>
            </w:tcBorders>
            <w:noWrap/>
            <w:vAlign w:val="center"/>
          </w:tcPr>
          <w:p w14:paraId="514C588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269.17</w:t>
            </w:r>
          </w:p>
        </w:tc>
        <w:tc>
          <w:tcPr>
            <w:tcW w:w="2552" w:type="dxa"/>
            <w:tcBorders>
              <w:top w:val="nil"/>
              <w:left w:val="nil"/>
              <w:bottom w:val="single" w:color="000000" w:sz="4" w:space="0"/>
              <w:right w:val="single" w:color="000000" w:sz="4" w:space="0"/>
            </w:tcBorders>
            <w:noWrap/>
            <w:vAlign w:val="center"/>
          </w:tcPr>
          <w:p w14:paraId="556CBE6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3.59</w:t>
            </w:r>
          </w:p>
        </w:tc>
      </w:tr>
      <w:tr w14:paraId="13982E43">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520F83F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2010301</w:t>
            </w:r>
          </w:p>
        </w:tc>
        <w:tc>
          <w:tcPr>
            <w:tcW w:w="1985" w:type="dxa"/>
            <w:gridSpan w:val="6"/>
            <w:tcBorders>
              <w:top w:val="nil"/>
              <w:left w:val="nil"/>
              <w:bottom w:val="single" w:color="000000" w:sz="4" w:space="0"/>
              <w:right w:val="single" w:color="000000" w:sz="4" w:space="0"/>
            </w:tcBorders>
            <w:noWrap/>
            <w:vAlign w:val="center"/>
          </w:tcPr>
          <w:p w14:paraId="47337DC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行政运行</w:t>
            </w:r>
          </w:p>
        </w:tc>
        <w:tc>
          <w:tcPr>
            <w:tcW w:w="2126" w:type="dxa"/>
            <w:tcBorders>
              <w:top w:val="nil"/>
              <w:left w:val="nil"/>
              <w:bottom w:val="single" w:color="000000" w:sz="4" w:space="0"/>
              <w:right w:val="single" w:color="000000" w:sz="4" w:space="0"/>
            </w:tcBorders>
            <w:noWrap/>
            <w:vAlign w:val="center"/>
          </w:tcPr>
          <w:p w14:paraId="40B3D4A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170.50</w:t>
            </w:r>
          </w:p>
        </w:tc>
        <w:tc>
          <w:tcPr>
            <w:tcW w:w="2410" w:type="dxa"/>
            <w:gridSpan w:val="2"/>
            <w:tcBorders>
              <w:top w:val="nil"/>
              <w:left w:val="nil"/>
              <w:bottom w:val="single" w:color="000000" w:sz="4" w:space="0"/>
              <w:right w:val="single" w:color="000000" w:sz="4" w:space="0"/>
            </w:tcBorders>
            <w:noWrap/>
            <w:vAlign w:val="center"/>
          </w:tcPr>
          <w:p w14:paraId="71D2844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170.5</w:t>
            </w:r>
            <w:r>
              <w:rPr>
                <w:rFonts w:hint="eastAsia" w:ascii="宋体" w:hAnsi="宋体" w:eastAsia="宋体" w:cs="Arial"/>
                <w:color w:val="000000"/>
                <w:kern w:val="0"/>
                <w:sz w:val="16"/>
                <w:szCs w:val="16"/>
              </w:rPr>
              <w:t>　</w:t>
            </w:r>
          </w:p>
        </w:tc>
        <w:tc>
          <w:tcPr>
            <w:tcW w:w="2552" w:type="dxa"/>
            <w:tcBorders>
              <w:top w:val="nil"/>
              <w:left w:val="nil"/>
              <w:bottom w:val="single" w:color="000000" w:sz="4" w:space="0"/>
              <w:right w:val="single" w:color="000000" w:sz="4" w:space="0"/>
            </w:tcBorders>
            <w:noWrap/>
            <w:vAlign w:val="center"/>
          </w:tcPr>
          <w:p w14:paraId="7D70405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5D2EDB8B">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5DE55D1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2010302</w:t>
            </w:r>
          </w:p>
        </w:tc>
        <w:tc>
          <w:tcPr>
            <w:tcW w:w="1985" w:type="dxa"/>
            <w:gridSpan w:val="6"/>
            <w:tcBorders>
              <w:top w:val="nil"/>
              <w:left w:val="nil"/>
              <w:bottom w:val="single" w:color="000000" w:sz="4" w:space="0"/>
              <w:right w:val="single" w:color="000000" w:sz="4" w:space="0"/>
            </w:tcBorders>
            <w:noWrap/>
            <w:vAlign w:val="center"/>
          </w:tcPr>
          <w:p w14:paraId="3E69FA7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26" w:type="dxa"/>
            <w:tcBorders>
              <w:top w:val="nil"/>
              <w:left w:val="nil"/>
              <w:bottom w:val="single" w:color="000000" w:sz="4" w:space="0"/>
              <w:right w:val="single" w:color="000000" w:sz="4" w:space="0"/>
            </w:tcBorders>
            <w:noWrap/>
            <w:vAlign w:val="center"/>
          </w:tcPr>
          <w:p w14:paraId="2D3FB3B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3.59</w:t>
            </w:r>
          </w:p>
        </w:tc>
        <w:tc>
          <w:tcPr>
            <w:tcW w:w="2410" w:type="dxa"/>
            <w:gridSpan w:val="2"/>
            <w:tcBorders>
              <w:top w:val="nil"/>
              <w:left w:val="nil"/>
              <w:bottom w:val="single" w:color="000000" w:sz="4" w:space="0"/>
              <w:right w:val="single" w:color="000000" w:sz="4" w:space="0"/>
            </w:tcBorders>
            <w:noWrap/>
            <w:vAlign w:val="center"/>
          </w:tcPr>
          <w:p w14:paraId="7E4D95B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2552" w:type="dxa"/>
            <w:tcBorders>
              <w:top w:val="nil"/>
              <w:left w:val="nil"/>
              <w:bottom w:val="single" w:color="000000" w:sz="4" w:space="0"/>
              <w:right w:val="single" w:color="000000" w:sz="4" w:space="0"/>
            </w:tcBorders>
            <w:noWrap/>
            <w:vAlign w:val="center"/>
          </w:tcPr>
          <w:p w14:paraId="7FEECC8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3.59</w:t>
            </w:r>
            <w:r>
              <w:rPr>
                <w:rFonts w:hint="eastAsia" w:ascii="宋体" w:hAnsi="宋体" w:eastAsia="宋体" w:cs="Arial"/>
                <w:color w:val="000000"/>
                <w:kern w:val="0"/>
                <w:sz w:val="16"/>
                <w:szCs w:val="16"/>
              </w:rPr>
              <w:t>　</w:t>
            </w:r>
          </w:p>
        </w:tc>
      </w:tr>
      <w:tr w14:paraId="23E7CA39">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661CB6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2010350</w:t>
            </w:r>
          </w:p>
        </w:tc>
        <w:tc>
          <w:tcPr>
            <w:tcW w:w="1985" w:type="dxa"/>
            <w:gridSpan w:val="6"/>
            <w:tcBorders>
              <w:top w:val="nil"/>
              <w:left w:val="nil"/>
              <w:bottom w:val="single" w:color="000000" w:sz="4" w:space="0"/>
              <w:right w:val="single" w:color="000000" w:sz="4" w:space="0"/>
            </w:tcBorders>
            <w:noWrap/>
            <w:vAlign w:val="center"/>
          </w:tcPr>
          <w:p w14:paraId="291488D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事业运行</w:t>
            </w:r>
          </w:p>
        </w:tc>
        <w:tc>
          <w:tcPr>
            <w:tcW w:w="2126" w:type="dxa"/>
            <w:tcBorders>
              <w:top w:val="nil"/>
              <w:left w:val="nil"/>
              <w:bottom w:val="single" w:color="000000" w:sz="4" w:space="0"/>
              <w:right w:val="single" w:color="000000" w:sz="4" w:space="0"/>
            </w:tcBorders>
            <w:noWrap/>
            <w:vAlign w:val="center"/>
          </w:tcPr>
          <w:p w14:paraId="272BC1E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98.67</w:t>
            </w:r>
          </w:p>
        </w:tc>
        <w:tc>
          <w:tcPr>
            <w:tcW w:w="2410" w:type="dxa"/>
            <w:gridSpan w:val="2"/>
            <w:tcBorders>
              <w:top w:val="nil"/>
              <w:left w:val="nil"/>
              <w:bottom w:val="single" w:color="000000" w:sz="4" w:space="0"/>
              <w:right w:val="single" w:color="000000" w:sz="4" w:space="0"/>
            </w:tcBorders>
            <w:noWrap/>
            <w:vAlign w:val="center"/>
          </w:tcPr>
          <w:p w14:paraId="28A4F2D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98.67</w:t>
            </w:r>
          </w:p>
        </w:tc>
        <w:tc>
          <w:tcPr>
            <w:tcW w:w="2552" w:type="dxa"/>
            <w:tcBorders>
              <w:top w:val="nil"/>
              <w:left w:val="nil"/>
              <w:bottom w:val="single" w:color="000000" w:sz="4" w:space="0"/>
              <w:right w:val="single" w:color="000000" w:sz="4" w:space="0"/>
            </w:tcBorders>
            <w:noWrap/>
            <w:vAlign w:val="center"/>
          </w:tcPr>
          <w:p w14:paraId="316CFB42">
            <w:pPr>
              <w:widowControl/>
              <w:spacing w:line="240" w:lineRule="auto"/>
              <w:jc w:val="right"/>
              <w:rPr>
                <w:rFonts w:hint="eastAsia" w:ascii="宋体" w:hAnsi="宋体" w:eastAsia="宋体" w:cs="Arial"/>
                <w:color w:val="000000"/>
                <w:kern w:val="0"/>
                <w:sz w:val="16"/>
                <w:szCs w:val="16"/>
              </w:rPr>
            </w:pPr>
          </w:p>
        </w:tc>
      </w:tr>
      <w:tr w14:paraId="1B48E74E">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5CC4357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20111</w:t>
            </w:r>
          </w:p>
        </w:tc>
        <w:tc>
          <w:tcPr>
            <w:tcW w:w="1985" w:type="dxa"/>
            <w:gridSpan w:val="6"/>
            <w:tcBorders>
              <w:top w:val="nil"/>
              <w:left w:val="nil"/>
              <w:bottom w:val="single" w:color="000000" w:sz="4" w:space="0"/>
              <w:right w:val="single" w:color="000000" w:sz="4" w:space="0"/>
            </w:tcBorders>
            <w:noWrap/>
            <w:vAlign w:val="center"/>
          </w:tcPr>
          <w:p w14:paraId="6AEC49F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纪检监察事务</w:t>
            </w:r>
          </w:p>
        </w:tc>
        <w:tc>
          <w:tcPr>
            <w:tcW w:w="2126" w:type="dxa"/>
            <w:tcBorders>
              <w:top w:val="nil"/>
              <w:left w:val="nil"/>
              <w:bottom w:val="single" w:color="000000" w:sz="4" w:space="0"/>
              <w:right w:val="single" w:color="000000" w:sz="4" w:space="0"/>
            </w:tcBorders>
            <w:noWrap/>
            <w:vAlign w:val="center"/>
          </w:tcPr>
          <w:p w14:paraId="6FC7DE6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2410" w:type="dxa"/>
            <w:gridSpan w:val="2"/>
            <w:tcBorders>
              <w:top w:val="nil"/>
              <w:left w:val="nil"/>
              <w:bottom w:val="single" w:color="000000" w:sz="4" w:space="0"/>
              <w:right w:val="single" w:color="000000" w:sz="4" w:space="0"/>
            </w:tcBorders>
            <w:noWrap/>
            <w:vAlign w:val="center"/>
          </w:tcPr>
          <w:p w14:paraId="08DAC674">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54A55D9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0.60</w:t>
            </w:r>
          </w:p>
        </w:tc>
      </w:tr>
      <w:tr w14:paraId="78A84660">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54E0A38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2011102</w:t>
            </w:r>
          </w:p>
        </w:tc>
        <w:tc>
          <w:tcPr>
            <w:tcW w:w="1985" w:type="dxa"/>
            <w:gridSpan w:val="6"/>
            <w:tcBorders>
              <w:top w:val="nil"/>
              <w:left w:val="nil"/>
              <w:bottom w:val="single" w:color="000000" w:sz="4" w:space="0"/>
              <w:right w:val="single" w:color="000000" w:sz="4" w:space="0"/>
            </w:tcBorders>
            <w:noWrap/>
            <w:vAlign w:val="center"/>
          </w:tcPr>
          <w:p w14:paraId="1779440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26" w:type="dxa"/>
            <w:tcBorders>
              <w:top w:val="nil"/>
              <w:left w:val="nil"/>
              <w:bottom w:val="single" w:color="000000" w:sz="4" w:space="0"/>
              <w:right w:val="single" w:color="000000" w:sz="4" w:space="0"/>
            </w:tcBorders>
            <w:noWrap/>
            <w:vAlign w:val="center"/>
          </w:tcPr>
          <w:p w14:paraId="276C96B6">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2410" w:type="dxa"/>
            <w:gridSpan w:val="2"/>
            <w:tcBorders>
              <w:top w:val="nil"/>
              <w:left w:val="nil"/>
              <w:bottom w:val="single" w:color="000000" w:sz="4" w:space="0"/>
              <w:right w:val="single" w:color="000000" w:sz="4" w:space="0"/>
            </w:tcBorders>
            <w:noWrap/>
            <w:vAlign w:val="center"/>
          </w:tcPr>
          <w:p w14:paraId="299AA1B3">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4ABEBF5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0.60</w:t>
            </w:r>
          </w:p>
        </w:tc>
      </w:tr>
      <w:tr w14:paraId="2B273102">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54EBF3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20123</w:t>
            </w:r>
          </w:p>
        </w:tc>
        <w:tc>
          <w:tcPr>
            <w:tcW w:w="1985" w:type="dxa"/>
            <w:gridSpan w:val="6"/>
            <w:tcBorders>
              <w:top w:val="nil"/>
              <w:left w:val="nil"/>
              <w:bottom w:val="single" w:color="000000" w:sz="4" w:space="0"/>
              <w:right w:val="single" w:color="000000" w:sz="4" w:space="0"/>
            </w:tcBorders>
            <w:noWrap/>
            <w:vAlign w:val="center"/>
          </w:tcPr>
          <w:p w14:paraId="3919DE8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民族事务</w:t>
            </w:r>
          </w:p>
        </w:tc>
        <w:tc>
          <w:tcPr>
            <w:tcW w:w="2126" w:type="dxa"/>
            <w:tcBorders>
              <w:top w:val="nil"/>
              <w:left w:val="nil"/>
              <w:bottom w:val="single" w:color="000000" w:sz="4" w:space="0"/>
              <w:right w:val="single" w:color="000000" w:sz="4" w:space="0"/>
            </w:tcBorders>
            <w:noWrap/>
            <w:vAlign w:val="center"/>
          </w:tcPr>
          <w:p w14:paraId="4C6DF5C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c>
          <w:tcPr>
            <w:tcW w:w="2410" w:type="dxa"/>
            <w:gridSpan w:val="2"/>
            <w:tcBorders>
              <w:top w:val="nil"/>
              <w:left w:val="nil"/>
              <w:bottom w:val="single" w:color="000000" w:sz="4" w:space="0"/>
              <w:right w:val="single" w:color="000000" w:sz="4" w:space="0"/>
            </w:tcBorders>
            <w:noWrap/>
            <w:vAlign w:val="center"/>
          </w:tcPr>
          <w:p w14:paraId="3574194F">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1B52FC6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536.69</w:t>
            </w:r>
          </w:p>
        </w:tc>
      </w:tr>
      <w:tr w14:paraId="70A6E63A">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12084B1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2012304</w:t>
            </w:r>
          </w:p>
        </w:tc>
        <w:tc>
          <w:tcPr>
            <w:tcW w:w="1985" w:type="dxa"/>
            <w:gridSpan w:val="6"/>
            <w:tcBorders>
              <w:top w:val="nil"/>
              <w:left w:val="nil"/>
              <w:bottom w:val="single" w:color="000000" w:sz="4" w:space="0"/>
              <w:right w:val="single" w:color="000000" w:sz="4" w:space="0"/>
            </w:tcBorders>
            <w:noWrap/>
            <w:vAlign w:val="center"/>
          </w:tcPr>
          <w:p w14:paraId="17CC61F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民族工作专项</w:t>
            </w:r>
          </w:p>
        </w:tc>
        <w:tc>
          <w:tcPr>
            <w:tcW w:w="2126" w:type="dxa"/>
            <w:tcBorders>
              <w:top w:val="nil"/>
              <w:left w:val="nil"/>
              <w:bottom w:val="single" w:color="000000" w:sz="4" w:space="0"/>
              <w:right w:val="single" w:color="000000" w:sz="4" w:space="0"/>
            </w:tcBorders>
            <w:noWrap/>
            <w:vAlign w:val="center"/>
          </w:tcPr>
          <w:p w14:paraId="64C84EB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c>
          <w:tcPr>
            <w:tcW w:w="2410" w:type="dxa"/>
            <w:gridSpan w:val="2"/>
            <w:tcBorders>
              <w:top w:val="nil"/>
              <w:left w:val="nil"/>
              <w:bottom w:val="single" w:color="000000" w:sz="4" w:space="0"/>
              <w:right w:val="single" w:color="000000" w:sz="4" w:space="0"/>
            </w:tcBorders>
            <w:noWrap/>
            <w:vAlign w:val="center"/>
          </w:tcPr>
          <w:p w14:paraId="15987F97">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3DBA9932">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536.69</w:t>
            </w:r>
          </w:p>
        </w:tc>
      </w:tr>
      <w:tr w14:paraId="7A5B26A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02C667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20129</w:t>
            </w:r>
          </w:p>
        </w:tc>
        <w:tc>
          <w:tcPr>
            <w:tcW w:w="1985" w:type="dxa"/>
            <w:gridSpan w:val="6"/>
            <w:tcBorders>
              <w:top w:val="nil"/>
              <w:left w:val="nil"/>
              <w:bottom w:val="single" w:color="000000" w:sz="4" w:space="0"/>
              <w:right w:val="single" w:color="000000" w:sz="4" w:space="0"/>
            </w:tcBorders>
            <w:noWrap/>
            <w:vAlign w:val="center"/>
          </w:tcPr>
          <w:p w14:paraId="2A5890D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群众团体事务</w:t>
            </w:r>
          </w:p>
        </w:tc>
        <w:tc>
          <w:tcPr>
            <w:tcW w:w="2126" w:type="dxa"/>
            <w:tcBorders>
              <w:top w:val="nil"/>
              <w:left w:val="nil"/>
              <w:bottom w:val="single" w:color="000000" w:sz="4" w:space="0"/>
              <w:right w:val="single" w:color="000000" w:sz="4" w:space="0"/>
            </w:tcBorders>
            <w:noWrap/>
            <w:vAlign w:val="center"/>
          </w:tcPr>
          <w:p w14:paraId="5A2C4EB8">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c>
          <w:tcPr>
            <w:tcW w:w="2410" w:type="dxa"/>
            <w:gridSpan w:val="2"/>
            <w:tcBorders>
              <w:top w:val="nil"/>
              <w:left w:val="nil"/>
              <w:bottom w:val="single" w:color="000000" w:sz="4" w:space="0"/>
              <w:right w:val="single" w:color="000000" w:sz="4" w:space="0"/>
            </w:tcBorders>
            <w:noWrap/>
            <w:vAlign w:val="center"/>
          </w:tcPr>
          <w:p w14:paraId="72E1174B">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1681B31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1.50</w:t>
            </w:r>
          </w:p>
        </w:tc>
      </w:tr>
      <w:tr w14:paraId="211F2E1B">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0A7BED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2012902</w:t>
            </w:r>
          </w:p>
        </w:tc>
        <w:tc>
          <w:tcPr>
            <w:tcW w:w="1985" w:type="dxa"/>
            <w:gridSpan w:val="6"/>
            <w:tcBorders>
              <w:top w:val="nil"/>
              <w:left w:val="nil"/>
              <w:bottom w:val="single" w:color="000000" w:sz="4" w:space="0"/>
              <w:right w:val="single" w:color="000000" w:sz="4" w:space="0"/>
            </w:tcBorders>
            <w:noWrap/>
            <w:vAlign w:val="center"/>
          </w:tcPr>
          <w:p w14:paraId="17A145D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26" w:type="dxa"/>
            <w:tcBorders>
              <w:top w:val="nil"/>
              <w:left w:val="nil"/>
              <w:bottom w:val="single" w:color="000000" w:sz="4" w:space="0"/>
              <w:right w:val="single" w:color="000000" w:sz="4" w:space="0"/>
            </w:tcBorders>
            <w:noWrap/>
            <w:vAlign w:val="center"/>
          </w:tcPr>
          <w:p w14:paraId="4580E316">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c>
          <w:tcPr>
            <w:tcW w:w="2410" w:type="dxa"/>
            <w:gridSpan w:val="2"/>
            <w:tcBorders>
              <w:top w:val="nil"/>
              <w:left w:val="nil"/>
              <w:bottom w:val="single" w:color="000000" w:sz="4" w:space="0"/>
              <w:right w:val="single" w:color="000000" w:sz="4" w:space="0"/>
            </w:tcBorders>
            <w:noWrap/>
            <w:vAlign w:val="center"/>
          </w:tcPr>
          <w:p w14:paraId="21A86202">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26A5B13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1.50</w:t>
            </w:r>
          </w:p>
        </w:tc>
      </w:tr>
      <w:tr w14:paraId="743B34B0">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3B86DA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20131</w:t>
            </w:r>
          </w:p>
        </w:tc>
        <w:tc>
          <w:tcPr>
            <w:tcW w:w="1985" w:type="dxa"/>
            <w:gridSpan w:val="6"/>
            <w:tcBorders>
              <w:top w:val="nil"/>
              <w:left w:val="nil"/>
              <w:bottom w:val="single" w:color="000000" w:sz="4" w:space="0"/>
              <w:right w:val="single" w:color="000000" w:sz="4" w:space="0"/>
            </w:tcBorders>
            <w:noWrap/>
            <w:vAlign w:val="center"/>
          </w:tcPr>
          <w:p w14:paraId="1579135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党委办公厅（室）及相关机构事务</w:t>
            </w:r>
          </w:p>
        </w:tc>
        <w:tc>
          <w:tcPr>
            <w:tcW w:w="2126" w:type="dxa"/>
            <w:tcBorders>
              <w:top w:val="nil"/>
              <w:left w:val="nil"/>
              <w:bottom w:val="single" w:color="000000" w:sz="4" w:space="0"/>
              <w:right w:val="single" w:color="000000" w:sz="4" w:space="0"/>
            </w:tcBorders>
            <w:noWrap/>
            <w:vAlign w:val="center"/>
          </w:tcPr>
          <w:p w14:paraId="3DF5E403">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2410" w:type="dxa"/>
            <w:gridSpan w:val="2"/>
            <w:tcBorders>
              <w:top w:val="nil"/>
              <w:left w:val="nil"/>
              <w:bottom w:val="single" w:color="000000" w:sz="4" w:space="0"/>
              <w:right w:val="single" w:color="000000" w:sz="4" w:space="0"/>
            </w:tcBorders>
            <w:noWrap/>
            <w:vAlign w:val="center"/>
          </w:tcPr>
          <w:p w14:paraId="1BD3EC75">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2E217907">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r>
      <w:tr w14:paraId="3FB40D7B">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05823AF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2013102</w:t>
            </w:r>
          </w:p>
        </w:tc>
        <w:tc>
          <w:tcPr>
            <w:tcW w:w="1985" w:type="dxa"/>
            <w:gridSpan w:val="6"/>
            <w:tcBorders>
              <w:top w:val="nil"/>
              <w:left w:val="nil"/>
              <w:bottom w:val="single" w:color="000000" w:sz="4" w:space="0"/>
              <w:right w:val="single" w:color="000000" w:sz="4" w:space="0"/>
            </w:tcBorders>
            <w:noWrap/>
            <w:vAlign w:val="center"/>
          </w:tcPr>
          <w:p w14:paraId="3E93148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26" w:type="dxa"/>
            <w:tcBorders>
              <w:top w:val="nil"/>
              <w:left w:val="nil"/>
              <w:bottom w:val="single" w:color="000000" w:sz="4" w:space="0"/>
              <w:right w:val="single" w:color="000000" w:sz="4" w:space="0"/>
            </w:tcBorders>
            <w:noWrap/>
            <w:vAlign w:val="center"/>
          </w:tcPr>
          <w:p w14:paraId="4BD608B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r>
              <w:rPr>
                <w:rFonts w:hint="eastAsia" w:ascii="宋体" w:hAnsi="宋体" w:eastAsia="宋体" w:cs="Arial"/>
                <w:color w:val="000000"/>
                <w:kern w:val="0"/>
                <w:sz w:val="16"/>
                <w:szCs w:val="16"/>
              </w:rPr>
              <w:t>　</w:t>
            </w:r>
          </w:p>
        </w:tc>
        <w:tc>
          <w:tcPr>
            <w:tcW w:w="2410" w:type="dxa"/>
            <w:gridSpan w:val="2"/>
            <w:tcBorders>
              <w:top w:val="nil"/>
              <w:left w:val="nil"/>
              <w:bottom w:val="single" w:color="000000" w:sz="4" w:space="0"/>
              <w:right w:val="single" w:color="000000" w:sz="4" w:space="0"/>
            </w:tcBorders>
            <w:noWrap/>
            <w:vAlign w:val="center"/>
          </w:tcPr>
          <w:p w14:paraId="39CB3432">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4183E080">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r>
              <w:rPr>
                <w:rFonts w:hint="eastAsia" w:ascii="宋体" w:hAnsi="宋体" w:eastAsia="宋体" w:cs="Arial"/>
                <w:color w:val="000000"/>
                <w:kern w:val="0"/>
                <w:sz w:val="16"/>
                <w:szCs w:val="16"/>
              </w:rPr>
              <w:t>　</w:t>
            </w:r>
          </w:p>
        </w:tc>
      </w:tr>
      <w:tr w14:paraId="02B45D5D">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0F6FCD4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20133</w:t>
            </w:r>
          </w:p>
        </w:tc>
        <w:tc>
          <w:tcPr>
            <w:tcW w:w="1985" w:type="dxa"/>
            <w:gridSpan w:val="6"/>
            <w:tcBorders>
              <w:top w:val="nil"/>
              <w:left w:val="nil"/>
              <w:bottom w:val="single" w:color="000000" w:sz="4" w:space="0"/>
              <w:right w:val="single" w:color="000000" w:sz="4" w:space="0"/>
            </w:tcBorders>
            <w:noWrap/>
            <w:vAlign w:val="center"/>
          </w:tcPr>
          <w:p w14:paraId="43F8697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宣传事务</w:t>
            </w:r>
          </w:p>
        </w:tc>
        <w:tc>
          <w:tcPr>
            <w:tcW w:w="2126" w:type="dxa"/>
            <w:tcBorders>
              <w:top w:val="nil"/>
              <w:left w:val="nil"/>
              <w:bottom w:val="single" w:color="000000" w:sz="4" w:space="0"/>
              <w:right w:val="single" w:color="000000" w:sz="4" w:space="0"/>
            </w:tcBorders>
            <w:noWrap/>
            <w:vAlign w:val="center"/>
          </w:tcPr>
          <w:p w14:paraId="584B132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r>
              <w:rPr>
                <w:rFonts w:hint="eastAsia" w:ascii="宋体" w:hAnsi="宋体" w:eastAsia="宋体" w:cs="Arial"/>
                <w:color w:val="000000"/>
                <w:kern w:val="0"/>
                <w:sz w:val="16"/>
                <w:szCs w:val="16"/>
              </w:rPr>
              <w:t>　</w:t>
            </w:r>
          </w:p>
        </w:tc>
        <w:tc>
          <w:tcPr>
            <w:tcW w:w="2410" w:type="dxa"/>
            <w:gridSpan w:val="2"/>
            <w:tcBorders>
              <w:top w:val="nil"/>
              <w:left w:val="nil"/>
              <w:bottom w:val="single" w:color="000000" w:sz="4" w:space="0"/>
              <w:right w:val="single" w:color="000000" w:sz="4" w:space="0"/>
            </w:tcBorders>
            <w:noWrap/>
            <w:vAlign w:val="center"/>
          </w:tcPr>
          <w:p w14:paraId="58B0397F">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5A587D25">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3.00</w:t>
            </w:r>
            <w:r>
              <w:rPr>
                <w:rFonts w:hint="eastAsia" w:ascii="宋体" w:hAnsi="宋体" w:eastAsia="宋体" w:cs="Arial"/>
                <w:color w:val="000000"/>
                <w:kern w:val="0"/>
                <w:sz w:val="16"/>
                <w:szCs w:val="16"/>
              </w:rPr>
              <w:t>　</w:t>
            </w:r>
          </w:p>
        </w:tc>
      </w:tr>
      <w:tr w14:paraId="10ADC5DC">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027314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2013302</w:t>
            </w:r>
          </w:p>
        </w:tc>
        <w:tc>
          <w:tcPr>
            <w:tcW w:w="1985" w:type="dxa"/>
            <w:gridSpan w:val="6"/>
            <w:tcBorders>
              <w:top w:val="nil"/>
              <w:left w:val="nil"/>
              <w:bottom w:val="single" w:color="000000" w:sz="4" w:space="0"/>
              <w:right w:val="single" w:color="000000" w:sz="4" w:space="0"/>
            </w:tcBorders>
            <w:noWrap/>
            <w:vAlign w:val="center"/>
          </w:tcPr>
          <w:p w14:paraId="647EBA1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26" w:type="dxa"/>
            <w:tcBorders>
              <w:top w:val="nil"/>
              <w:left w:val="nil"/>
              <w:bottom w:val="single" w:color="000000" w:sz="4" w:space="0"/>
              <w:right w:val="single" w:color="000000" w:sz="4" w:space="0"/>
            </w:tcBorders>
            <w:noWrap/>
            <w:vAlign w:val="center"/>
          </w:tcPr>
          <w:p w14:paraId="6F07F173">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2410" w:type="dxa"/>
            <w:gridSpan w:val="2"/>
            <w:tcBorders>
              <w:top w:val="nil"/>
              <w:left w:val="nil"/>
              <w:bottom w:val="single" w:color="000000" w:sz="4" w:space="0"/>
              <w:right w:val="single" w:color="000000" w:sz="4" w:space="0"/>
            </w:tcBorders>
            <w:noWrap/>
            <w:vAlign w:val="center"/>
          </w:tcPr>
          <w:p w14:paraId="1AA6CF3A">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731DA9C9">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3.00</w:t>
            </w:r>
          </w:p>
        </w:tc>
      </w:tr>
      <w:tr w14:paraId="69FD0256">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6818CB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203</w:t>
            </w:r>
          </w:p>
        </w:tc>
        <w:tc>
          <w:tcPr>
            <w:tcW w:w="1985" w:type="dxa"/>
            <w:gridSpan w:val="6"/>
            <w:tcBorders>
              <w:top w:val="nil"/>
              <w:left w:val="nil"/>
              <w:bottom w:val="single" w:color="000000" w:sz="4" w:space="0"/>
              <w:right w:val="single" w:color="000000" w:sz="4" w:space="0"/>
            </w:tcBorders>
            <w:noWrap/>
            <w:vAlign w:val="center"/>
          </w:tcPr>
          <w:p w14:paraId="2BE507B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国防支出</w:t>
            </w:r>
          </w:p>
        </w:tc>
        <w:tc>
          <w:tcPr>
            <w:tcW w:w="2126" w:type="dxa"/>
            <w:tcBorders>
              <w:top w:val="nil"/>
              <w:left w:val="nil"/>
              <w:bottom w:val="single" w:color="000000" w:sz="4" w:space="0"/>
              <w:right w:val="single" w:color="000000" w:sz="4" w:space="0"/>
            </w:tcBorders>
            <w:noWrap/>
            <w:vAlign w:val="center"/>
          </w:tcPr>
          <w:p w14:paraId="1BC35A8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2410" w:type="dxa"/>
            <w:gridSpan w:val="2"/>
            <w:tcBorders>
              <w:top w:val="nil"/>
              <w:left w:val="nil"/>
              <w:bottom w:val="single" w:color="000000" w:sz="4" w:space="0"/>
              <w:right w:val="single" w:color="000000" w:sz="4" w:space="0"/>
            </w:tcBorders>
            <w:noWrap/>
            <w:vAlign w:val="center"/>
          </w:tcPr>
          <w:p w14:paraId="14FCAF88">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2552" w:type="dxa"/>
            <w:tcBorders>
              <w:top w:val="nil"/>
              <w:left w:val="nil"/>
              <w:bottom w:val="single" w:color="000000" w:sz="4" w:space="0"/>
              <w:right w:val="single" w:color="000000" w:sz="4" w:space="0"/>
            </w:tcBorders>
            <w:noWrap/>
            <w:vAlign w:val="center"/>
          </w:tcPr>
          <w:p w14:paraId="61E90446">
            <w:pPr>
              <w:widowControl/>
              <w:spacing w:line="240" w:lineRule="auto"/>
              <w:jc w:val="right"/>
              <w:rPr>
                <w:rFonts w:hint="eastAsia" w:ascii="宋体" w:hAnsi="宋体" w:eastAsia="宋体" w:cs="Arial"/>
                <w:color w:val="000000"/>
                <w:kern w:val="0"/>
                <w:sz w:val="16"/>
                <w:szCs w:val="16"/>
              </w:rPr>
            </w:pPr>
          </w:p>
        </w:tc>
      </w:tr>
      <w:tr w14:paraId="6B397378">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AFBB40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20306</w:t>
            </w:r>
          </w:p>
        </w:tc>
        <w:tc>
          <w:tcPr>
            <w:tcW w:w="1985" w:type="dxa"/>
            <w:gridSpan w:val="6"/>
            <w:tcBorders>
              <w:top w:val="nil"/>
              <w:left w:val="nil"/>
              <w:bottom w:val="single" w:color="000000" w:sz="4" w:space="0"/>
              <w:right w:val="single" w:color="000000" w:sz="4" w:space="0"/>
            </w:tcBorders>
            <w:noWrap/>
            <w:vAlign w:val="center"/>
          </w:tcPr>
          <w:p w14:paraId="2F8F53F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国防动员</w:t>
            </w:r>
          </w:p>
        </w:tc>
        <w:tc>
          <w:tcPr>
            <w:tcW w:w="2126" w:type="dxa"/>
            <w:tcBorders>
              <w:top w:val="nil"/>
              <w:left w:val="nil"/>
              <w:bottom w:val="single" w:color="000000" w:sz="4" w:space="0"/>
              <w:right w:val="single" w:color="000000" w:sz="4" w:space="0"/>
            </w:tcBorders>
            <w:noWrap/>
            <w:vAlign w:val="center"/>
          </w:tcPr>
          <w:p w14:paraId="485F67D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2410" w:type="dxa"/>
            <w:gridSpan w:val="2"/>
            <w:tcBorders>
              <w:top w:val="nil"/>
              <w:left w:val="nil"/>
              <w:bottom w:val="single" w:color="000000" w:sz="4" w:space="0"/>
              <w:right w:val="single" w:color="000000" w:sz="4" w:space="0"/>
            </w:tcBorders>
            <w:noWrap/>
            <w:vAlign w:val="center"/>
          </w:tcPr>
          <w:p w14:paraId="5B7AFFEC">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2552" w:type="dxa"/>
            <w:tcBorders>
              <w:top w:val="nil"/>
              <w:left w:val="nil"/>
              <w:bottom w:val="single" w:color="000000" w:sz="4" w:space="0"/>
              <w:right w:val="single" w:color="000000" w:sz="4" w:space="0"/>
            </w:tcBorders>
            <w:noWrap/>
            <w:vAlign w:val="center"/>
          </w:tcPr>
          <w:p w14:paraId="51E8CCEB">
            <w:pPr>
              <w:widowControl/>
              <w:spacing w:line="240" w:lineRule="auto"/>
              <w:jc w:val="right"/>
              <w:rPr>
                <w:rFonts w:hint="eastAsia" w:ascii="宋体" w:hAnsi="宋体" w:eastAsia="宋体" w:cs="Arial"/>
                <w:color w:val="000000"/>
                <w:kern w:val="0"/>
                <w:sz w:val="16"/>
                <w:szCs w:val="16"/>
              </w:rPr>
            </w:pPr>
          </w:p>
        </w:tc>
      </w:tr>
      <w:tr w14:paraId="76D2E757">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55C4C45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2030601</w:t>
            </w:r>
          </w:p>
        </w:tc>
        <w:tc>
          <w:tcPr>
            <w:tcW w:w="1985" w:type="dxa"/>
            <w:gridSpan w:val="6"/>
            <w:tcBorders>
              <w:top w:val="nil"/>
              <w:left w:val="nil"/>
              <w:bottom w:val="single" w:color="000000" w:sz="4" w:space="0"/>
              <w:right w:val="single" w:color="000000" w:sz="4" w:space="0"/>
            </w:tcBorders>
            <w:noWrap/>
            <w:vAlign w:val="center"/>
          </w:tcPr>
          <w:p w14:paraId="20564EF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兵役征集</w:t>
            </w:r>
          </w:p>
        </w:tc>
        <w:tc>
          <w:tcPr>
            <w:tcW w:w="2126" w:type="dxa"/>
            <w:tcBorders>
              <w:top w:val="nil"/>
              <w:left w:val="nil"/>
              <w:bottom w:val="single" w:color="000000" w:sz="4" w:space="0"/>
              <w:right w:val="single" w:color="000000" w:sz="4" w:space="0"/>
            </w:tcBorders>
            <w:noWrap/>
            <w:vAlign w:val="center"/>
          </w:tcPr>
          <w:p w14:paraId="71DB8F8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2410" w:type="dxa"/>
            <w:gridSpan w:val="2"/>
            <w:tcBorders>
              <w:top w:val="nil"/>
              <w:left w:val="nil"/>
              <w:bottom w:val="single" w:color="000000" w:sz="4" w:space="0"/>
              <w:right w:val="single" w:color="000000" w:sz="4" w:space="0"/>
            </w:tcBorders>
            <w:noWrap/>
            <w:vAlign w:val="center"/>
          </w:tcPr>
          <w:p w14:paraId="7A8C28C1">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5.00</w:t>
            </w:r>
          </w:p>
        </w:tc>
        <w:tc>
          <w:tcPr>
            <w:tcW w:w="2552" w:type="dxa"/>
            <w:tcBorders>
              <w:top w:val="nil"/>
              <w:left w:val="nil"/>
              <w:bottom w:val="single" w:color="000000" w:sz="4" w:space="0"/>
              <w:right w:val="single" w:color="000000" w:sz="4" w:space="0"/>
            </w:tcBorders>
            <w:noWrap/>
            <w:vAlign w:val="center"/>
          </w:tcPr>
          <w:p w14:paraId="1C852D1D">
            <w:pPr>
              <w:widowControl/>
              <w:spacing w:line="240" w:lineRule="auto"/>
              <w:jc w:val="right"/>
              <w:rPr>
                <w:rFonts w:hint="eastAsia" w:ascii="宋体" w:hAnsi="宋体" w:eastAsia="宋体" w:cs="Arial"/>
                <w:color w:val="000000"/>
                <w:kern w:val="0"/>
                <w:sz w:val="16"/>
                <w:szCs w:val="16"/>
              </w:rPr>
            </w:pPr>
          </w:p>
        </w:tc>
      </w:tr>
      <w:tr w14:paraId="04B28A5A">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A7A035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w:t>
            </w:r>
          </w:p>
        </w:tc>
        <w:tc>
          <w:tcPr>
            <w:tcW w:w="1985" w:type="dxa"/>
            <w:gridSpan w:val="6"/>
            <w:tcBorders>
              <w:top w:val="nil"/>
              <w:left w:val="nil"/>
              <w:bottom w:val="single" w:color="000000" w:sz="4" w:space="0"/>
              <w:right w:val="single" w:color="000000" w:sz="4" w:space="0"/>
            </w:tcBorders>
            <w:noWrap/>
            <w:vAlign w:val="center"/>
          </w:tcPr>
          <w:p w14:paraId="5A650D3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公共安全支出</w:t>
            </w:r>
          </w:p>
        </w:tc>
        <w:tc>
          <w:tcPr>
            <w:tcW w:w="2126" w:type="dxa"/>
            <w:tcBorders>
              <w:top w:val="nil"/>
              <w:left w:val="nil"/>
              <w:bottom w:val="single" w:color="000000" w:sz="4" w:space="0"/>
              <w:right w:val="single" w:color="000000" w:sz="4" w:space="0"/>
            </w:tcBorders>
            <w:noWrap/>
            <w:vAlign w:val="center"/>
          </w:tcPr>
          <w:p w14:paraId="2124F1F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9.75</w:t>
            </w:r>
          </w:p>
        </w:tc>
        <w:tc>
          <w:tcPr>
            <w:tcW w:w="2410" w:type="dxa"/>
            <w:gridSpan w:val="2"/>
            <w:tcBorders>
              <w:top w:val="nil"/>
              <w:left w:val="nil"/>
              <w:bottom w:val="single" w:color="000000" w:sz="4" w:space="0"/>
              <w:right w:val="single" w:color="000000" w:sz="4" w:space="0"/>
            </w:tcBorders>
            <w:noWrap/>
            <w:vAlign w:val="center"/>
          </w:tcPr>
          <w:p w14:paraId="0D842BD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9.00</w:t>
            </w:r>
          </w:p>
        </w:tc>
        <w:tc>
          <w:tcPr>
            <w:tcW w:w="2552" w:type="dxa"/>
            <w:tcBorders>
              <w:top w:val="nil"/>
              <w:left w:val="nil"/>
              <w:bottom w:val="single" w:color="000000" w:sz="4" w:space="0"/>
              <w:right w:val="single" w:color="000000" w:sz="4" w:space="0"/>
            </w:tcBorders>
            <w:noWrap/>
            <w:vAlign w:val="center"/>
          </w:tcPr>
          <w:p w14:paraId="5173553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r>
      <w:tr w14:paraId="44593681">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E90E05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20406</w:t>
            </w:r>
          </w:p>
        </w:tc>
        <w:tc>
          <w:tcPr>
            <w:tcW w:w="1985" w:type="dxa"/>
            <w:gridSpan w:val="6"/>
            <w:tcBorders>
              <w:top w:val="nil"/>
              <w:left w:val="nil"/>
              <w:bottom w:val="single" w:color="000000" w:sz="4" w:space="0"/>
              <w:right w:val="single" w:color="000000" w:sz="4" w:space="0"/>
            </w:tcBorders>
            <w:noWrap/>
            <w:vAlign w:val="center"/>
          </w:tcPr>
          <w:p w14:paraId="47ECDC7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司法</w:t>
            </w:r>
          </w:p>
        </w:tc>
        <w:tc>
          <w:tcPr>
            <w:tcW w:w="2126" w:type="dxa"/>
            <w:tcBorders>
              <w:top w:val="nil"/>
              <w:left w:val="nil"/>
              <w:bottom w:val="single" w:color="000000" w:sz="4" w:space="0"/>
              <w:right w:val="single" w:color="000000" w:sz="4" w:space="0"/>
            </w:tcBorders>
            <w:noWrap/>
            <w:vAlign w:val="center"/>
          </w:tcPr>
          <w:p w14:paraId="57D78B5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2410" w:type="dxa"/>
            <w:gridSpan w:val="2"/>
            <w:tcBorders>
              <w:top w:val="nil"/>
              <w:left w:val="nil"/>
              <w:bottom w:val="single" w:color="000000" w:sz="4" w:space="0"/>
              <w:right w:val="single" w:color="000000" w:sz="4" w:space="0"/>
            </w:tcBorders>
            <w:noWrap/>
            <w:vAlign w:val="center"/>
          </w:tcPr>
          <w:p w14:paraId="1F9290C2">
            <w:pPr>
              <w:widowControl/>
              <w:spacing w:line="240" w:lineRule="auto"/>
              <w:jc w:val="right"/>
              <w:rPr>
                <w:rFonts w:hint="default" w:ascii="宋体" w:hAnsi="宋体" w:eastAsia="宋体" w:cs="Arial"/>
                <w:color w:val="000000"/>
                <w:kern w:val="0"/>
                <w:sz w:val="16"/>
                <w:szCs w:val="16"/>
                <w:lang w:val="en-US" w:eastAsia="zh-CN"/>
              </w:rPr>
            </w:pPr>
          </w:p>
        </w:tc>
        <w:tc>
          <w:tcPr>
            <w:tcW w:w="2552" w:type="dxa"/>
            <w:tcBorders>
              <w:top w:val="nil"/>
              <w:left w:val="nil"/>
              <w:bottom w:val="single" w:color="000000" w:sz="4" w:space="0"/>
              <w:right w:val="single" w:color="000000" w:sz="4" w:space="0"/>
            </w:tcBorders>
            <w:noWrap/>
            <w:vAlign w:val="center"/>
          </w:tcPr>
          <w:p w14:paraId="5E2314CA">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r>
      <w:tr w14:paraId="41B68B5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017D2F2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2040602</w:t>
            </w:r>
          </w:p>
        </w:tc>
        <w:tc>
          <w:tcPr>
            <w:tcW w:w="1985" w:type="dxa"/>
            <w:gridSpan w:val="6"/>
            <w:tcBorders>
              <w:top w:val="nil"/>
              <w:left w:val="nil"/>
              <w:bottom w:val="single" w:color="000000" w:sz="4" w:space="0"/>
              <w:right w:val="single" w:color="000000" w:sz="4" w:space="0"/>
            </w:tcBorders>
            <w:noWrap/>
            <w:vAlign w:val="center"/>
          </w:tcPr>
          <w:p w14:paraId="703348A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26" w:type="dxa"/>
            <w:tcBorders>
              <w:top w:val="nil"/>
              <w:left w:val="nil"/>
              <w:bottom w:val="single" w:color="000000" w:sz="4" w:space="0"/>
              <w:right w:val="single" w:color="000000" w:sz="4" w:space="0"/>
            </w:tcBorders>
            <w:noWrap/>
            <w:vAlign w:val="center"/>
          </w:tcPr>
          <w:p w14:paraId="768D8D8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2410" w:type="dxa"/>
            <w:gridSpan w:val="2"/>
            <w:tcBorders>
              <w:top w:val="nil"/>
              <w:left w:val="nil"/>
              <w:bottom w:val="single" w:color="000000" w:sz="4" w:space="0"/>
              <w:right w:val="single" w:color="000000" w:sz="4" w:space="0"/>
            </w:tcBorders>
            <w:noWrap/>
            <w:vAlign w:val="center"/>
          </w:tcPr>
          <w:p w14:paraId="396B7166">
            <w:pPr>
              <w:widowControl/>
              <w:spacing w:line="240" w:lineRule="auto"/>
              <w:jc w:val="right"/>
              <w:rPr>
                <w:rFonts w:hint="eastAsia" w:ascii="宋体" w:hAnsi="宋体" w:eastAsia="宋体" w:cs="Arial"/>
                <w:color w:val="000000"/>
                <w:kern w:val="0"/>
                <w:sz w:val="16"/>
                <w:szCs w:val="16"/>
                <w:lang w:val="en-US" w:eastAsia="zh-CN"/>
              </w:rPr>
            </w:pPr>
          </w:p>
        </w:tc>
        <w:tc>
          <w:tcPr>
            <w:tcW w:w="2552" w:type="dxa"/>
            <w:tcBorders>
              <w:top w:val="nil"/>
              <w:left w:val="nil"/>
              <w:bottom w:val="single" w:color="000000" w:sz="4" w:space="0"/>
              <w:right w:val="single" w:color="000000" w:sz="4" w:space="0"/>
            </w:tcBorders>
            <w:noWrap/>
            <w:vAlign w:val="center"/>
          </w:tcPr>
          <w:p w14:paraId="4F9B7FE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0.75</w:t>
            </w:r>
          </w:p>
        </w:tc>
      </w:tr>
      <w:tr w14:paraId="3744C4D3">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B541FD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20499</w:t>
            </w:r>
          </w:p>
        </w:tc>
        <w:tc>
          <w:tcPr>
            <w:tcW w:w="1985" w:type="dxa"/>
            <w:gridSpan w:val="6"/>
            <w:tcBorders>
              <w:top w:val="nil"/>
              <w:left w:val="nil"/>
              <w:bottom w:val="single" w:color="000000" w:sz="4" w:space="0"/>
              <w:right w:val="single" w:color="000000" w:sz="4" w:space="0"/>
            </w:tcBorders>
            <w:noWrap/>
            <w:vAlign w:val="center"/>
          </w:tcPr>
          <w:p w14:paraId="1008B16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其他公共安全支出</w:t>
            </w:r>
          </w:p>
        </w:tc>
        <w:tc>
          <w:tcPr>
            <w:tcW w:w="2126" w:type="dxa"/>
            <w:tcBorders>
              <w:top w:val="nil"/>
              <w:left w:val="nil"/>
              <w:bottom w:val="single" w:color="000000" w:sz="4" w:space="0"/>
              <w:right w:val="single" w:color="000000" w:sz="4" w:space="0"/>
            </w:tcBorders>
            <w:noWrap/>
            <w:vAlign w:val="center"/>
          </w:tcPr>
          <w:p w14:paraId="53E72F2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2410" w:type="dxa"/>
            <w:gridSpan w:val="2"/>
            <w:tcBorders>
              <w:top w:val="nil"/>
              <w:left w:val="nil"/>
              <w:bottom w:val="single" w:color="000000" w:sz="4" w:space="0"/>
              <w:right w:val="single" w:color="000000" w:sz="4" w:space="0"/>
            </w:tcBorders>
            <w:noWrap/>
            <w:vAlign w:val="center"/>
          </w:tcPr>
          <w:p w14:paraId="45EB338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9.00</w:t>
            </w:r>
          </w:p>
        </w:tc>
        <w:tc>
          <w:tcPr>
            <w:tcW w:w="2552" w:type="dxa"/>
            <w:tcBorders>
              <w:top w:val="nil"/>
              <w:left w:val="nil"/>
              <w:bottom w:val="single" w:color="000000" w:sz="4" w:space="0"/>
              <w:right w:val="single" w:color="000000" w:sz="4" w:space="0"/>
            </w:tcBorders>
            <w:noWrap/>
            <w:vAlign w:val="center"/>
          </w:tcPr>
          <w:p w14:paraId="09150CCF">
            <w:pPr>
              <w:widowControl/>
              <w:spacing w:line="240" w:lineRule="auto"/>
              <w:jc w:val="right"/>
              <w:rPr>
                <w:rFonts w:hint="eastAsia" w:ascii="宋体" w:hAnsi="宋体" w:eastAsia="宋体" w:cs="Arial"/>
                <w:color w:val="000000"/>
                <w:kern w:val="0"/>
                <w:sz w:val="16"/>
                <w:szCs w:val="16"/>
              </w:rPr>
            </w:pPr>
          </w:p>
        </w:tc>
      </w:tr>
      <w:tr w14:paraId="7A4C94DA">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C17DAE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2049999</w:t>
            </w:r>
          </w:p>
        </w:tc>
        <w:tc>
          <w:tcPr>
            <w:tcW w:w="1985" w:type="dxa"/>
            <w:gridSpan w:val="6"/>
            <w:tcBorders>
              <w:top w:val="nil"/>
              <w:left w:val="nil"/>
              <w:bottom w:val="single" w:color="000000" w:sz="4" w:space="0"/>
              <w:right w:val="single" w:color="000000" w:sz="4" w:space="0"/>
            </w:tcBorders>
            <w:noWrap/>
            <w:vAlign w:val="center"/>
          </w:tcPr>
          <w:p w14:paraId="1BD7455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其他公共安全支出</w:t>
            </w:r>
          </w:p>
        </w:tc>
        <w:tc>
          <w:tcPr>
            <w:tcW w:w="2126" w:type="dxa"/>
            <w:tcBorders>
              <w:top w:val="nil"/>
              <w:left w:val="nil"/>
              <w:bottom w:val="single" w:color="000000" w:sz="4" w:space="0"/>
              <w:right w:val="single" w:color="000000" w:sz="4" w:space="0"/>
            </w:tcBorders>
            <w:noWrap/>
            <w:vAlign w:val="center"/>
          </w:tcPr>
          <w:p w14:paraId="53CC912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2410" w:type="dxa"/>
            <w:gridSpan w:val="2"/>
            <w:tcBorders>
              <w:top w:val="nil"/>
              <w:left w:val="nil"/>
              <w:bottom w:val="single" w:color="000000" w:sz="4" w:space="0"/>
              <w:right w:val="single" w:color="000000" w:sz="4" w:space="0"/>
            </w:tcBorders>
            <w:noWrap/>
            <w:vAlign w:val="center"/>
          </w:tcPr>
          <w:p w14:paraId="6A039A34">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9.00</w:t>
            </w:r>
          </w:p>
        </w:tc>
        <w:tc>
          <w:tcPr>
            <w:tcW w:w="2552" w:type="dxa"/>
            <w:tcBorders>
              <w:top w:val="nil"/>
              <w:left w:val="nil"/>
              <w:bottom w:val="single" w:color="000000" w:sz="4" w:space="0"/>
              <w:right w:val="single" w:color="000000" w:sz="4" w:space="0"/>
            </w:tcBorders>
            <w:noWrap/>
            <w:vAlign w:val="center"/>
          </w:tcPr>
          <w:p w14:paraId="49DBC248">
            <w:pPr>
              <w:widowControl/>
              <w:spacing w:line="240" w:lineRule="auto"/>
              <w:jc w:val="right"/>
              <w:rPr>
                <w:rFonts w:hint="eastAsia" w:ascii="宋体" w:hAnsi="宋体" w:eastAsia="宋体" w:cs="Arial"/>
                <w:color w:val="000000"/>
                <w:kern w:val="0"/>
                <w:sz w:val="16"/>
                <w:szCs w:val="16"/>
              </w:rPr>
            </w:pPr>
          </w:p>
        </w:tc>
      </w:tr>
      <w:tr w14:paraId="2E5EA315">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9A84B3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w:t>
            </w:r>
          </w:p>
        </w:tc>
        <w:tc>
          <w:tcPr>
            <w:tcW w:w="1985" w:type="dxa"/>
            <w:gridSpan w:val="6"/>
            <w:tcBorders>
              <w:top w:val="nil"/>
              <w:left w:val="nil"/>
              <w:bottom w:val="single" w:color="000000" w:sz="4" w:space="0"/>
              <w:right w:val="single" w:color="000000" w:sz="4" w:space="0"/>
            </w:tcBorders>
            <w:noWrap/>
            <w:vAlign w:val="center"/>
          </w:tcPr>
          <w:p w14:paraId="528935A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教育支出</w:t>
            </w:r>
          </w:p>
        </w:tc>
        <w:tc>
          <w:tcPr>
            <w:tcW w:w="2126" w:type="dxa"/>
            <w:tcBorders>
              <w:top w:val="nil"/>
              <w:left w:val="nil"/>
              <w:bottom w:val="single" w:color="000000" w:sz="4" w:space="0"/>
              <w:right w:val="single" w:color="000000" w:sz="4" w:space="0"/>
            </w:tcBorders>
            <w:noWrap/>
            <w:vAlign w:val="center"/>
          </w:tcPr>
          <w:p w14:paraId="7CDE276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w:t>
            </w:r>
          </w:p>
        </w:tc>
        <w:tc>
          <w:tcPr>
            <w:tcW w:w="2410" w:type="dxa"/>
            <w:gridSpan w:val="2"/>
            <w:tcBorders>
              <w:top w:val="nil"/>
              <w:left w:val="nil"/>
              <w:bottom w:val="single" w:color="000000" w:sz="4" w:space="0"/>
              <w:right w:val="single" w:color="000000" w:sz="4" w:space="0"/>
            </w:tcBorders>
            <w:noWrap/>
            <w:vAlign w:val="center"/>
          </w:tcPr>
          <w:p w14:paraId="3B29EB4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w:t>
            </w:r>
          </w:p>
        </w:tc>
        <w:tc>
          <w:tcPr>
            <w:tcW w:w="2552" w:type="dxa"/>
            <w:tcBorders>
              <w:top w:val="nil"/>
              <w:left w:val="nil"/>
              <w:bottom w:val="single" w:color="000000" w:sz="4" w:space="0"/>
              <w:right w:val="single" w:color="000000" w:sz="4" w:space="0"/>
            </w:tcBorders>
            <w:noWrap/>
            <w:vAlign w:val="center"/>
          </w:tcPr>
          <w:p w14:paraId="7785CE39">
            <w:pPr>
              <w:widowControl/>
              <w:spacing w:line="240" w:lineRule="auto"/>
              <w:jc w:val="right"/>
              <w:rPr>
                <w:rFonts w:hint="eastAsia" w:ascii="宋体" w:hAnsi="宋体" w:eastAsia="宋体" w:cs="Arial"/>
                <w:color w:val="000000"/>
                <w:kern w:val="0"/>
                <w:sz w:val="16"/>
                <w:szCs w:val="16"/>
              </w:rPr>
            </w:pPr>
          </w:p>
        </w:tc>
      </w:tr>
      <w:tr w14:paraId="30E8DC2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30F012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20502</w:t>
            </w:r>
          </w:p>
        </w:tc>
        <w:tc>
          <w:tcPr>
            <w:tcW w:w="1985" w:type="dxa"/>
            <w:gridSpan w:val="6"/>
            <w:tcBorders>
              <w:top w:val="nil"/>
              <w:left w:val="nil"/>
              <w:bottom w:val="single" w:color="000000" w:sz="4" w:space="0"/>
              <w:right w:val="single" w:color="000000" w:sz="4" w:space="0"/>
            </w:tcBorders>
            <w:noWrap/>
            <w:vAlign w:val="center"/>
          </w:tcPr>
          <w:p w14:paraId="07B633D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普通教育</w:t>
            </w:r>
          </w:p>
        </w:tc>
        <w:tc>
          <w:tcPr>
            <w:tcW w:w="2126" w:type="dxa"/>
            <w:tcBorders>
              <w:top w:val="nil"/>
              <w:left w:val="nil"/>
              <w:bottom w:val="single" w:color="000000" w:sz="4" w:space="0"/>
              <w:right w:val="single" w:color="000000" w:sz="4" w:space="0"/>
            </w:tcBorders>
            <w:noWrap/>
            <w:vAlign w:val="center"/>
          </w:tcPr>
          <w:p w14:paraId="7DECED3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2410" w:type="dxa"/>
            <w:gridSpan w:val="2"/>
            <w:tcBorders>
              <w:top w:val="nil"/>
              <w:left w:val="nil"/>
              <w:bottom w:val="single" w:color="000000" w:sz="4" w:space="0"/>
              <w:right w:val="single" w:color="000000" w:sz="4" w:space="0"/>
            </w:tcBorders>
            <w:noWrap/>
            <w:vAlign w:val="center"/>
          </w:tcPr>
          <w:p w14:paraId="5706790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2552" w:type="dxa"/>
            <w:tcBorders>
              <w:top w:val="nil"/>
              <w:left w:val="nil"/>
              <w:bottom w:val="single" w:color="000000" w:sz="4" w:space="0"/>
              <w:right w:val="single" w:color="000000" w:sz="4" w:space="0"/>
            </w:tcBorders>
            <w:noWrap/>
            <w:vAlign w:val="center"/>
          </w:tcPr>
          <w:p w14:paraId="5B23523B">
            <w:pPr>
              <w:widowControl/>
              <w:spacing w:line="240" w:lineRule="auto"/>
              <w:jc w:val="right"/>
              <w:rPr>
                <w:rFonts w:hint="eastAsia" w:ascii="宋体" w:hAnsi="宋体" w:eastAsia="宋体" w:cs="Arial"/>
                <w:color w:val="000000"/>
                <w:kern w:val="0"/>
                <w:sz w:val="16"/>
                <w:szCs w:val="16"/>
              </w:rPr>
            </w:pPr>
          </w:p>
        </w:tc>
      </w:tr>
      <w:tr w14:paraId="1FBE3353">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7DDDC8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2050202</w:t>
            </w:r>
          </w:p>
        </w:tc>
        <w:tc>
          <w:tcPr>
            <w:tcW w:w="1985" w:type="dxa"/>
            <w:gridSpan w:val="6"/>
            <w:tcBorders>
              <w:top w:val="nil"/>
              <w:left w:val="nil"/>
              <w:bottom w:val="single" w:color="000000" w:sz="4" w:space="0"/>
              <w:right w:val="single" w:color="000000" w:sz="4" w:space="0"/>
            </w:tcBorders>
            <w:noWrap/>
            <w:vAlign w:val="center"/>
          </w:tcPr>
          <w:p w14:paraId="75A5275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小学教育</w:t>
            </w:r>
          </w:p>
        </w:tc>
        <w:tc>
          <w:tcPr>
            <w:tcW w:w="2126" w:type="dxa"/>
            <w:tcBorders>
              <w:top w:val="nil"/>
              <w:left w:val="nil"/>
              <w:bottom w:val="single" w:color="000000" w:sz="4" w:space="0"/>
              <w:right w:val="single" w:color="000000" w:sz="4" w:space="0"/>
            </w:tcBorders>
            <w:noWrap/>
            <w:vAlign w:val="center"/>
          </w:tcPr>
          <w:p w14:paraId="7062F75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2410" w:type="dxa"/>
            <w:gridSpan w:val="2"/>
            <w:tcBorders>
              <w:top w:val="nil"/>
              <w:left w:val="nil"/>
              <w:bottom w:val="single" w:color="000000" w:sz="4" w:space="0"/>
              <w:right w:val="single" w:color="000000" w:sz="4" w:space="0"/>
            </w:tcBorders>
            <w:noWrap/>
            <w:vAlign w:val="center"/>
          </w:tcPr>
          <w:p w14:paraId="76B9F9C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2552" w:type="dxa"/>
            <w:tcBorders>
              <w:top w:val="nil"/>
              <w:left w:val="nil"/>
              <w:bottom w:val="single" w:color="000000" w:sz="4" w:space="0"/>
              <w:right w:val="single" w:color="000000" w:sz="4" w:space="0"/>
            </w:tcBorders>
            <w:noWrap/>
            <w:vAlign w:val="center"/>
          </w:tcPr>
          <w:p w14:paraId="37649B67">
            <w:pPr>
              <w:widowControl/>
              <w:spacing w:line="240" w:lineRule="auto"/>
              <w:jc w:val="right"/>
              <w:rPr>
                <w:rFonts w:hint="eastAsia" w:ascii="宋体" w:hAnsi="宋体" w:eastAsia="宋体" w:cs="Arial"/>
                <w:color w:val="000000"/>
                <w:kern w:val="0"/>
                <w:sz w:val="16"/>
                <w:szCs w:val="16"/>
              </w:rPr>
            </w:pPr>
          </w:p>
        </w:tc>
      </w:tr>
      <w:tr w14:paraId="207E2F2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10D98D8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20599</w:t>
            </w:r>
          </w:p>
        </w:tc>
        <w:tc>
          <w:tcPr>
            <w:tcW w:w="1985" w:type="dxa"/>
            <w:gridSpan w:val="6"/>
            <w:tcBorders>
              <w:top w:val="nil"/>
              <w:left w:val="nil"/>
              <w:bottom w:val="single" w:color="000000" w:sz="4" w:space="0"/>
              <w:right w:val="single" w:color="000000" w:sz="4" w:space="0"/>
            </w:tcBorders>
            <w:noWrap/>
            <w:vAlign w:val="center"/>
          </w:tcPr>
          <w:p w14:paraId="24FB581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其他教育支出</w:t>
            </w:r>
          </w:p>
        </w:tc>
        <w:tc>
          <w:tcPr>
            <w:tcW w:w="2126" w:type="dxa"/>
            <w:tcBorders>
              <w:top w:val="nil"/>
              <w:left w:val="nil"/>
              <w:bottom w:val="single" w:color="000000" w:sz="4" w:space="0"/>
              <w:right w:val="single" w:color="000000" w:sz="4" w:space="0"/>
            </w:tcBorders>
            <w:noWrap/>
            <w:vAlign w:val="center"/>
          </w:tcPr>
          <w:p w14:paraId="38EE200E">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2410" w:type="dxa"/>
            <w:gridSpan w:val="2"/>
            <w:tcBorders>
              <w:top w:val="nil"/>
              <w:left w:val="nil"/>
              <w:bottom w:val="single" w:color="000000" w:sz="4" w:space="0"/>
              <w:right w:val="single" w:color="000000" w:sz="4" w:space="0"/>
            </w:tcBorders>
            <w:noWrap/>
            <w:vAlign w:val="center"/>
          </w:tcPr>
          <w:p w14:paraId="0D677FE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2552" w:type="dxa"/>
            <w:tcBorders>
              <w:top w:val="nil"/>
              <w:left w:val="nil"/>
              <w:bottom w:val="single" w:color="000000" w:sz="4" w:space="0"/>
              <w:right w:val="single" w:color="000000" w:sz="4" w:space="0"/>
            </w:tcBorders>
            <w:noWrap/>
            <w:vAlign w:val="center"/>
          </w:tcPr>
          <w:p w14:paraId="0B8FE666">
            <w:pPr>
              <w:widowControl/>
              <w:spacing w:line="240" w:lineRule="auto"/>
              <w:jc w:val="right"/>
              <w:rPr>
                <w:rFonts w:hint="eastAsia" w:ascii="宋体" w:hAnsi="宋体" w:eastAsia="宋体" w:cs="Arial"/>
                <w:color w:val="000000"/>
                <w:kern w:val="0"/>
                <w:sz w:val="16"/>
                <w:szCs w:val="16"/>
              </w:rPr>
            </w:pPr>
          </w:p>
        </w:tc>
      </w:tr>
      <w:tr w14:paraId="08B7051B">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18E294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2059999</w:t>
            </w:r>
          </w:p>
        </w:tc>
        <w:tc>
          <w:tcPr>
            <w:tcW w:w="1985" w:type="dxa"/>
            <w:gridSpan w:val="6"/>
            <w:tcBorders>
              <w:top w:val="nil"/>
              <w:left w:val="nil"/>
              <w:bottom w:val="single" w:color="000000" w:sz="4" w:space="0"/>
              <w:right w:val="single" w:color="000000" w:sz="4" w:space="0"/>
            </w:tcBorders>
            <w:noWrap/>
            <w:vAlign w:val="center"/>
          </w:tcPr>
          <w:p w14:paraId="5585BA7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其他教育支出</w:t>
            </w:r>
          </w:p>
        </w:tc>
        <w:tc>
          <w:tcPr>
            <w:tcW w:w="2126" w:type="dxa"/>
            <w:tcBorders>
              <w:top w:val="nil"/>
              <w:left w:val="nil"/>
              <w:bottom w:val="single" w:color="000000" w:sz="4" w:space="0"/>
              <w:right w:val="single" w:color="000000" w:sz="4" w:space="0"/>
            </w:tcBorders>
            <w:noWrap/>
            <w:vAlign w:val="center"/>
          </w:tcPr>
          <w:p w14:paraId="03EDF71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2410" w:type="dxa"/>
            <w:gridSpan w:val="2"/>
            <w:tcBorders>
              <w:top w:val="nil"/>
              <w:left w:val="nil"/>
              <w:bottom w:val="single" w:color="000000" w:sz="4" w:space="0"/>
              <w:right w:val="single" w:color="000000" w:sz="4" w:space="0"/>
            </w:tcBorders>
            <w:noWrap/>
            <w:vAlign w:val="center"/>
          </w:tcPr>
          <w:p w14:paraId="15BB626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2552" w:type="dxa"/>
            <w:tcBorders>
              <w:top w:val="nil"/>
              <w:left w:val="nil"/>
              <w:bottom w:val="single" w:color="000000" w:sz="4" w:space="0"/>
              <w:right w:val="single" w:color="000000" w:sz="4" w:space="0"/>
            </w:tcBorders>
            <w:noWrap/>
            <w:vAlign w:val="center"/>
          </w:tcPr>
          <w:p w14:paraId="43EEE9FE">
            <w:pPr>
              <w:widowControl/>
              <w:spacing w:line="240" w:lineRule="auto"/>
              <w:jc w:val="right"/>
              <w:rPr>
                <w:rFonts w:hint="eastAsia" w:ascii="宋体" w:hAnsi="宋体" w:eastAsia="宋体" w:cs="Arial"/>
                <w:color w:val="000000"/>
                <w:kern w:val="0"/>
                <w:sz w:val="16"/>
                <w:szCs w:val="16"/>
              </w:rPr>
            </w:pPr>
          </w:p>
        </w:tc>
      </w:tr>
      <w:tr w14:paraId="1FDC7620">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44D0D5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206</w:t>
            </w:r>
          </w:p>
        </w:tc>
        <w:tc>
          <w:tcPr>
            <w:tcW w:w="1985" w:type="dxa"/>
            <w:gridSpan w:val="6"/>
            <w:tcBorders>
              <w:top w:val="nil"/>
              <w:left w:val="nil"/>
              <w:bottom w:val="single" w:color="000000" w:sz="4" w:space="0"/>
              <w:right w:val="single" w:color="000000" w:sz="4" w:space="0"/>
            </w:tcBorders>
            <w:noWrap/>
            <w:vAlign w:val="center"/>
          </w:tcPr>
          <w:p w14:paraId="699CBDF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科学技术支出</w:t>
            </w:r>
          </w:p>
        </w:tc>
        <w:tc>
          <w:tcPr>
            <w:tcW w:w="2126" w:type="dxa"/>
            <w:tcBorders>
              <w:top w:val="nil"/>
              <w:left w:val="nil"/>
              <w:bottom w:val="single" w:color="000000" w:sz="4" w:space="0"/>
              <w:right w:val="single" w:color="000000" w:sz="4" w:space="0"/>
            </w:tcBorders>
            <w:noWrap/>
            <w:vAlign w:val="center"/>
          </w:tcPr>
          <w:p w14:paraId="40A6ED60">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410" w:type="dxa"/>
            <w:gridSpan w:val="2"/>
            <w:tcBorders>
              <w:top w:val="nil"/>
              <w:left w:val="nil"/>
              <w:bottom w:val="single" w:color="000000" w:sz="4" w:space="0"/>
              <w:right w:val="single" w:color="000000" w:sz="4" w:space="0"/>
            </w:tcBorders>
            <w:noWrap/>
            <w:vAlign w:val="center"/>
          </w:tcPr>
          <w:p w14:paraId="557417B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552" w:type="dxa"/>
            <w:tcBorders>
              <w:top w:val="nil"/>
              <w:left w:val="nil"/>
              <w:bottom w:val="single" w:color="000000" w:sz="4" w:space="0"/>
              <w:right w:val="single" w:color="000000" w:sz="4" w:space="0"/>
            </w:tcBorders>
            <w:noWrap/>
            <w:vAlign w:val="center"/>
          </w:tcPr>
          <w:p w14:paraId="505E0817">
            <w:pPr>
              <w:widowControl/>
              <w:spacing w:line="240" w:lineRule="auto"/>
              <w:jc w:val="right"/>
              <w:rPr>
                <w:rFonts w:hint="eastAsia" w:ascii="宋体" w:hAnsi="宋体" w:eastAsia="宋体" w:cs="Arial"/>
                <w:color w:val="000000"/>
                <w:kern w:val="0"/>
                <w:sz w:val="16"/>
                <w:szCs w:val="16"/>
              </w:rPr>
            </w:pPr>
          </w:p>
        </w:tc>
      </w:tr>
      <w:tr w14:paraId="0D5C60AE">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E8B531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20607</w:t>
            </w:r>
          </w:p>
        </w:tc>
        <w:tc>
          <w:tcPr>
            <w:tcW w:w="1985" w:type="dxa"/>
            <w:gridSpan w:val="6"/>
            <w:tcBorders>
              <w:top w:val="nil"/>
              <w:left w:val="nil"/>
              <w:bottom w:val="single" w:color="000000" w:sz="4" w:space="0"/>
              <w:right w:val="single" w:color="000000" w:sz="4" w:space="0"/>
            </w:tcBorders>
            <w:noWrap/>
            <w:vAlign w:val="center"/>
          </w:tcPr>
          <w:p w14:paraId="472CDD9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科学技术普及</w:t>
            </w:r>
          </w:p>
        </w:tc>
        <w:tc>
          <w:tcPr>
            <w:tcW w:w="2126" w:type="dxa"/>
            <w:tcBorders>
              <w:top w:val="nil"/>
              <w:left w:val="nil"/>
              <w:bottom w:val="single" w:color="000000" w:sz="4" w:space="0"/>
              <w:right w:val="single" w:color="000000" w:sz="4" w:space="0"/>
            </w:tcBorders>
            <w:noWrap/>
            <w:vAlign w:val="center"/>
          </w:tcPr>
          <w:p w14:paraId="745AEBB8">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410" w:type="dxa"/>
            <w:gridSpan w:val="2"/>
            <w:tcBorders>
              <w:top w:val="nil"/>
              <w:left w:val="nil"/>
              <w:bottom w:val="single" w:color="000000" w:sz="4" w:space="0"/>
              <w:right w:val="single" w:color="000000" w:sz="4" w:space="0"/>
            </w:tcBorders>
            <w:noWrap/>
            <w:vAlign w:val="center"/>
          </w:tcPr>
          <w:p w14:paraId="5F6307F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552" w:type="dxa"/>
            <w:tcBorders>
              <w:top w:val="nil"/>
              <w:left w:val="nil"/>
              <w:bottom w:val="single" w:color="000000" w:sz="4" w:space="0"/>
              <w:right w:val="single" w:color="000000" w:sz="4" w:space="0"/>
            </w:tcBorders>
            <w:noWrap/>
            <w:vAlign w:val="center"/>
          </w:tcPr>
          <w:p w14:paraId="2FD502A0">
            <w:pPr>
              <w:widowControl/>
              <w:spacing w:line="240" w:lineRule="auto"/>
              <w:jc w:val="right"/>
              <w:rPr>
                <w:rFonts w:hint="eastAsia" w:ascii="宋体" w:hAnsi="宋体" w:eastAsia="宋体" w:cs="Arial"/>
                <w:color w:val="000000"/>
                <w:kern w:val="0"/>
                <w:sz w:val="16"/>
                <w:szCs w:val="16"/>
              </w:rPr>
            </w:pPr>
          </w:p>
        </w:tc>
      </w:tr>
      <w:tr w14:paraId="76838BFB">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51EE22E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2060799</w:t>
            </w:r>
          </w:p>
        </w:tc>
        <w:tc>
          <w:tcPr>
            <w:tcW w:w="1985" w:type="dxa"/>
            <w:gridSpan w:val="6"/>
            <w:tcBorders>
              <w:top w:val="nil"/>
              <w:left w:val="nil"/>
              <w:bottom w:val="single" w:color="000000" w:sz="4" w:space="0"/>
              <w:right w:val="single" w:color="000000" w:sz="4" w:space="0"/>
            </w:tcBorders>
            <w:noWrap/>
            <w:vAlign w:val="center"/>
          </w:tcPr>
          <w:p w14:paraId="6F7028F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其他科学技术普及支出</w:t>
            </w:r>
          </w:p>
        </w:tc>
        <w:tc>
          <w:tcPr>
            <w:tcW w:w="2126" w:type="dxa"/>
            <w:tcBorders>
              <w:top w:val="nil"/>
              <w:left w:val="nil"/>
              <w:bottom w:val="single" w:color="000000" w:sz="4" w:space="0"/>
              <w:right w:val="single" w:color="000000" w:sz="4" w:space="0"/>
            </w:tcBorders>
            <w:noWrap/>
            <w:vAlign w:val="center"/>
          </w:tcPr>
          <w:p w14:paraId="78C03879">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410" w:type="dxa"/>
            <w:gridSpan w:val="2"/>
            <w:tcBorders>
              <w:top w:val="nil"/>
              <w:left w:val="nil"/>
              <w:bottom w:val="single" w:color="000000" w:sz="4" w:space="0"/>
              <w:right w:val="single" w:color="000000" w:sz="4" w:space="0"/>
            </w:tcBorders>
            <w:noWrap/>
            <w:vAlign w:val="center"/>
          </w:tcPr>
          <w:p w14:paraId="792DCC6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552" w:type="dxa"/>
            <w:tcBorders>
              <w:top w:val="nil"/>
              <w:left w:val="nil"/>
              <w:bottom w:val="single" w:color="000000" w:sz="4" w:space="0"/>
              <w:right w:val="single" w:color="000000" w:sz="4" w:space="0"/>
            </w:tcBorders>
            <w:noWrap/>
            <w:vAlign w:val="center"/>
          </w:tcPr>
          <w:p w14:paraId="71525B45">
            <w:pPr>
              <w:widowControl/>
              <w:spacing w:line="240" w:lineRule="auto"/>
              <w:jc w:val="right"/>
              <w:rPr>
                <w:rFonts w:hint="eastAsia" w:ascii="宋体" w:hAnsi="宋体" w:eastAsia="宋体" w:cs="Arial"/>
                <w:color w:val="000000"/>
                <w:kern w:val="0"/>
                <w:sz w:val="16"/>
                <w:szCs w:val="16"/>
              </w:rPr>
            </w:pPr>
          </w:p>
        </w:tc>
      </w:tr>
      <w:tr w14:paraId="30448C77">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380B0D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w:t>
            </w:r>
          </w:p>
        </w:tc>
        <w:tc>
          <w:tcPr>
            <w:tcW w:w="1985" w:type="dxa"/>
            <w:gridSpan w:val="6"/>
            <w:tcBorders>
              <w:top w:val="nil"/>
              <w:left w:val="nil"/>
              <w:bottom w:val="single" w:color="000000" w:sz="4" w:space="0"/>
              <w:right w:val="single" w:color="000000" w:sz="4" w:space="0"/>
            </w:tcBorders>
            <w:noWrap/>
            <w:vAlign w:val="center"/>
          </w:tcPr>
          <w:p w14:paraId="1BB3F71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社会保障和就业支出</w:t>
            </w:r>
          </w:p>
        </w:tc>
        <w:tc>
          <w:tcPr>
            <w:tcW w:w="2126" w:type="dxa"/>
            <w:tcBorders>
              <w:top w:val="nil"/>
              <w:left w:val="nil"/>
              <w:bottom w:val="single" w:color="000000" w:sz="4" w:space="0"/>
              <w:right w:val="single" w:color="000000" w:sz="4" w:space="0"/>
            </w:tcBorders>
            <w:noWrap/>
            <w:vAlign w:val="center"/>
          </w:tcPr>
          <w:p w14:paraId="5F47A0F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513.52</w:t>
            </w:r>
          </w:p>
        </w:tc>
        <w:tc>
          <w:tcPr>
            <w:tcW w:w="2410" w:type="dxa"/>
            <w:gridSpan w:val="2"/>
            <w:tcBorders>
              <w:top w:val="nil"/>
              <w:left w:val="nil"/>
              <w:bottom w:val="single" w:color="000000" w:sz="4" w:space="0"/>
              <w:right w:val="single" w:color="000000" w:sz="4" w:space="0"/>
            </w:tcBorders>
            <w:noWrap/>
            <w:vAlign w:val="center"/>
          </w:tcPr>
          <w:p w14:paraId="66EA389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512.22</w:t>
            </w:r>
          </w:p>
        </w:tc>
        <w:tc>
          <w:tcPr>
            <w:tcW w:w="2552" w:type="dxa"/>
            <w:tcBorders>
              <w:top w:val="nil"/>
              <w:left w:val="nil"/>
              <w:bottom w:val="single" w:color="000000" w:sz="4" w:space="0"/>
              <w:right w:val="single" w:color="000000" w:sz="4" w:space="0"/>
            </w:tcBorders>
            <w:noWrap/>
            <w:vAlign w:val="center"/>
          </w:tcPr>
          <w:p w14:paraId="2F4376F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1.30</w:t>
            </w:r>
          </w:p>
        </w:tc>
      </w:tr>
      <w:tr w14:paraId="1BF41BA9">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AB68AC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20801</w:t>
            </w:r>
          </w:p>
        </w:tc>
        <w:tc>
          <w:tcPr>
            <w:tcW w:w="1985" w:type="dxa"/>
            <w:gridSpan w:val="6"/>
            <w:tcBorders>
              <w:top w:val="nil"/>
              <w:left w:val="nil"/>
              <w:bottom w:val="single" w:color="000000" w:sz="4" w:space="0"/>
              <w:right w:val="single" w:color="000000" w:sz="4" w:space="0"/>
            </w:tcBorders>
            <w:noWrap/>
            <w:vAlign w:val="center"/>
          </w:tcPr>
          <w:p w14:paraId="0D70464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人力资源和社会保障管理事务</w:t>
            </w:r>
          </w:p>
        </w:tc>
        <w:tc>
          <w:tcPr>
            <w:tcW w:w="2126" w:type="dxa"/>
            <w:tcBorders>
              <w:top w:val="nil"/>
              <w:left w:val="nil"/>
              <w:bottom w:val="single" w:color="000000" w:sz="4" w:space="0"/>
              <w:right w:val="single" w:color="000000" w:sz="4" w:space="0"/>
            </w:tcBorders>
            <w:noWrap/>
            <w:vAlign w:val="center"/>
          </w:tcPr>
          <w:p w14:paraId="3760D1D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2410" w:type="dxa"/>
            <w:gridSpan w:val="2"/>
            <w:tcBorders>
              <w:top w:val="nil"/>
              <w:left w:val="nil"/>
              <w:bottom w:val="single" w:color="000000" w:sz="4" w:space="0"/>
              <w:right w:val="single" w:color="000000" w:sz="4" w:space="0"/>
            </w:tcBorders>
            <w:noWrap/>
            <w:vAlign w:val="center"/>
          </w:tcPr>
          <w:p w14:paraId="35C3782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0.22</w:t>
            </w:r>
          </w:p>
        </w:tc>
        <w:tc>
          <w:tcPr>
            <w:tcW w:w="2552" w:type="dxa"/>
            <w:tcBorders>
              <w:top w:val="nil"/>
              <w:left w:val="nil"/>
              <w:bottom w:val="single" w:color="000000" w:sz="4" w:space="0"/>
              <w:right w:val="single" w:color="000000" w:sz="4" w:space="0"/>
            </w:tcBorders>
            <w:noWrap/>
            <w:vAlign w:val="center"/>
          </w:tcPr>
          <w:p w14:paraId="145A0E5A">
            <w:pPr>
              <w:widowControl/>
              <w:spacing w:line="240" w:lineRule="auto"/>
              <w:jc w:val="right"/>
              <w:rPr>
                <w:rFonts w:hint="eastAsia" w:ascii="宋体" w:hAnsi="宋体" w:eastAsia="宋体" w:cs="Arial"/>
                <w:color w:val="000000"/>
                <w:kern w:val="0"/>
                <w:sz w:val="16"/>
                <w:szCs w:val="16"/>
              </w:rPr>
            </w:pPr>
          </w:p>
        </w:tc>
      </w:tr>
      <w:tr w14:paraId="3A1068DE">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24AB38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2080106</w:t>
            </w:r>
          </w:p>
        </w:tc>
        <w:tc>
          <w:tcPr>
            <w:tcW w:w="1985" w:type="dxa"/>
            <w:gridSpan w:val="6"/>
            <w:tcBorders>
              <w:top w:val="nil"/>
              <w:left w:val="nil"/>
              <w:bottom w:val="single" w:color="000000" w:sz="4" w:space="0"/>
              <w:right w:val="single" w:color="000000" w:sz="4" w:space="0"/>
            </w:tcBorders>
            <w:noWrap/>
            <w:vAlign w:val="center"/>
          </w:tcPr>
          <w:p w14:paraId="011AC79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就业管理事务</w:t>
            </w:r>
          </w:p>
        </w:tc>
        <w:tc>
          <w:tcPr>
            <w:tcW w:w="2126" w:type="dxa"/>
            <w:tcBorders>
              <w:top w:val="nil"/>
              <w:left w:val="nil"/>
              <w:bottom w:val="single" w:color="000000" w:sz="4" w:space="0"/>
              <w:right w:val="single" w:color="000000" w:sz="4" w:space="0"/>
            </w:tcBorders>
            <w:noWrap/>
            <w:vAlign w:val="center"/>
          </w:tcPr>
          <w:p w14:paraId="6F55782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2410" w:type="dxa"/>
            <w:gridSpan w:val="2"/>
            <w:tcBorders>
              <w:top w:val="nil"/>
              <w:left w:val="nil"/>
              <w:bottom w:val="single" w:color="000000" w:sz="4" w:space="0"/>
              <w:right w:val="single" w:color="000000" w:sz="4" w:space="0"/>
            </w:tcBorders>
            <w:noWrap/>
            <w:vAlign w:val="center"/>
          </w:tcPr>
          <w:p w14:paraId="7127F4ED">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0.22</w:t>
            </w:r>
          </w:p>
        </w:tc>
        <w:tc>
          <w:tcPr>
            <w:tcW w:w="2552" w:type="dxa"/>
            <w:tcBorders>
              <w:top w:val="nil"/>
              <w:left w:val="nil"/>
              <w:bottom w:val="single" w:color="000000" w:sz="4" w:space="0"/>
              <w:right w:val="single" w:color="000000" w:sz="4" w:space="0"/>
            </w:tcBorders>
            <w:noWrap/>
            <w:vAlign w:val="center"/>
          </w:tcPr>
          <w:p w14:paraId="01DD0284">
            <w:pPr>
              <w:widowControl/>
              <w:spacing w:line="240" w:lineRule="auto"/>
              <w:jc w:val="right"/>
              <w:rPr>
                <w:rFonts w:hint="eastAsia" w:ascii="宋体" w:hAnsi="宋体" w:eastAsia="宋体" w:cs="Arial"/>
                <w:color w:val="000000"/>
                <w:kern w:val="0"/>
                <w:sz w:val="16"/>
                <w:szCs w:val="16"/>
              </w:rPr>
            </w:pPr>
          </w:p>
        </w:tc>
      </w:tr>
      <w:tr w14:paraId="08B16830">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FE354B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20802</w:t>
            </w:r>
          </w:p>
        </w:tc>
        <w:tc>
          <w:tcPr>
            <w:tcW w:w="1985" w:type="dxa"/>
            <w:gridSpan w:val="6"/>
            <w:tcBorders>
              <w:top w:val="nil"/>
              <w:left w:val="nil"/>
              <w:bottom w:val="single" w:color="000000" w:sz="4" w:space="0"/>
              <w:right w:val="single" w:color="000000" w:sz="4" w:space="0"/>
            </w:tcBorders>
            <w:noWrap/>
            <w:vAlign w:val="center"/>
          </w:tcPr>
          <w:p w14:paraId="6F678C7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民政管理事务</w:t>
            </w:r>
          </w:p>
        </w:tc>
        <w:tc>
          <w:tcPr>
            <w:tcW w:w="2126" w:type="dxa"/>
            <w:tcBorders>
              <w:top w:val="nil"/>
              <w:left w:val="nil"/>
              <w:bottom w:val="single" w:color="000000" w:sz="4" w:space="0"/>
              <w:right w:val="single" w:color="000000" w:sz="4" w:space="0"/>
            </w:tcBorders>
            <w:noWrap/>
            <w:vAlign w:val="center"/>
          </w:tcPr>
          <w:p w14:paraId="59C5277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432.89</w:t>
            </w:r>
          </w:p>
        </w:tc>
        <w:tc>
          <w:tcPr>
            <w:tcW w:w="2410" w:type="dxa"/>
            <w:gridSpan w:val="2"/>
            <w:tcBorders>
              <w:top w:val="nil"/>
              <w:left w:val="nil"/>
              <w:bottom w:val="single" w:color="000000" w:sz="4" w:space="0"/>
              <w:right w:val="single" w:color="000000" w:sz="4" w:space="0"/>
            </w:tcBorders>
            <w:noWrap/>
            <w:vAlign w:val="center"/>
          </w:tcPr>
          <w:p w14:paraId="62437E9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432.24</w:t>
            </w:r>
          </w:p>
        </w:tc>
        <w:tc>
          <w:tcPr>
            <w:tcW w:w="2552" w:type="dxa"/>
            <w:tcBorders>
              <w:top w:val="nil"/>
              <w:left w:val="nil"/>
              <w:bottom w:val="single" w:color="000000" w:sz="4" w:space="0"/>
              <w:right w:val="single" w:color="000000" w:sz="4" w:space="0"/>
            </w:tcBorders>
            <w:noWrap/>
            <w:vAlign w:val="center"/>
          </w:tcPr>
          <w:p w14:paraId="34FCC30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r>
      <w:tr w14:paraId="485C8629">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5BAD2DF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2080202</w:t>
            </w:r>
          </w:p>
        </w:tc>
        <w:tc>
          <w:tcPr>
            <w:tcW w:w="1985" w:type="dxa"/>
            <w:gridSpan w:val="6"/>
            <w:tcBorders>
              <w:top w:val="nil"/>
              <w:left w:val="nil"/>
              <w:bottom w:val="single" w:color="000000" w:sz="4" w:space="0"/>
              <w:right w:val="single" w:color="000000" w:sz="4" w:space="0"/>
            </w:tcBorders>
            <w:noWrap/>
            <w:vAlign w:val="center"/>
          </w:tcPr>
          <w:p w14:paraId="3432AA4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26" w:type="dxa"/>
            <w:tcBorders>
              <w:top w:val="nil"/>
              <w:left w:val="nil"/>
              <w:bottom w:val="single" w:color="000000" w:sz="4" w:space="0"/>
              <w:right w:val="single" w:color="000000" w:sz="4" w:space="0"/>
            </w:tcBorders>
            <w:noWrap/>
            <w:vAlign w:val="center"/>
          </w:tcPr>
          <w:p w14:paraId="27DABD3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c>
          <w:tcPr>
            <w:tcW w:w="2410" w:type="dxa"/>
            <w:gridSpan w:val="2"/>
            <w:tcBorders>
              <w:top w:val="nil"/>
              <w:left w:val="nil"/>
              <w:bottom w:val="single" w:color="000000" w:sz="4" w:space="0"/>
              <w:right w:val="single" w:color="000000" w:sz="4" w:space="0"/>
            </w:tcBorders>
            <w:noWrap/>
            <w:vAlign w:val="center"/>
          </w:tcPr>
          <w:p w14:paraId="4580EF7D">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13E429E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r>
      <w:tr w14:paraId="34619FFB">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01D81B0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2080208</w:t>
            </w:r>
          </w:p>
        </w:tc>
        <w:tc>
          <w:tcPr>
            <w:tcW w:w="1985" w:type="dxa"/>
            <w:gridSpan w:val="6"/>
            <w:tcBorders>
              <w:top w:val="nil"/>
              <w:left w:val="nil"/>
              <w:bottom w:val="single" w:color="000000" w:sz="4" w:space="0"/>
              <w:right w:val="single" w:color="000000" w:sz="4" w:space="0"/>
            </w:tcBorders>
            <w:noWrap/>
            <w:vAlign w:val="center"/>
          </w:tcPr>
          <w:p w14:paraId="6EFA48F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基层政权和社区治理</w:t>
            </w:r>
          </w:p>
        </w:tc>
        <w:tc>
          <w:tcPr>
            <w:tcW w:w="2126" w:type="dxa"/>
            <w:tcBorders>
              <w:top w:val="nil"/>
              <w:left w:val="nil"/>
              <w:bottom w:val="single" w:color="000000" w:sz="4" w:space="0"/>
              <w:right w:val="single" w:color="000000" w:sz="4" w:space="0"/>
            </w:tcBorders>
            <w:noWrap/>
            <w:vAlign w:val="center"/>
          </w:tcPr>
          <w:p w14:paraId="239E58C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432.24</w:t>
            </w:r>
            <w:r>
              <w:rPr>
                <w:rFonts w:hint="eastAsia" w:ascii="宋体" w:hAnsi="宋体" w:eastAsia="宋体" w:cs="Arial"/>
                <w:color w:val="000000"/>
                <w:kern w:val="0"/>
                <w:sz w:val="16"/>
                <w:szCs w:val="16"/>
              </w:rPr>
              <w:t>　</w:t>
            </w:r>
          </w:p>
        </w:tc>
        <w:tc>
          <w:tcPr>
            <w:tcW w:w="2410" w:type="dxa"/>
            <w:gridSpan w:val="2"/>
            <w:tcBorders>
              <w:top w:val="nil"/>
              <w:left w:val="nil"/>
              <w:bottom w:val="single" w:color="000000" w:sz="4" w:space="0"/>
              <w:right w:val="single" w:color="000000" w:sz="4" w:space="0"/>
            </w:tcBorders>
            <w:noWrap/>
            <w:vAlign w:val="center"/>
          </w:tcPr>
          <w:p w14:paraId="7445B49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532.24</w:t>
            </w:r>
          </w:p>
        </w:tc>
        <w:tc>
          <w:tcPr>
            <w:tcW w:w="2552" w:type="dxa"/>
            <w:tcBorders>
              <w:top w:val="nil"/>
              <w:left w:val="nil"/>
              <w:bottom w:val="single" w:color="000000" w:sz="4" w:space="0"/>
              <w:right w:val="single" w:color="000000" w:sz="4" w:space="0"/>
            </w:tcBorders>
            <w:noWrap/>
            <w:vAlign w:val="center"/>
          </w:tcPr>
          <w:p w14:paraId="4EEC68D9">
            <w:pPr>
              <w:widowControl/>
              <w:spacing w:line="240" w:lineRule="auto"/>
              <w:jc w:val="right"/>
              <w:rPr>
                <w:rFonts w:hint="eastAsia" w:ascii="宋体" w:hAnsi="宋体" w:eastAsia="宋体" w:cs="Arial"/>
                <w:color w:val="000000"/>
                <w:kern w:val="0"/>
                <w:sz w:val="16"/>
                <w:szCs w:val="16"/>
              </w:rPr>
            </w:pPr>
          </w:p>
        </w:tc>
      </w:tr>
      <w:tr w14:paraId="295669A6">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49C1A2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w:t>
            </w:r>
          </w:p>
        </w:tc>
        <w:tc>
          <w:tcPr>
            <w:tcW w:w="1985" w:type="dxa"/>
            <w:gridSpan w:val="6"/>
            <w:tcBorders>
              <w:top w:val="nil"/>
              <w:left w:val="nil"/>
              <w:bottom w:val="single" w:color="000000" w:sz="4" w:space="0"/>
              <w:right w:val="single" w:color="000000" w:sz="4" w:space="0"/>
            </w:tcBorders>
            <w:noWrap/>
            <w:vAlign w:val="center"/>
          </w:tcPr>
          <w:p w14:paraId="308CB7F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行政事业单位养老支出</w:t>
            </w:r>
          </w:p>
        </w:tc>
        <w:tc>
          <w:tcPr>
            <w:tcW w:w="2126" w:type="dxa"/>
            <w:tcBorders>
              <w:top w:val="nil"/>
              <w:left w:val="nil"/>
              <w:bottom w:val="single" w:color="000000" w:sz="4" w:space="0"/>
              <w:right w:val="single" w:color="000000" w:sz="4" w:space="0"/>
            </w:tcBorders>
            <w:noWrap/>
            <w:vAlign w:val="center"/>
          </w:tcPr>
          <w:p w14:paraId="3671326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28.47</w:t>
            </w:r>
          </w:p>
        </w:tc>
        <w:tc>
          <w:tcPr>
            <w:tcW w:w="2410" w:type="dxa"/>
            <w:gridSpan w:val="2"/>
            <w:tcBorders>
              <w:top w:val="nil"/>
              <w:left w:val="nil"/>
              <w:bottom w:val="single" w:color="000000" w:sz="4" w:space="0"/>
              <w:right w:val="single" w:color="000000" w:sz="4" w:space="0"/>
            </w:tcBorders>
            <w:noWrap/>
            <w:vAlign w:val="center"/>
          </w:tcPr>
          <w:p w14:paraId="733D34D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28.47</w:t>
            </w:r>
          </w:p>
        </w:tc>
        <w:tc>
          <w:tcPr>
            <w:tcW w:w="2552" w:type="dxa"/>
            <w:tcBorders>
              <w:top w:val="nil"/>
              <w:left w:val="nil"/>
              <w:bottom w:val="single" w:color="000000" w:sz="4" w:space="0"/>
              <w:right w:val="single" w:color="000000" w:sz="4" w:space="0"/>
            </w:tcBorders>
            <w:noWrap/>
            <w:vAlign w:val="center"/>
          </w:tcPr>
          <w:p w14:paraId="3F8B3B71">
            <w:pPr>
              <w:widowControl/>
              <w:spacing w:line="240" w:lineRule="auto"/>
              <w:jc w:val="right"/>
              <w:rPr>
                <w:rFonts w:hint="eastAsia" w:ascii="宋体" w:hAnsi="宋体" w:eastAsia="宋体" w:cs="Arial"/>
                <w:color w:val="000000"/>
                <w:kern w:val="0"/>
                <w:sz w:val="16"/>
                <w:szCs w:val="16"/>
              </w:rPr>
            </w:pPr>
          </w:p>
        </w:tc>
      </w:tr>
      <w:tr w14:paraId="46BC94A2">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157F7C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2080502</w:t>
            </w:r>
          </w:p>
        </w:tc>
        <w:tc>
          <w:tcPr>
            <w:tcW w:w="1985" w:type="dxa"/>
            <w:gridSpan w:val="6"/>
            <w:tcBorders>
              <w:top w:val="nil"/>
              <w:left w:val="nil"/>
              <w:bottom w:val="single" w:color="000000" w:sz="4" w:space="0"/>
              <w:right w:val="single" w:color="000000" w:sz="4" w:space="0"/>
            </w:tcBorders>
            <w:noWrap/>
            <w:vAlign w:val="center"/>
          </w:tcPr>
          <w:p w14:paraId="3280F6F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事业单位离退休</w:t>
            </w:r>
          </w:p>
        </w:tc>
        <w:tc>
          <w:tcPr>
            <w:tcW w:w="2126" w:type="dxa"/>
            <w:tcBorders>
              <w:top w:val="nil"/>
              <w:left w:val="nil"/>
              <w:bottom w:val="single" w:color="000000" w:sz="4" w:space="0"/>
              <w:right w:val="single" w:color="000000" w:sz="4" w:space="0"/>
            </w:tcBorders>
            <w:noWrap/>
            <w:vAlign w:val="center"/>
          </w:tcPr>
          <w:p w14:paraId="42C5E3C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4.16</w:t>
            </w:r>
          </w:p>
        </w:tc>
        <w:tc>
          <w:tcPr>
            <w:tcW w:w="2410" w:type="dxa"/>
            <w:gridSpan w:val="2"/>
            <w:tcBorders>
              <w:top w:val="nil"/>
              <w:left w:val="nil"/>
              <w:bottom w:val="single" w:color="000000" w:sz="4" w:space="0"/>
              <w:right w:val="single" w:color="000000" w:sz="4" w:space="0"/>
            </w:tcBorders>
            <w:noWrap/>
            <w:vAlign w:val="center"/>
          </w:tcPr>
          <w:p w14:paraId="15731A1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4.16</w:t>
            </w:r>
          </w:p>
        </w:tc>
        <w:tc>
          <w:tcPr>
            <w:tcW w:w="2552" w:type="dxa"/>
            <w:tcBorders>
              <w:top w:val="nil"/>
              <w:left w:val="nil"/>
              <w:bottom w:val="single" w:color="000000" w:sz="4" w:space="0"/>
              <w:right w:val="single" w:color="000000" w:sz="4" w:space="0"/>
            </w:tcBorders>
            <w:noWrap/>
            <w:vAlign w:val="center"/>
          </w:tcPr>
          <w:p w14:paraId="34C792B7">
            <w:pPr>
              <w:widowControl/>
              <w:spacing w:line="240" w:lineRule="auto"/>
              <w:jc w:val="right"/>
              <w:rPr>
                <w:rFonts w:hint="eastAsia" w:ascii="宋体" w:hAnsi="宋体" w:eastAsia="宋体" w:cs="Arial"/>
                <w:color w:val="000000"/>
                <w:kern w:val="0"/>
                <w:sz w:val="16"/>
                <w:szCs w:val="16"/>
              </w:rPr>
            </w:pPr>
          </w:p>
        </w:tc>
      </w:tr>
      <w:tr w14:paraId="0C55075B">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734D94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2080505</w:t>
            </w:r>
          </w:p>
        </w:tc>
        <w:tc>
          <w:tcPr>
            <w:tcW w:w="1985" w:type="dxa"/>
            <w:gridSpan w:val="6"/>
            <w:tcBorders>
              <w:top w:val="nil"/>
              <w:left w:val="nil"/>
              <w:bottom w:val="single" w:color="000000" w:sz="4" w:space="0"/>
              <w:right w:val="single" w:color="000000" w:sz="4" w:space="0"/>
            </w:tcBorders>
            <w:noWrap/>
            <w:vAlign w:val="center"/>
          </w:tcPr>
          <w:p w14:paraId="6E65784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机关事业单位基本养老保险缴费支出</w:t>
            </w:r>
          </w:p>
        </w:tc>
        <w:tc>
          <w:tcPr>
            <w:tcW w:w="2126" w:type="dxa"/>
            <w:tcBorders>
              <w:top w:val="nil"/>
              <w:left w:val="nil"/>
              <w:bottom w:val="single" w:color="000000" w:sz="4" w:space="0"/>
              <w:right w:val="single" w:color="000000" w:sz="4" w:space="0"/>
            </w:tcBorders>
            <w:noWrap/>
            <w:vAlign w:val="center"/>
          </w:tcPr>
          <w:p w14:paraId="318911A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14.87</w:t>
            </w:r>
          </w:p>
        </w:tc>
        <w:tc>
          <w:tcPr>
            <w:tcW w:w="2410" w:type="dxa"/>
            <w:gridSpan w:val="2"/>
            <w:tcBorders>
              <w:top w:val="nil"/>
              <w:left w:val="nil"/>
              <w:bottom w:val="single" w:color="000000" w:sz="4" w:space="0"/>
              <w:right w:val="single" w:color="000000" w:sz="4" w:space="0"/>
            </w:tcBorders>
            <w:noWrap/>
            <w:vAlign w:val="center"/>
          </w:tcPr>
          <w:p w14:paraId="7ECA00D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14.87</w:t>
            </w:r>
          </w:p>
        </w:tc>
        <w:tc>
          <w:tcPr>
            <w:tcW w:w="2552" w:type="dxa"/>
            <w:tcBorders>
              <w:top w:val="nil"/>
              <w:left w:val="nil"/>
              <w:bottom w:val="single" w:color="000000" w:sz="4" w:space="0"/>
              <w:right w:val="single" w:color="000000" w:sz="4" w:space="0"/>
            </w:tcBorders>
            <w:noWrap/>
            <w:vAlign w:val="center"/>
          </w:tcPr>
          <w:p w14:paraId="31CADEDD">
            <w:pPr>
              <w:widowControl/>
              <w:spacing w:line="240" w:lineRule="auto"/>
              <w:jc w:val="right"/>
              <w:rPr>
                <w:rFonts w:hint="eastAsia" w:ascii="宋体" w:hAnsi="宋体" w:eastAsia="宋体" w:cs="Arial"/>
                <w:color w:val="000000"/>
                <w:kern w:val="0"/>
                <w:sz w:val="16"/>
                <w:szCs w:val="16"/>
              </w:rPr>
            </w:pPr>
          </w:p>
        </w:tc>
      </w:tr>
      <w:tr w14:paraId="292431AA">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4C306C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2080506</w:t>
            </w:r>
          </w:p>
        </w:tc>
        <w:tc>
          <w:tcPr>
            <w:tcW w:w="1985" w:type="dxa"/>
            <w:gridSpan w:val="6"/>
            <w:tcBorders>
              <w:top w:val="nil"/>
              <w:left w:val="nil"/>
              <w:bottom w:val="single" w:color="000000" w:sz="4" w:space="0"/>
              <w:right w:val="single" w:color="000000" w:sz="4" w:space="0"/>
            </w:tcBorders>
            <w:noWrap/>
            <w:vAlign w:val="center"/>
          </w:tcPr>
          <w:p w14:paraId="1550F9D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机关事业单位职业年金缴费支出</w:t>
            </w:r>
          </w:p>
        </w:tc>
        <w:tc>
          <w:tcPr>
            <w:tcW w:w="2126" w:type="dxa"/>
            <w:tcBorders>
              <w:top w:val="nil"/>
              <w:left w:val="nil"/>
              <w:bottom w:val="single" w:color="000000" w:sz="4" w:space="0"/>
              <w:right w:val="single" w:color="000000" w:sz="4" w:space="0"/>
            </w:tcBorders>
            <w:noWrap/>
            <w:vAlign w:val="center"/>
          </w:tcPr>
          <w:p w14:paraId="5E59D7D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7.44</w:t>
            </w:r>
          </w:p>
        </w:tc>
        <w:tc>
          <w:tcPr>
            <w:tcW w:w="2410" w:type="dxa"/>
            <w:gridSpan w:val="2"/>
            <w:tcBorders>
              <w:top w:val="nil"/>
              <w:left w:val="nil"/>
              <w:bottom w:val="single" w:color="000000" w:sz="4" w:space="0"/>
              <w:right w:val="single" w:color="000000" w:sz="4" w:space="0"/>
            </w:tcBorders>
            <w:noWrap/>
            <w:vAlign w:val="center"/>
          </w:tcPr>
          <w:p w14:paraId="1BE6E14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7.44</w:t>
            </w:r>
          </w:p>
        </w:tc>
        <w:tc>
          <w:tcPr>
            <w:tcW w:w="2552" w:type="dxa"/>
            <w:tcBorders>
              <w:top w:val="nil"/>
              <w:left w:val="nil"/>
              <w:bottom w:val="single" w:color="000000" w:sz="4" w:space="0"/>
              <w:right w:val="single" w:color="000000" w:sz="4" w:space="0"/>
            </w:tcBorders>
            <w:noWrap/>
            <w:vAlign w:val="center"/>
          </w:tcPr>
          <w:p w14:paraId="487EE8A6">
            <w:pPr>
              <w:widowControl/>
              <w:spacing w:line="240" w:lineRule="auto"/>
              <w:jc w:val="right"/>
              <w:rPr>
                <w:rFonts w:hint="eastAsia" w:ascii="宋体" w:hAnsi="宋体" w:eastAsia="宋体" w:cs="Arial"/>
                <w:color w:val="000000"/>
                <w:kern w:val="0"/>
                <w:sz w:val="16"/>
                <w:szCs w:val="16"/>
              </w:rPr>
            </w:pPr>
          </w:p>
        </w:tc>
      </w:tr>
      <w:tr w14:paraId="43EEB47C">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1851A97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2080599</w:t>
            </w:r>
          </w:p>
        </w:tc>
        <w:tc>
          <w:tcPr>
            <w:tcW w:w="1985" w:type="dxa"/>
            <w:gridSpan w:val="6"/>
            <w:tcBorders>
              <w:top w:val="nil"/>
              <w:left w:val="nil"/>
              <w:bottom w:val="single" w:color="000000" w:sz="4" w:space="0"/>
              <w:right w:val="single" w:color="000000" w:sz="4" w:space="0"/>
            </w:tcBorders>
            <w:noWrap/>
            <w:vAlign w:val="center"/>
          </w:tcPr>
          <w:p w14:paraId="1FC0196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其他行政事业单位养老支出</w:t>
            </w:r>
          </w:p>
        </w:tc>
        <w:tc>
          <w:tcPr>
            <w:tcW w:w="2126" w:type="dxa"/>
            <w:tcBorders>
              <w:top w:val="nil"/>
              <w:left w:val="nil"/>
              <w:bottom w:val="single" w:color="000000" w:sz="4" w:space="0"/>
              <w:right w:val="single" w:color="000000" w:sz="4" w:space="0"/>
            </w:tcBorders>
            <w:noWrap/>
            <w:vAlign w:val="center"/>
          </w:tcPr>
          <w:p w14:paraId="43E08368">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410" w:type="dxa"/>
            <w:gridSpan w:val="2"/>
            <w:tcBorders>
              <w:top w:val="nil"/>
              <w:left w:val="nil"/>
              <w:bottom w:val="single" w:color="000000" w:sz="4" w:space="0"/>
              <w:right w:val="single" w:color="000000" w:sz="4" w:space="0"/>
            </w:tcBorders>
            <w:noWrap/>
            <w:vAlign w:val="center"/>
          </w:tcPr>
          <w:p w14:paraId="098F485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552" w:type="dxa"/>
            <w:tcBorders>
              <w:top w:val="nil"/>
              <w:left w:val="nil"/>
              <w:bottom w:val="single" w:color="000000" w:sz="4" w:space="0"/>
              <w:right w:val="single" w:color="000000" w:sz="4" w:space="0"/>
            </w:tcBorders>
            <w:noWrap/>
            <w:vAlign w:val="center"/>
          </w:tcPr>
          <w:p w14:paraId="735DA560">
            <w:pPr>
              <w:widowControl/>
              <w:spacing w:line="240" w:lineRule="auto"/>
              <w:jc w:val="right"/>
              <w:rPr>
                <w:rFonts w:hint="eastAsia" w:ascii="宋体" w:hAnsi="宋体" w:eastAsia="宋体" w:cs="Arial"/>
                <w:color w:val="000000"/>
                <w:kern w:val="0"/>
                <w:sz w:val="16"/>
                <w:szCs w:val="16"/>
              </w:rPr>
            </w:pPr>
          </w:p>
        </w:tc>
      </w:tr>
      <w:tr w14:paraId="3051C34D">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1E760E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20807</w:t>
            </w:r>
          </w:p>
        </w:tc>
        <w:tc>
          <w:tcPr>
            <w:tcW w:w="1985" w:type="dxa"/>
            <w:gridSpan w:val="6"/>
            <w:tcBorders>
              <w:top w:val="nil"/>
              <w:left w:val="nil"/>
              <w:bottom w:val="single" w:color="000000" w:sz="4" w:space="0"/>
              <w:right w:val="single" w:color="000000" w:sz="4" w:space="0"/>
            </w:tcBorders>
            <w:noWrap/>
            <w:vAlign w:val="center"/>
          </w:tcPr>
          <w:p w14:paraId="600DDEA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就业补助</w:t>
            </w:r>
          </w:p>
        </w:tc>
        <w:tc>
          <w:tcPr>
            <w:tcW w:w="2126" w:type="dxa"/>
            <w:tcBorders>
              <w:top w:val="nil"/>
              <w:left w:val="nil"/>
              <w:bottom w:val="single" w:color="000000" w:sz="4" w:space="0"/>
              <w:right w:val="single" w:color="000000" w:sz="4" w:space="0"/>
            </w:tcBorders>
            <w:noWrap/>
            <w:vAlign w:val="center"/>
          </w:tcPr>
          <w:p w14:paraId="3FD0F9D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2410" w:type="dxa"/>
            <w:gridSpan w:val="2"/>
            <w:tcBorders>
              <w:top w:val="nil"/>
              <w:left w:val="nil"/>
              <w:bottom w:val="single" w:color="000000" w:sz="4" w:space="0"/>
              <w:right w:val="single" w:color="000000" w:sz="4" w:space="0"/>
            </w:tcBorders>
            <w:noWrap/>
            <w:vAlign w:val="center"/>
          </w:tcPr>
          <w:p w14:paraId="5A2A08A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2552" w:type="dxa"/>
            <w:tcBorders>
              <w:top w:val="nil"/>
              <w:left w:val="nil"/>
              <w:bottom w:val="single" w:color="000000" w:sz="4" w:space="0"/>
              <w:right w:val="single" w:color="000000" w:sz="4" w:space="0"/>
            </w:tcBorders>
            <w:noWrap/>
            <w:vAlign w:val="center"/>
          </w:tcPr>
          <w:p w14:paraId="6B5BB368">
            <w:pPr>
              <w:widowControl/>
              <w:spacing w:line="240" w:lineRule="auto"/>
              <w:jc w:val="right"/>
              <w:rPr>
                <w:rFonts w:hint="eastAsia" w:ascii="宋体" w:hAnsi="宋体" w:eastAsia="宋体" w:cs="Arial"/>
                <w:color w:val="000000"/>
                <w:kern w:val="0"/>
                <w:sz w:val="16"/>
                <w:szCs w:val="16"/>
              </w:rPr>
            </w:pPr>
          </w:p>
        </w:tc>
      </w:tr>
      <w:tr w14:paraId="74D33543">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AF02B6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2080701</w:t>
            </w:r>
          </w:p>
        </w:tc>
        <w:tc>
          <w:tcPr>
            <w:tcW w:w="1985" w:type="dxa"/>
            <w:gridSpan w:val="6"/>
            <w:tcBorders>
              <w:top w:val="nil"/>
              <w:left w:val="nil"/>
              <w:bottom w:val="single" w:color="000000" w:sz="4" w:space="0"/>
              <w:right w:val="single" w:color="000000" w:sz="4" w:space="0"/>
            </w:tcBorders>
            <w:noWrap/>
            <w:vAlign w:val="center"/>
          </w:tcPr>
          <w:p w14:paraId="0CE4B0C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就业创业服务补贴</w:t>
            </w:r>
          </w:p>
        </w:tc>
        <w:tc>
          <w:tcPr>
            <w:tcW w:w="2126" w:type="dxa"/>
            <w:tcBorders>
              <w:top w:val="nil"/>
              <w:left w:val="nil"/>
              <w:bottom w:val="single" w:color="000000" w:sz="4" w:space="0"/>
              <w:right w:val="single" w:color="000000" w:sz="4" w:space="0"/>
            </w:tcBorders>
            <w:noWrap/>
            <w:vAlign w:val="center"/>
          </w:tcPr>
          <w:p w14:paraId="565197F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2410" w:type="dxa"/>
            <w:gridSpan w:val="2"/>
            <w:tcBorders>
              <w:top w:val="nil"/>
              <w:left w:val="nil"/>
              <w:bottom w:val="single" w:color="000000" w:sz="4" w:space="0"/>
              <w:right w:val="single" w:color="000000" w:sz="4" w:space="0"/>
            </w:tcBorders>
            <w:noWrap/>
            <w:vAlign w:val="center"/>
          </w:tcPr>
          <w:p w14:paraId="35ABB3C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2552" w:type="dxa"/>
            <w:tcBorders>
              <w:top w:val="nil"/>
              <w:left w:val="nil"/>
              <w:bottom w:val="single" w:color="000000" w:sz="4" w:space="0"/>
              <w:right w:val="single" w:color="000000" w:sz="4" w:space="0"/>
            </w:tcBorders>
            <w:noWrap/>
            <w:vAlign w:val="center"/>
          </w:tcPr>
          <w:p w14:paraId="7880E7B1">
            <w:pPr>
              <w:widowControl/>
              <w:spacing w:line="240" w:lineRule="auto"/>
              <w:jc w:val="right"/>
              <w:rPr>
                <w:rFonts w:hint="eastAsia" w:ascii="宋体" w:hAnsi="宋体" w:eastAsia="宋体" w:cs="Arial"/>
                <w:color w:val="000000"/>
                <w:kern w:val="0"/>
                <w:sz w:val="16"/>
                <w:szCs w:val="16"/>
              </w:rPr>
            </w:pPr>
          </w:p>
        </w:tc>
      </w:tr>
      <w:tr w14:paraId="22F3B919">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E75ADF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20811</w:t>
            </w:r>
          </w:p>
        </w:tc>
        <w:tc>
          <w:tcPr>
            <w:tcW w:w="1985" w:type="dxa"/>
            <w:gridSpan w:val="6"/>
            <w:tcBorders>
              <w:top w:val="nil"/>
              <w:left w:val="nil"/>
              <w:bottom w:val="single" w:color="000000" w:sz="4" w:space="0"/>
              <w:right w:val="single" w:color="000000" w:sz="4" w:space="0"/>
            </w:tcBorders>
            <w:noWrap/>
            <w:vAlign w:val="center"/>
          </w:tcPr>
          <w:p w14:paraId="6CEF6D5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残疾人事业</w:t>
            </w:r>
          </w:p>
        </w:tc>
        <w:tc>
          <w:tcPr>
            <w:tcW w:w="2126" w:type="dxa"/>
            <w:tcBorders>
              <w:top w:val="nil"/>
              <w:left w:val="nil"/>
              <w:bottom w:val="single" w:color="000000" w:sz="4" w:space="0"/>
              <w:right w:val="single" w:color="000000" w:sz="4" w:space="0"/>
            </w:tcBorders>
            <w:noWrap/>
            <w:vAlign w:val="center"/>
          </w:tcPr>
          <w:p w14:paraId="1488092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2.62</w:t>
            </w:r>
          </w:p>
        </w:tc>
        <w:tc>
          <w:tcPr>
            <w:tcW w:w="2410" w:type="dxa"/>
            <w:gridSpan w:val="2"/>
            <w:tcBorders>
              <w:top w:val="nil"/>
              <w:left w:val="nil"/>
              <w:bottom w:val="single" w:color="000000" w:sz="4" w:space="0"/>
              <w:right w:val="single" w:color="000000" w:sz="4" w:space="0"/>
            </w:tcBorders>
            <w:noWrap/>
            <w:vAlign w:val="center"/>
          </w:tcPr>
          <w:p w14:paraId="196998A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1.97</w:t>
            </w:r>
          </w:p>
        </w:tc>
        <w:tc>
          <w:tcPr>
            <w:tcW w:w="2552" w:type="dxa"/>
            <w:tcBorders>
              <w:top w:val="nil"/>
              <w:left w:val="nil"/>
              <w:bottom w:val="single" w:color="000000" w:sz="4" w:space="0"/>
              <w:right w:val="single" w:color="000000" w:sz="4" w:space="0"/>
            </w:tcBorders>
            <w:noWrap/>
            <w:vAlign w:val="center"/>
          </w:tcPr>
          <w:p w14:paraId="18A8D16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r>
      <w:tr w14:paraId="2A7ABC80">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F0D7F7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2081102</w:t>
            </w:r>
          </w:p>
        </w:tc>
        <w:tc>
          <w:tcPr>
            <w:tcW w:w="1985" w:type="dxa"/>
            <w:gridSpan w:val="6"/>
            <w:tcBorders>
              <w:top w:val="nil"/>
              <w:left w:val="nil"/>
              <w:bottom w:val="single" w:color="000000" w:sz="4" w:space="0"/>
              <w:right w:val="single" w:color="000000" w:sz="4" w:space="0"/>
            </w:tcBorders>
            <w:noWrap/>
            <w:vAlign w:val="center"/>
          </w:tcPr>
          <w:p w14:paraId="1C42445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26" w:type="dxa"/>
            <w:tcBorders>
              <w:top w:val="nil"/>
              <w:left w:val="nil"/>
              <w:bottom w:val="single" w:color="000000" w:sz="4" w:space="0"/>
              <w:right w:val="single" w:color="000000" w:sz="4" w:space="0"/>
            </w:tcBorders>
            <w:noWrap/>
            <w:vAlign w:val="center"/>
          </w:tcPr>
          <w:p w14:paraId="00B0490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c>
          <w:tcPr>
            <w:tcW w:w="2410" w:type="dxa"/>
            <w:gridSpan w:val="2"/>
            <w:tcBorders>
              <w:top w:val="nil"/>
              <w:left w:val="nil"/>
              <w:bottom w:val="single" w:color="000000" w:sz="4" w:space="0"/>
              <w:right w:val="single" w:color="000000" w:sz="4" w:space="0"/>
            </w:tcBorders>
            <w:noWrap/>
            <w:vAlign w:val="center"/>
          </w:tcPr>
          <w:p w14:paraId="220211CE">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5CEE76F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0.65</w:t>
            </w:r>
          </w:p>
        </w:tc>
      </w:tr>
      <w:tr w14:paraId="32E0C7F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00AADE6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2081105</w:t>
            </w:r>
          </w:p>
        </w:tc>
        <w:tc>
          <w:tcPr>
            <w:tcW w:w="1985" w:type="dxa"/>
            <w:gridSpan w:val="6"/>
            <w:tcBorders>
              <w:top w:val="nil"/>
              <w:left w:val="nil"/>
              <w:bottom w:val="single" w:color="000000" w:sz="4" w:space="0"/>
              <w:right w:val="single" w:color="000000" w:sz="4" w:space="0"/>
            </w:tcBorders>
            <w:noWrap/>
            <w:vAlign w:val="center"/>
          </w:tcPr>
          <w:p w14:paraId="00B2667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残疾人就业和扶贫</w:t>
            </w:r>
          </w:p>
        </w:tc>
        <w:tc>
          <w:tcPr>
            <w:tcW w:w="2126" w:type="dxa"/>
            <w:tcBorders>
              <w:top w:val="nil"/>
              <w:left w:val="nil"/>
              <w:bottom w:val="single" w:color="000000" w:sz="4" w:space="0"/>
              <w:right w:val="single" w:color="000000" w:sz="4" w:space="0"/>
            </w:tcBorders>
            <w:noWrap/>
            <w:vAlign w:val="center"/>
          </w:tcPr>
          <w:p w14:paraId="7A96AB1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1.97</w:t>
            </w:r>
          </w:p>
        </w:tc>
        <w:tc>
          <w:tcPr>
            <w:tcW w:w="2410" w:type="dxa"/>
            <w:gridSpan w:val="2"/>
            <w:tcBorders>
              <w:top w:val="nil"/>
              <w:left w:val="nil"/>
              <w:bottom w:val="single" w:color="000000" w:sz="4" w:space="0"/>
              <w:right w:val="single" w:color="000000" w:sz="4" w:space="0"/>
            </w:tcBorders>
            <w:noWrap/>
            <w:vAlign w:val="center"/>
          </w:tcPr>
          <w:p w14:paraId="6359EDC1">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1.97</w:t>
            </w:r>
          </w:p>
        </w:tc>
        <w:tc>
          <w:tcPr>
            <w:tcW w:w="2552" w:type="dxa"/>
            <w:tcBorders>
              <w:top w:val="nil"/>
              <w:left w:val="nil"/>
              <w:bottom w:val="single" w:color="000000" w:sz="4" w:space="0"/>
              <w:right w:val="single" w:color="000000" w:sz="4" w:space="0"/>
            </w:tcBorders>
            <w:noWrap/>
            <w:vAlign w:val="center"/>
          </w:tcPr>
          <w:p w14:paraId="29E63857">
            <w:pPr>
              <w:widowControl/>
              <w:spacing w:line="240" w:lineRule="auto"/>
              <w:jc w:val="right"/>
              <w:rPr>
                <w:rFonts w:hint="eastAsia" w:ascii="宋体" w:hAnsi="宋体" w:eastAsia="宋体" w:cs="Arial"/>
                <w:color w:val="000000"/>
                <w:kern w:val="0"/>
                <w:sz w:val="16"/>
                <w:szCs w:val="16"/>
              </w:rPr>
            </w:pPr>
          </w:p>
        </w:tc>
      </w:tr>
      <w:tr w14:paraId="5FECEC5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5231BAD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20825</w:t>
            </w:r>
          </w:p>
        </w:tc>
        <w:tc>
          <w:tcPr>
            <w:tcW w:w="1985" w:type="dxa"/>
            <w:gridSpan w:val="6"/>
            <w:tcBorders>
              <w:top w:val="nil"/>
              <w:left w:val="nil"/>
              <w:bottom w:val="single" w:color="000000" w:sz="4" w:space="0"/>
              <w:right w:val="single" w:color="000000" w:sz="4" w:space="0"/>
            </w:tcBorders>
            <w:noWrap/>
            <w:vAlign w:val="center"/>
          </w:tcPr>
          <w:p w14:paraId="5855F62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其他生活救助</w:t>
            </w:r>
          </w:p>
        </w:tc>
        <w:tc>
          <w:tcPr>
            <w:tcW w:w="2126" w:type="dxa"/>
            <w:tcBorders>
              <w:top w:val="nil"/>
              <w:left w:val="nil"/>
              <w:bottom w:val="single" w:color="000000" w:sz="4" w:space="0"/>
              <w:right w:val="single" w:color="000000" w:sz="4" w:space="0"/>
            </w:tcBorders>
            <w:noWrap/>
            <w:vAlign w:val="center"/>
          </w:tcPr>
          <w:p w14:paraId="66B9DDD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410" w:type="dxa"/>
            <w:gridSpan w:val="2"/>
            <w:tcBorders>
              <w:top w:val="nil"/>
              <w:left w:val="nil"/>
              <w:bottom w:val="single" w:color="000000" w:sz="4" w:space="0"/>
              <w:right w:val="single" w:color="000000" w:sz="4" w:space="0"/>
            </w:tcBorders>
            <w:noWrap/>
            <w:vAlign w:val="center"/>
          </w:tcPr>
          <w:p w14:paraId="1CAECB53">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2552" w:type="dxa"/>
            <w:tcBorders>
              <w:top w:val="nil"/>
              <w:left w:val="nil"/>
              <w:bottom w:val="single" w:color="000000" w:sz="4" w:space="0"/>
              <w:right w:val="single" w:color="000000" w:sz="4" w:space="0"/>
            </w:tcBorders>
            <w:noWrap/>
            <w:vAlign w:val="center"/>
          </w:tcPr>
          <w:p w14:paraId="642BB1AA">
            <w:pPr>
              <w:widowControl/>
              <w:spacing w:line="240" w:lineRule="auto"/>
              <w:jc w:val="right"/>
              <w:rPr>
                <w:rFonts w:hint="eastAsia" w:ascii="宋体" w:hAnsi="宋体" w:eastAsia="宋体" w:cs="Arial"/>
                <w:color w:val="000000"/>
                <w:kern w:val="0"/>
                <w:sz w:val="16"/>
                <w:szCs w:val="16"/>
              </w:rPr>
            </w:pPr>
          </w:p>
        </w:tc>
      </w:tr>
      <w:tr w14:paraId="582321B7">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429310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2082501</w:t>
            </w:r>
          </w:p>
        </w:tc>
        <w:tc>
          <w:tcPr>
            <w:tcW w:w="1985" w:type="dxa"/>
            <w:gridSpan w:val="6"/>
            <w:tcBorders>
              <w:top w:val="nil"/>
              <w:left w:val="nil"/>
              <w:bottom w:val="single" w:color="000000" w:sz="4" w:space="0"/>
              <w:right w:val="single" w:color="000000" w:sz="4" w:space="0"/>
            </w:tcBorders>
            <w:noWrap/>
            <w:vAlign w:val="center"/>
          </w:tcPr>
          <w:p w14:paraId="0C4E4E4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其他城市社会救助</w:t>
            </w:r>
          </w:p>
        </w:tc>
        <w:tc>
          <w:tcPr>
            <w:tcW w:w="2126" w:type="dxa"/>
            <w:tcBorders>
              <w:top w:val="nil"/>
              <w:left w:val="nil"/>
              <w:bottom w:val="single" w:color="000000" w:sz="4" w:space="0"/>
              <w:right w:val="single" w:color="000000" w:sz="4" w:space="0"/>
            </w:tcBorders>
            <w:noWrap/>
            <w:vAlign w:val="center"/>
          </w:tcPr>
          <w:p w14:paraId="65CD699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2410" w:type="dxa"/>
            <w:gridSpan w:val="2"/>
            <w:tcBorders>
              <w:top w:val="nil"/>
              <w:left w:val="nil"/>
              <w:bottom w:val="single" w:color="000000" w:sz="4" w:space="0"/>
              <w:right w:val="single" w:color="000000" w:sz="4" w:space="0"/>
            </w:tcBorders>
            <w:noWrap/>
            <w:vAlign w:val="center"/>
          </w:tcPr>
          <w:p w14:paraId="517DD72E">
            <w:pPr>
              <w:widowControl/>
              <w:spacing w:line="240" w:lineRule="auto"/>
              <w:jc w:val="right"/>
              <w:rPr>
                <w:rFonts w:hint="eastAsia"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2.00</w:t>
            </w:r>
          </w:p>
        </w:tc>
        <w:tc>
          <w:tcPr>
            <w:tcW w:w="2552" w:type="dxa"/>
            <w:tcBorders>
              <w:top w:val="nil"/>
              <w:left w:val="nil"/>
              <w:bottom w:val="single" w:color="000000" w:sz="4" w:space="0"/>
              <w:right w:val="single" w:color="000000" w:sz="4" w:space="0"/>
            </w:tcBorders>
            <w:noWrap/>
            <w:vAlign w:val="center"/>
          </w:tcPr>
          <w:p w14:paraId="6C39BEB1">
            <w:pPr>
              <w:widowControl/>
              <w:spacing w:line="240" w:lineRule="auto"/>
              <w:jc w:val="right"/>
              <w:rPr>
                <w:rFonts w:hint="eastAsia" w:ascii="宋体" w:hAnsi="宋体" w:eastAsia="宋体" w:cs="Arial"/>
                <w:color w:val="000000"/>
                <w:kern w:val="0"/>
                <w:sz w:val="16"/>
                <w:szCs w:val="16"/>
              </w:rPr>
            </w:pPr>
          </w:p>
        </w:tc>
      </w:tr>
      <w:tr w14:paraId="453ACBF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3530E8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20899</w:t>
            </w:r>
          </w:p>
        </w:tc>
        <w:tc>
          <w:tcPr>
            <w:tcW w:w="1985" w:type="dxa"/>
            <w:gridSpan w:val="6"/>
            <w:tcBorders>
              <w:top w:val="nil"/>
              <w:left w:val="nil"/>
              <w:bottom w:val="single" w:color="000000" w:sz="4" w:space="0"/>
              <w:right w:val="single" w:color="000000" w:sz="4" w:space="0"/>
            </w:tcBorders>
            <w:noWrap/>
            <w:vAlign w:val="center"/>
          </w:tcPr>
          <w:p w14:paraId="626B79E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其他社会保障和就业支出</w:t>
            </w:r>
          </w:p>
        </w:tc>
        <w:tc>
          <w:tcPr>
            <w:tcW w:w="2126" w:type="dxa"/>
            <w:tcBorders>
              <w:top w:val="nil"/>
              <w:left w:val="nil"/>
              <w:bottom w:val="single" w:color="000000" w:sz="4" w:space="0"/>
              <w:right w:val="single" w:color="000000" w:sz="4" w:space="0"/>
            </w:tcBorders>
            <w:noWrap/>
            <w:vAlign w:val="center"/>
          </w:tcPr>
          <w:p w14:paraId="64488F3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2410" w:type="dxa"/>
            <w:gridSpan w:val="2"/>
            <w:tcBorders>
              <w:top w:val="nil"/>
              <w:left w:val="nil"/>
              <w:bottom w:val="single" w:color="000000" w:sz="4" w:space="0"/>
              <w:right w:val="single" w:color="000000" w:sz="4" w:space="0"/>
            </w:tcBorders>
            <w:noWrap/>
            <w:vAlign w:val="center"/>
          </w:tcPr>
          <w:p w14:paraId="7FD7CC2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46.58</w:t>
            </w:r>
          </w:p>
        </w:tc>
        <w:tc>
          <w:tcPr>
            <w:tcW w:w="2552" w:type="dxa"/>
            <w:tcBorders>
              <w:top w:val="nil"/>
              <w:left w:val="nil"/>
              <w:bottom w:val="single" w:color="000000" w:sz="4" w:space="0"/>
              <w:right w:val="single" w:color="000000" w:sz="4" w:space="0"/>
            </w:tcBorders>
            <w:noWrap/>
            <w:vAlign w:val="center"/>
          </w:tcPr>
          <w:p w14:paraId="61229773">
            <w:pPr>
              <w:widowControl/>
              <w:spacing w:line="240" w:lineRule="auto"/>
              <w:jc w:val="right"/>
              <w:rPr>
                <w:rFonts w:hint="eastAsia" w:ascii="宋体" w:hAnsi="宋体" w:eastAsia="宋体" w:cs="Arial"/>
                <w:color w:val="000000"/>
                <w:kern w:val="0"/>
                <w:sz w:val="16"/>
                <w:szCs w:val="16"/>
              </w:rPr>
            </w:pPr>
          </w:p>
        </w:tc>
      </w:tr>
      <w:tr w14:paraId="190F49F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ACAFA3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2089999</w:t>
            </w:r>
          </w:p>
        </w:tc>
        <w:tc>
          <w:tcPr>
            <w:tcW w:w="1985" w:type="dxa"/>
            <w:gridSpan w:val="6"/>
            <w:tcBorders>
              <w:top w:val="nil"/>
              <w:left w:val="nil"/>
              <w:bottom w:val="single" w:color="000000" w:sz="4" w:space="0"/>
              <w:right w:val="single" w:color="000000" w:sz="4" w:space="0"/>
            </w:tcBorders>
            <w:noWrap/>
            <w:vAlign w:val="center"/>
          </w:tcPr>
          <w:p w14:paraId="5097531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其他社会保障和就业支出</w:t>
            </w:r>
          </w:p>
        </w:tc>
        <w:tc>
          <w:tcPr>
            <w:tcW w:w="2126" w:type="dxa"/>
            <w:tcBorders>
              <w:top w:val="nil"/>
              <w:left w:val="nil"/>
              <w:bottom w:val="single" w:color="000000" w:sz="4" w:space="0"/>
              <w:right w:val="single" w:color="000000" w:sz="4" w:space="0"/>
            </w:tcBorders>
            <w:noWrap/>
            <w:vAlign w:val="center"/>
          </w:tcPr>
          <w:p w14:paraId="12B4DBD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2410" w:type="dxa"/>
            <w:gridSpan w:val="2"/>
            <w:tcBorders>
              <w:top w:val="nil"/>
              <w:left w:val="nil"/>
              <w:bottom w:val="single" w:color="000000" w:sz="4" w:space="0"/>
              <w:right w:val="single" w:color="000000" w:sz="4" w:space="0"/>
            </w:tcBorders>
            <w:noWrap/>
            <w:vAlign w:val="center"/>
          </w:tcPr>
          <w:p w14:paraId="6162821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46.58</w:t>
            </w:r>
          </w:p>
        </w:tc>
        <w:tc>
          <w:tcPr>
            <w:tcW w:w="2552" w:type="dxa"/>
            <w:tcBorders>
              <w:top w:val="nil"/>
              <w:left w:val="nil"/>
              <w:bottom w:val="single" w:color="000000" w:sz="4" w:space="0"/>
              <w:right w:val="single" w:color="000000" w:sz="4" w:space="0"/>
            </w:tcBorders>
            <w:noWrap/>
            <w:vAlign w:val="center"/>
          </w:tcPr>
          <w:p w14:paraId="230E802F">
            <w:pPr>
              <w:widowControl/>
              <w:spacing w:line="240" w:lineRule="auto"/>
              <w:jc w:val="right"/>
              <w:rPr>
                <w:rFonts w:hint="eastAsia" w:ascii="宋体" w:hAnsi="宋体" w:eastAsia="宋体" w:cs="Arial"/>
                <w:color w:val="000000"/>
                <w:kern w:val="0"/>
                <w:sz w:val="16"/>
                <w:szCs w:val="16"/>
              </w:rPr>
            </w:pPr>
          </w:p>
        </w:tc>
      </w:tr>
      <w:tr w14:paraId="44028683">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4F870B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w:t>
            </w:r>
          </w:p>
        </w:tc>
        <w:tc>
          <w:tcPr>
            <w:tcW w:w="1985" w:type="dxa"/>
            <w:gridSpan w:val="6"/>
            <w:tcBorders>
              <w:top w:val="nil"/>
              <w:left w:val="nil"/>
              <w:bottom w:val="single" w:color="000000" w:sz="4" w:space="0"/>
              <w:right w:val="single" w:color="000000" w:sz="4" w:space="0"/>
            </w:tcBorders>
            <w:noWrap/>
            <w:vAlign w:val="center"/>
          </w:tcPr>
          <w:p w14:paraId="0584B9E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卫生健康支出</w:t>
            </w:r>
          </w:p>
        </w:tc>
        <w:tc>
          <w:tcPr>
            <w:tcW w:w="2126" w:type="dxa"/>
            <w:tcBorders>
              <w:top w:val="nil"/>
              <w:left w:val="nil"/>
              <w:bottom w:val="single" w:color="000000" w:sz="4" w:space="0"/>
              <w:right w:val="single" w:color="000000" w:sz="4" w:space="0"/>
            </w:tcBorders>
            <w:noWrap/>
            <w:vAlign w:val="center"/>
          </w:tcPr>
          <w:p w14:paraId="34AD1A0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52.04</w:t>
            </w:r>
          </w:p>
        </w:tc>
        <w:tc>
          <w:tcPr>
            <w:tcW w:w="2410" w:type="dxa"/>
            <w:gridSpan w:val="2"/>
            <w:tcBorders>
              <w:top w:val="nil"/>
              <w:left w:val="nil"/>
              <w:bottom w:val="single" w:color="000000" w:sz="4" w:space="0"/>
              <w:right w:val="single" w:color="000000" w:sz="4" w:space="0"/>
            </w:tcBorders>
            <w:noWrap/>
            <w:vAlign w:val="center"/>
          </w:tcPr>
          <w:p w14:paraId="24F89C7B">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41.11</w:t>
            </w:r>
          </w:p>
        </w:tc>
        <w:tc>
          <w:tcPr>
            <w:tcW w:w="2552" w:type="dxa"/>
            <w:tcBorders>
              <w:top w:val="nil"/>
              <w:left w:val="nil"/>
              <w:bottom w:val="single" w:color="000000" w:sz="4" w:space="0"/>
              <w:right w:val="single" w:color="000000" w:sz="4" w:space="0"/>
            </w:tcBorders>
            <w:noWrap/>
            <w:vAlign w:val="center"/>
          </w:tcPr>
          <w:p w14:paraId="3B1DC29F">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10.93</w:t>
            </w:r>
          </w:p>
        </w:tc>
      </w:tr>
      <w:tr w14:paraId="2836C5D7">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516BA5E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21004</w:t>
            </w:r>
          </w:p>
        </w:tc>
        <w:tc>
          <w:tcPr>
            <w:tcW w:w="1985" w:type="dxa"/>
            <w:gridSpan w:val="6"/>
            <w:tcBorders>
              <w:top w:val="nil"/>
              <w:left w:val="nil"/>
              <w:bottom w:val="single" w:color="000000" w:sz="4" w:space="0"/>
              <w:right w:val="single" w:color="000000" w:sz="4" w:space="0"/>
            </w:tcBorders>
            <w:noWrap/>
            <w:vAlign w:val="center"/>
          </w:tcPr>
          <w:p w14:paraId="07449C2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公共卫生</w:t>
            </w:r>
          </w:p>
        </w:tc>
        <w:tc>
          <w:tcPr>
            <w:tcW w:w="2126" w:type="dxa"/>
            <w:tcBorders>
              <w:top w:val="nil"/>
              <w:left w:val="nil"/>
              <w:bottom w:val="single" w:color="000000" w:sz="4" w:space="0"/>
              <w:right w:val="single" w:color="000000" w:sz="4" w:space="0"/>
            </w:tcBorders>
            <w:noWrap/>
            <w:vAlign w:val="center"/>
          </w:tcPr>
          <w:p w14:paraId="357AB07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c>
          <w:tcPr>
            <w:tcW w:w="2410" w:type="dxa"/>
            <w:gridSpan w:val="2"/>
            <w:tcBorders>
              <w:top w:val="nil"/>
              <w:left w:val="nil"/>
              <w:bottom w:val="single" w:color="000000" w:sz="4" w:space="0"/>
              <w:right w:val="single" w:color="000000" w:sz="4" w:space="0"/>
            </w:tcBorders>
            <w:noWrap/>
            <w:vAlign w:val="center"/>
          </w:tcPr>
          <w:p w14:paraId="65881837">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08C924F3">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10.93</w:t>
            </w:r>
          </w:p>
        </w:tc>
      </w:tr>
      <w:tr w14:paraId="2F0D1C37">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1F23EF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2100409</w:t>
            </w:r>
          </w:p>
        </w:tc>
        <w:tc>
          <w:tcPr>
            <w:tcW w:w="1985" w:type="dxa"/>
            <w:gridSpan w:val="6"/>
            <w:tcBorders>
              <w:top w:val="nil"/>
              <w:left w:val="nil"/>
              <w:bottom w:val="single" w:color="000000" w:sz="4" w:space="0"/>
              <w:right w:val="single" w:color="000000" w:sz="4" w:space="0"/>
            </w:tcBorders>
            <w:noWrap/>
            <w:vAlign w:val="center"/>
          </w:tcPr>
          <w:p w14:paraId="3D37C32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重大公共卫生服务</w:t>
            </w:r>
          </w:p>
        </w:tc>
        <w:tc>
          <w:tcPr>
            <w:tcW w:w="2126" w:type="dxa"/>
            <w:tcBorders>
              <w:top w:val="nil"/>
              <w:left w:val="nil"/>
              <w:bottom w:val="single" w:color="000000" w:sz="4" w:space="0"/>
              <w:right w:val="single" w:color="000000" w:sz="4" w:space="0"/>
            </w:tcBorders>
            <w:noWrap/>
            <w:vAlign w:val="center"/>
          </w:tcPr>
          <w:p w14:paraId="78E5202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c>
          <w:tcPr>
            <w:tcW w:w="2410" w:type="dxa"/>
            <w:gridSpan w:val="2"/>
            <w:tcBorders>
              <w:top w:val="nil"/>
              <w:left w:val="nil"/>
              <w:bottom w:val="single" w:color="000000" w:sz="4" w:space="0"/>
              <w:right w:val="single" w:color="000000" w:sz="4" w:space="0"/>
            </w:tcBorders>
            <w:noWrap/>
            <w:vAlign w:val="center"/>
          </w:tcPr>
          <w:p w14:paraId="653247DB">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4BD13DB9">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10.93</w:t>
            </w:r>
          </w:p>
        </w:tc>
      </w:tr>
      <w:tr w14:paraId="5A892C09">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13C19D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21007</w:t>
            </w:r>
          </w:p>
        </w:tc>
        <w:tc>
          <w:tcPr>
            <w:tcW w:w="1985" w:type="dxa"/>
            <w:gridSpan w:val="6"/>
            <w:tcBorders>
              <w:top w:val="nil"/>
              <w:left w:val="nil"/>
              <w:bottom w:val="single" w:color="000000" w:sz="4" w:space="0"/>
              <w:right w:val="single" w:color="000000" w:sz="4" w:space="0"/>
            </w:tcBorders>
            <w:noWrap/>
            <w:vAlign w:val="center"/>
          </w:tcPr>
          <w:p w14:paraId="316B62C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计划生育事务</w:t>
            </w:r>
          </w:p>
        </w:tc>
        <w:tc>
          <w:tcPr>
            <w:tcW w:w="2126" w:type="dxa"/>
            <w:tcBorders>
              <w:top w:val="nil"/>
              <w:left w:val="nil"/>
              <w:bottom w:val="single" w:color="000000" w:sz="4" w:space="0"/>
              <w:right w:val="single" w:color="000000" w:sz="4" w:space="0"/>
            </w:tcBorders>
            <w:noWrap/>
            <w:vAlign w:val="center"/>
          </w:tcPr>
          <w:p w14:paraId="1700526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2410" w:type="dxa"/>
            <w:gridSpan w:val="2"/>
            <w:tcBorders>
              <w:top w:val="nil"/>
              <w:left w:val="nil"/>
              <w:bottom w:val="single" w:color="000000" w:sz="4" w:space="0"/>
              <w:right w:val="single" w:color="000000" w:sz="4" w:space="0"/>
            </w:tcBorders>
            <w:noWrap/>
            <w:vAlign w:val="center"/>
          </w:tcPr>
          <w:p w14:paraId="549CEB68">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2.20</w:t>
            </w:r>
          </w:p>
        </w:tc>
        <w:tc>
          <w:tcPr>
            <w:tcW w:w="2552" w:type="dxa"/>
            <w:tcBorders>
              <w:top w:val="nil"/>
              <w:left w:val="nil"/>
              <w:bottom w:val="single" w:color="000000" w:sz="4" w:space="0"/>
              <w:right w:val="single" w:color="000000" w:sz="4" w:space="0"/>
            </w:tcBorders>
            <w:noWrap/>
            <w:vAlign w:val="center"/>
          </w:tcPr>
          <w:p w14:paraId="6CAE9180">
            <w:pPr>
              <w:widowControl/>
              <w:spacing w:line="240" w:lineRule="auto"/>
              <w:jc w:val="right"/>
              <w:rPr>
                <w:rFonts w:hint="eastAsia" w:ascii="宋体" w:hAnsi="宋体" w:eastAsia="宋体" w:cs="Arial"/>
                <w:color w:val="000000"/>
                <w:kern w:val="0"/>
                <w:sz w:val="16"/>
                <w:szCs w:val="16"/>
              </w:rPr>
            </w:pPr>
          </w:p>
        </w:tc>
      </w:tr>
      <w:tr w14:paraId="4DA86CDE">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491E65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2100717</w:t>
            </w:r>
          </w:p>
        </w:tc>
        <w:tc>
          <w:tcPr>
            <w:tcW w:w="1985" w:type="dxa"/>
            <w:gridSpan w:val="6"/>
            <w:tcBorders>
              <w:top w:val="nil"/>
              <w:left w:val="nil"/>
              <w:bottom w:val="single" w:color="000000" w:sz="4" w:space="0"/>
              <w:right w:val="single" w:color="000000" w:sz="4" w:space="0"/>
            </w:tcBorders>
            <w:noWrap/>
            <w:vAlign w:val="center"/>
          </w:tcPr>
          <w:p w14:paraId="490FBD5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计划生育服务</w:t>
            </w:r>
          </w:p>
        </w:tc>
        <w:tc>
          <w:tcPr>
            <w:tcW w:w="2126" w:type="dxa"/>
            <w:tcBorders>
              <w:top w:val="nil"/>
              <w:left w:val="nil"/>
              <w:bottom w:val="single" w:color="000000" w:sz="4" w:space="0"/>
              <w:right w:val="single" w:color="000000" w:sz="4" w:space="0"/>
            </w:tcBorders>
            <w:noWrap/>
            <w:vAlign w:val="center"/>
          </w:tcPr>
          <w:p w14:paraId="500B02D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2410" w:type="dxa"/>
            <w:gridSpan w:val="2"/>
            <w:tcBorders>
              <w:top w:val="nil"/>
              <w:left w:val="nil"/>
              <w:bottom w:val="single" w:color="000000" w:sz="4" w:space="0"/>
              <w:right w:val="single" w:color="000000" w:sz="4" w:space="0"/>
            </w:tcBorders>
            <w:noWrap/>
            <w:vAlign w:val="center"/>
          </w:tcPr>
          <w:p w14:paraId="48E5957C">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2.20</w:t>
            </w:r>
          </w:p>
        </w:tc>
        <w:tc>
          <w:tcPr>
            <w:tcW w:w="2552" w:type="dxa"/>
            <w:tcBorders>
              <w:top w:val="nil"/>
              <w:left w:val="nil"/>
              <w:bottom w:val="single" w:color="000000" w:sz="4" w:space="0"/>
              <w:right w:val="single" w:color="000000" w:sz="4" w:space="0"/>
            </w:tcBorders>
            <w:noWrap/>
            <w:vAlign w:val="center"/>
          </w:tcPr>
          <w:p w14:paraId="61947A7B">
            <w:pPr>
              <w:widowControl/>
              <w:spacing w:line="240" w:lineRule="auto"/>
              <w:jc w:val="right"/>
              <w:rPr>
                <w:rFonts w:hint="eastAsia" w:ascii="宋体" w:hAnsi="宋体" w:eastAsia="宋体" w:cs="Arial"/>
                <w:color w:val="000000"/>
                <w:kern w:val="0"/>
                <w:sz w:val="16"/>
                <w:szCs w:val="16"/>
              </w:rPr>
            </w:pPr>
          </w:p>
        </w:tc>
      </w:tr>
      <w:tr w14:paraId="75375A43">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040B947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21011</w:t>
            </w:r>
          </w:p>
        </w:tc>
        <w:tc>
          <w:tcPr>
            <w:tcW w:w="1985" w:type="dxa"/>
            <w:gridSpan w:val="6"/>
            <w:tcBorders>
              <w:top w:val="nil"/>
              <w:left w:val="nil"/>
              <w:bottom w:val="single" w:color="000000" w:sz="4" w:space="0"/>
              <w:right w:val="single" w:color="000000" w:sz="4" w:space="0"/>
            </w:tcBorders>
            <w:noWrap/>
            <w:vAlign w:val="center"/>
          </w:tcPr>
          <w:p w14:paraId="1E4873A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行政事业单位医疗</w:t>
            </w:r>
          </w:p>
        </w:tc>
        <w:tc>
          <w:tcPr>
            <w:tcW w:w="2126" w:type="dxa"/>
            <w:tcBorders>
              <w:top w:val="nil"/>
              <w:left w:val="nil"/>
              <w:bottom w:val="single" w:color="000000" w:sz="4" w:space="0"/>
              <w:right w:val="single" w:color="000000" w:sz="4" w:space="0"/>
            </w:tcBorders>
            <w:noWrap/>
            <w:vAlign w:val="center"/>
          </w:tcPr>
          <w:p w14:paraId="4AC180B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38.91</w:t>
            </w:r>
          </w:p>
        </w:tc>
        <w:tc>
          <w:tcPr>
            <w:tcW w:w="2410" w:type="dxa"/>
            <w:gridSpan w:val="2"/>
            <w:tcBorders>
              <w:top w:val="nil"/>
              <w:left w:val="nil"/>
              <w:bottom w:val="single" w:color="000000" w:sz="4" w:space="0"/>
              <w:right w:val="single" w:color="000000" w:sz="4" w:space="0"/>
            </w:tcBorders>
            <w:noWrap/>
            <w:vAlign w:val="center"/>
          </w:tcPr>
          <w:p w14:paraId="3411C02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38.91</w:t>
            </w:r>
          </w:p>
        </w:tc>
        <w:tc>
          <w:tcPr>
            <w:tcW w:w="2552" w:type="dxa"/>
            <w:tcBorders>
              <w:top w:val="nil"/>
              <w:left w:val="nil"/>
              <w:bottom w:val="single" w:color="000000" w:sz="4" w:space="0"/>
              <w:right w:val="single" w:color="000000" w:sz="4" w:space="0"/>
            </w:tcBorders>
            <w:noWrap/>
            <w:vAlign w:val="center"/>
          </w:tcPr>
          <w:p w14:paraId="4212D19D">
            <w:pPr>
              <w:widowControl/>
              <w:spacing w:line="240" w:lineRule="auto"/>
              <w:jc w:val="right"/>
              <w:rPr>
                <w:rFonts w:hint="eastAsia" w:ascii="宋体" w:hAnsi="宋体" w:eastAsia="宋体" w:cs="Arial"/>
                <w:color w:val="000000"/>
                <w:kern w:val="0"/>
                <w:sz w:val="16"/>
                <w:szCs w:val="16"/>
              </w:rPr>
            </w:pPr>
          </w:p>
        </w:tc>
      </w:tr>
      <w:tr w14:paraId="1F68C2C7">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1AD5B9E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2101101</w:t>
            </w:r>
          </w:p>
        </w:tc>
        <w:tc>
          <w:tcPr>
            <w:tcW w:w="1985" w:type="dxa"/>
            <w:gridSpan w:val="6"/>
            <w:tcBorders>
              <w:top w:val="nil"/>
              <w:left w:val="nil"/>
              <w:bottom w:val="single" w:color="000000" w:sz="4" w:space="0"/>
              <w:right w:val="single" w:color="000000" w:sz="4" w:space="0"/>
            </w:tcBorders>
            <w:noWrap/>
            <w:vAlign w:val="center"/>
          </w:tcPr>
          <w:p w14:paraId="6A94209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行政单位医疗</w:t>
            </w:r>
          </w:p>
        </w:tc>
        <w:tc>
          <w:tcPr>
            <w:tcW w:w="2126" w:type="dxa"/>
            <w:tcBorders>
              <w:top w:val="nil"/>
              <w:left w:val="nil"/>
              <w:bottom w:val="single" w:color="000000" w:sz="4" w:space="0"/>
              <w:right w:val="single" w:color="000000" w:sz="4" w:space="0"/>
            </w:tcBorders>
            <w:noWrap/>
            <w:vAlign w:val="center"/>
          </w:tcPr>
          <w:p w14:paraId="5F7A5DE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26.37</w:t>
            </w:r>
          </w:p>
        </w:tc>
        <w:tc>
          <w:tcPr>
            <w:tcW w:w="2410" w:type="dxa"/>
            <w:gridSpan w:val="2"/>
            <w:tcBorders>
              <w:top w:val="nil"/>
              <w:left w:val="nil"/>
              <w:bottom w:val="single" w:color="000000" w:sz="4" w:space="0"/>
              <w:right w:val="single" w:color="000000" w:sz="4" w:space="0"/>
            </w:tcBorders>
            <w:noWrap/>
            <w:vAlign w:val="center"/>
          </w:tcPr>
          <w:p w14:paraId="3D58532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26.37</w:t>
            </w:r>
          </w:p>
        </w:tc>
        <w:tc>
          <w:tcPr>
            <w:tcW w:w="2552" w:type="dxa"/>
            <w:tcBorders>
              <w:top w:val="nil"/>
              <w:left w:val="nil"/>
              <w:bottom w:val="single" w:color="000000" w:sz="4" w:space="0"/>
              <w:right w:val="single" w:color="000000" w:sz="4" w:space="0"/>
            </w:tcBorders>
            <w:noWrap/>
            <w:vAlign w:val="center"/>
          </w:tcPr>
          <w:p w14:paraId="6AF826F3">
            <w:pPr>
              <w:widowControl/>
              <w:spacing w:line="240" w:lineRule="auto"/>
              <w:jc w:val="right"/>
              <w:rPr>
                <w:rFonts w:hint="eastAsia" w:ascii="宋体" w:hAnsi="宋体" w:eastAsia="宋体" w:cs="Arial"/>
                <w:color w:val="000000"/>
                <w:kern w:val="0"/>
                <w:sz w:val="16"/>
                <w:szCs w:val="16"/>
              </w:rPr>
            </w:pPr>
          </w:p>
        </w:tc>
      </w:tr>
      <w:tr w14:paraId="7733B9B4">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9D4461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2011102</w:t>
            </w:r>
          </w:p>
        </w:tc>
        <w:tc>
          <w:tcPr>
            <w:tcW w:w="1985" w:type="dxa"/>
            <w:gridSpan w:val="6"/>
            <w:tcBorders>
              <w:top w:val="nil"/>
              <w:left w:val="nil"/>
              <w:bottom w:val="single" w:color="000000" w:sz="4" w:space="0"/>
              <w:right w:val="single" w:color="000000" w:sz="4" w:space="0"/>
            </w:tcBorders>
            <w:noWrap/>
            <w:vAlign w:val="center"/>
          </w:tcPr>
          <w:p w14:paraId="59FC375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事业单位医疗</w:t>
            </w:r>
          </w:p>
        </w:tc>
        <w:tc>
          <w:tcPr>
            <w:tcW w:w="2126" w:type="dxa"/>
            <w:tcBorders>
              <w:top w:val="nil"/>
              <w:left w:val="nil"/>
              <w:bottom w:val="single" w:color="000000" w:sz="4" w:space="0"/>
              <w:right w:val="single" w:color="000000" w:sz="4" w:space="0"/>
            </w:tcBorders>
            <w:noWrap/>
            <w:vAlign w:val="center"/>
          </w:tcPr>
          <w:p w14:paraId="4F4CBB6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4.23</w:t>
            </w:r>
          </w:p>
        </w:tc>
        <w:tc>
          <w:tcPr>
            <w:tcW w:w="2410" w:type="dxa"/>
            <w:gridSpan w:val="2"/>
            <w:tcBorders>
              <w:top w:val="nil"/>
              <w:left w:val="nil"/>
              <w:bottom w:val="single" w:color="000000" w:sz="4" w:space="0"/>
              <w:right w:val="single" w:color="000000" w:sz="4" w:space="0"/>
            </w:tcBorders>
            <w:noWrap/>
            <w:vAlign w:val="center"/>
          </w:tcPr>
          <w:p w14:paraId="1D335C9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4.23</w:t>
            </w:r>
          </w:p>
        </w:tc>
        <w:tc>
          <w:tcPr>
            <w:tcW w:w="2552" w:type="dxa"/>
            <w:tcBorders>
              <w:top w:val="nil"/>
              <w:left w:val="nil"/>
              <w:bottom w:val="single" w:color="000000" w:sz="4" w:space="0"/>
              <w:right w:val="single" w:color="000000" w:sz="4" w:space="0"/>
            </w:tcBorders>
            <w:noWrap/>
            <w:vAlign w:val="center"/>
          </w:tcPr>
          <w:p w14:paraId="27EAB215">
            <w:pPr>
              <w:widowControl/>
              <w:spacing w:line="240" w:lineRule="auto"/>
              <w:jc w:val="right"/>
              <w:rPr>
                <w:rFonts w:hint="eastAsia" w:ascii="宋体" w:hAnsi="宋体" w:eastAsia="宋体" w:cs="Arial"/>
                <w:color w:val="000000"/>
                <w:kern w:val="0"/>
                <w:sz w:val="16"/>
                <w:szCs w:val="16"/>
              </w:rPr>
            </w:pPr>
          </w:p>
        </w:tc>
      </w:tr>
      <w:tr w14:paraId="01990D39">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19ECE57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2101103</w:t>
            </w:r>
          </w:p>
        </w:tc>
        <w:tc>
          <w:tcPr>
            <w:tcW w:w="1985" w:type="dxa"/>
            <w:gridSpan w:val="6"/>
            <w:tcBorders>
              <w:top w:val="nil"/>
              <w:left w:val="nil"/>
              <w:bottom w:val="single" w:color="000000" w:sz="4" w:space="0"/>
              <w:right w:val="single" w:color="000000" w:sz="4" w:space="0"/>
            </w:tcBorders>
            <w:noWrap/>
            <w:vAlign w:val="center"/>
          </w:tcPr>
          <w:p w14:paraId="542F054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公务员医疗补助</w:t>
            </w:r>
          </w:p>
        </w:tc>
        <w:tc>
          <w:tcPr>
            <w:tcW w:w="2126" w:type="dxa"/>
            <w:tcBorders>
              <w:top w:val="nil"/>
              <w:left w:val="nil"/>
              <w:bottom w:val="single" w:color="000000" w:sz="4" w:space="0"/>
              <w:right w:val="single" w:color="000000" w:sz="4" w:space="0"/>
            </w:tcBorders>
            <w:noWrap/>
            <w:vAlign w:val="center"/>
          </w:tcPr>
          <w:p w14:paraId="02BB477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8.30</w:t>
            </w:r>
          </w:p>
        </w:tc>
        <w:tc>
          <w:tcPr>
            <w:tcW w:w="2410" w:type="dxa"/>
            <w:gridSpan w:val="2"/>
            <w:tcBorders>
              <w:top w:val="nil"/>
              <w:left w:val="nil"/>
              <w:bottom w:val="single" w:color="000000" w:sz="4" w:space="0"/>
              <w:right w:val="single" w:color="000000" w:sz="4" w:space="0"/>
            </w:tcBorders>
            <w:noWrap/>
            <w:vAlign w:val="center"/>
          </w:tcPr>
          <w:p w14:paraId="68EF833B">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8.30</w:t>
            </w:r>
          </w:p>
        </w:tc>
        <w:tc>
          <w:tcPr>
            <w:tcW w:w="2552" w:type="dxa"/>
            <w:tcBorders>
              <w:top w:val="nil"/>
              <w:left w:val="nil"/>
              <w:bottom w:val="single" w:color="000000" w:sz="4" w:space="0"/>
              <w:right w:val="single" w:color="000000" w:sz="4" w:space="0"/>
            </w:tcBorders>
            <w:noWrap/>
            <w:vAlign w:val="center"/>
          </w:tcPr>
          <w:p w14:paraId="09812E31">
            <w:pPr>
              <w:widowControl/>
              <w:spacing w:line="240" w:lineRule="auto"/>
              <w:jc w:val="right"/>
              <w:rPr>
                <w:rFonts w:hint="eastAsia" w:ascii="宋体" w:hAnsi="宋体" w:eastAsia="宋体" w:cs="Arial"/>
                <w:color w:val="000000"/>
                <w:kern w:val="0"/>
                <w:sz w:val="16"/>
                <w:szCs w:val="16"/>
              </w:rPr>
            </w:pPr>
          </w:p>
        </w:tc>
      </w:tr>
      <w:tr w14:paraId="51144FC8">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64B5C7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211</w:t>
            </w:r>
          </w:p>
        </w:tc>
        <w:tc>
          <w:tcPr>
            <w:tcW w:w="1985" w:type="dxa"/>
            <w:gridSpan w:val="6"/>
            <w:tcBorders>
              <w:top w:val="nil"/>
              <w:left w:val="nil"/>
              <w:bottom w:val="single" w:color="000000" w:sz="4" w:space="0"/>
              <w:right w:val="single" w:color="000000" w:sz="4" w:space="0"/>
            </w:tcBorders>
            <w:noWrap/>
            <w:vAlign w:val="center"/>
          </w:tcPr>
          <w:p w14:paraId="00A1E4A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节能环保支出</w:t>
            </w:r>
          </w:p>
        </w:tc>
        <w:tc>
          <w:tcPr>
            <w:tcW w:w="2126" w:type="dxa"/>
            <w:tcBorders>
              <w:top w:val="nil"/>
              <w:left w:val="nil"/>
              <w:bottom w:val="single" w:color="000000" w:sz="4" w:space="0"/>
              <w:right w:val="single" w:color="000000" w:sz="4" w:space="0"/>
            </w:tcBorders>
            <w:noWrap/>
            <w:vAlign w:val="center"/>
          </w:tcPr>
          <w:p w14:paraId="20A17B6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410" w:type="dxa"/>
            <w:gridSpan w:val="2"/>
            <w:tcBorders>
              <w:top w:val="nil"/>
              <w:left w:val="nil"/>
              <w:bottom w:val="single" w:color="000000" w:sz="4" w:space="0"/>
              <w:right w:val="single" w:color="000000" w:sz="4" w:space="0"/>
            </w:tcBorders>
            <w:noWrap/>
            <w:vAlign w:val="center"/>
          </w:tcPr>
          <w:p w14:paraId="1544DDB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552" w:type="dxa"/>
            <w:tcBorders>
              <w:top w:val="nil"/>
              <w:left w:val="nil"/>
              <w:bottom w:val="single" w:color="000000" w:sz="4" w:space="0"/>
              <w:right w:val="single" w:color="000000" w:sz="4" w:space="0"/>
            </w:tcBorders>
            <w:noWrap/>
            <w:vAlign w:val="center"/>
          </w:tcPr>
          <w:p w14:paraId="305BEE61">
            <w:pPr>
              <w:widowControl/>
              <w:spacing w:line="240" w:lineRule="auto"/>
              <w:jc w:val="right"/>
              <w:rPr>
                <w:rFonts w:hint="eastAsia" w:ascii="宋体" w:hAnsi="宋体" w:eastAsia="宋体" w:cs="Arial"/>
                <w:color w:val="000000"/>
                <w:kern w:val="0"/>
                <w:sz w:val="16"/>
                <w:szCs w:val="16"/>
              </w:rPr>
            </w:pPr>
          </w:p>
        </w:tc>
      </w:tr>
      <w:tr w14:paraId="2AC71796">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CEF740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21103</w:t>
            </w:r>
          </w:p>
        </w:tc>
        <w:tc>
          <w:tcPr>
            <w:tcW w:w="1985" w:type="dxa"/>
            <w:gridSpan w:val="6"/>
            <w:tcBorders>
              <w:top w:val="nil"/>
              <w:left w:val="nil"/>
              <w:bottom w:val="single" w:color="000000" w:sz="4" w:space="0"/>
              <w:right w:val="single" w:color="000000" w:sz="4" w:space="0"/>
            </w:tcBorders>
            <w:noWrap/>
            <w:vAlign w:val="center"/>
          </w:tcPr>
          <w:p w14:paraId="7D93921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污染防治</w:t>
            </w:r>
          </w:p>
        </w:tc>
        <w:tc>
          <w:tcPr>
            <w:tcW w:w="2126" w:type="dxa"/>
            <w:tcBorders>
              <w:top w:val="nil"/>
              <w:left w:val="nil"/>
              <w:bottom w:val="single" w:color="000000" w:sz="4" w:space="0"/>
              <w:right w:val="single" w:color="000000" w:sz="4" w:space="0"/>
            </w:tcBorders>
            <w:noWrap/>
            <w:vAlign w:val="center"/>
          </w:tcPr>
          <w:p w14:paraId="5BFE01F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410" w:type="dxa"/>
            <w:gridSpan w:val="2"/>
            <w:tcBorders>
              <w:top w:val="nil"/>
              <w:left w:val="nil"/>
              <w:bottom w:val="single" w:color="000000" w:sz="4" w:space="0"/>
              <w:right w:val="single" w:color="000000" w:sz="4" w:space="0"/>
            </w:tcBorders>
            <w:noWrap/>
            <w:vAlign w:val="center"/>
          </w:tcPr>
          <w:p w14:paraId="3636F5D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552" w:type="dxa"/>
            <w:tcBorders>
              <w:top w:val="nil"/>
              <w:left w:val="nil"/>
              <w:bottom w:val="single" w:color="000000" w:sz="4" w:space="0"/>
              <w:right w:val="single" w:color="000000" w:sz="4" w:space="0"/>
            </w:tcBorders>
            <w:noWrap/>
            <w:vAlign w:val="center"/>
          </w:tcPr>
          <w:p w14:paraId="4934E382">
            <w:pPr>
              <w:widowControl/>
              <w:spacing w:line="240" w:lineRule="auto"/>
              <w:jc w:val="right"/>
              <w:rPr>
                <w:rFonts w:hint="eastAsia" w:ascii="宋体" w:hAnsi="宋体" w:eastAsia="宋体" w:cs="Arial"/>
                <w:color w:val="000000"/>
                <w:kern w:val="0"/>
                <w:sz w:val="16"/>
                <w:szCs w:val="16"/>
              </w:rPr>
            </w:pPr>
          </w:p>
        </w:tc>
      </w:tr>
      <w:tr w14:paraId="38352AB7">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95A445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2110399</w:t>
            </w:r>
          </w:p>
        </w:tc>
        <w:tc>
          <w:tcPr>
            <w:tcW w:w="1985" w:type="dxa"/>
            <w:gridSpan w:val="6"/>
            <w:tcBorders>
              <w:top w:val="nil"/>
              <w:left w:val="nil"/>
              <w:bottom w:val="single" w:color="000000" w:sz="4" w:space="0"/>
              <w:right w:val="single" w:color="000000" w:sz="4" w:space="0"/>
            </w:tcBorders>
            <w:noWrap/>
            <w:vAlign w:val="center"/>
          </w:tcPr>
          <w:p w14:paraId="21AD4D9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其他污染防治支出</w:t>
            </w:r>
          </w:p>
        </w:tc>
        <w:tc>
          <w:tcPr>
            <w:tcW w:w="2126" w:type="dxa"/>
            <w:tcBorders>
              <w:top w:val="nil"/>
              <w:left w:val="nil"/>
              <w:bottom w:val="single" w:color="000000" w:sz="4" w:space="0"/>
              <w:right w:val="single" w:color="000000" w:sz="4" w:space="0"/>
            </w:tcBorders>
            <w:noWrap/>
            <w:vAlign w:val="center"/>
          </w:tcPr>
          <w:p w14:paraId="1199F2F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410" w:type="dxa"/>
            <w:gridSpan w:val="2"/>
            <w:tcBorders>
              <w:top w:val="nil"/>
              <w:left w:val="nil"/>
              <w:bottom w:val="single" w:color="000000" w:sz="4" w:space="0"/>
              <w:right w:val="single" w:color="000000" w:sz="4" w:space="0"/>
            </w:tcBorders>
            <w:noWrap/>
            <w:vAlign w:val="center"/>
          </w:tcPr>
          <w:p w14:paraId="5E28030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552" w:type="dxa"/>
            <w:tcBorders>
              <w:top w:val="nil"/>
              <w:left w:val="nil"/>
              <w:bottom w:val="single" w:color="000000" w:sz="4" w:space="0"/>
              <w:right w:val="single" w:color="000000" w:sz="4" w:space="0"/>
            </w:tcBorders>
            <w:noWrap/>
            <w:vAlign w:val="center"/>
          </w:tcPr>
          <w:p w14:paraId="18014E55">
            <w:pPr>
              <w:widowControl/>
              <w:spacing w:line="240" w:lineRule="auto"/>
              <w:jc w:val="right"/>
              <w:rPr>
                <w:rFonts w:hint="eastAsia" w:ascii="宋体" w:hAnsi="宋体" w:eastAsia="宋体" w:cs="Arial"/>
                <w:color w:val="000000"/>
                <w:kern w:val="0"/>
                <w:sz w:val="16"/>
                <w:szCs w:val="16"/>
              </w:rPr>
            </w:pPr>
          </w:p>
        </w:tc>
      </w:tr>
      <w:tr w14:paraId="5629D5DA">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F80669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w:t>
            </w:r>
          </w:p>
        </w:tc>
        <w:tc>
          <w:tcPr>
            <w:tcW w:w="1985" w:type="dxa"/>
            <w:gridSpan w:val="6"/>
            <w:tcBorders>
              <w:top w:val="nil"/>
              <w:left w:val="nil"/>
              <w:bottom w:val="single" w:color="000000" w:sz="4" w:space="0"/>
              <w:right w:val="single" w:color="000000" w:sz="4" w:space="0"/>
            </w:tcBorders>
            <w:noWrap/>
            <w:vAlign w:val="center"/>
          </w:tcPr>
          <w:p w14:paraId="6213970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城乡社区支出</w:t>
            </w:r>
          </w:p>
        </w:tc>
        <w:tc>
          <w:tcPr>
            <w:tcW w:w="2126" w:type="dxa"/>
            <w:tcBorders>
              <w:top w:val="nil"/>
              <w:left w:val="nil"/>
              <w:bottom w:val="single" w:color="000000" w:sz="4" w:space="0"/>
              <w:right w:val="single" w:color="000000" w:sz="4" w:space="0"/>
            </w:tcBorders>
            <w:noWrap/>
            <w:vAlign w:val="center"/>
          </w:tcPr>
          <w:p w14:paraId="1C9B30F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1.57</w:t>
            </w:r>
          </w:p>
        </w:tc>
        <w:tc>
          <w:tcPr>
            <w:tcW w:w="2410" w:type="dxa"/>
            <w:gridSpan w:val="2"/>
            <w:tcBorders>
              <w:top w:val="nil"/>
              <w:left w:val="nil"/>
              <w:bottom w:val="single" w:color="000000" w:sz="4" w:space="0"/>
              <w:right w:val="single" w:color="000000" w:sz="4" w:space="0"/>
            </w:tcBorders>
            <w:noWrap/>
            <w:vAlign w:val="center"/>
          </w:tcPr>
          <w:p w14:paraId="06A9D101">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0.72</w:t>
            </w:r>
          </w:p>
        </w:tc>
        <w:tc>
          <w:tcPr>
            <w:tcW w:w="2552" w:type="dxa"/>
            <w:tcBorders>
              <w:top w:val="nil"/>
              <w:left w:val="nil"/>
              <w:bottom w:val="single" w:color="000000" w:sz="4" w:space="0"/>
              <w:right w:val="single" w:color="000000" w:sz="4" w:space="0"/>
            </w:tcBorders>
            <w:noWrap/>
            <w:vAlign w:val="center"/>
          </w:tcPr>
          <w:p w14:paraId="4B03954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0.85</w:t>
            </w:r>
          </w:p>
        </w:tc>
      </w:tr>
      <w:tr w14:paraId="3C5F58EE">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16DB24B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21201</w:t>
            </w:r>
          </w:p>
        </w:tc>
        <w:tc>
          <w:tcPr>
            <w:tcW w:w="1985" w:type="dxa"/>
            <w:gridSpan w:val="6"/>
            <w:tcBorders>
              <w:top w:val="nil"/>
              <w:left w:val="nil"/>
              <w:bottom w:val="single" w:color="000000" w:sz="4" w:space="0"/>
              <w:right w:val="single" w:color="000000" w:sz="4" w:space="0"/>
            </w:tcBorders>
            <w:noWrap/>
            <w:vAlign w:val="center"/>
          </w:tcPr>
          <w:p w14:paraId="09E145A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城乡社区管理事务</w:t>
            </w:r>
          </w:p>
        </w:tc>
        <w:tc>
          <w:tcPr>
            <w:tcW w:w="2126" w:type="dxa"/>
            <w:tcBorders>
              <w:top w:val="nil"/>
              <w:left w:val="nil"/>
              <w:bottom w:val="single" w:color="000000" w:sz="4" w:space="0"/>
              <w:right w:val="single" w:color="000000" w:sz="4" w:space="0"/>
            </w:tcBorders>
            <w:noWrap/>
            <w:vAlign w:val="center"/>
          </w:tcPr>
          <w:p w14:paraId="1A093FD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1.57</w:t>
            </w:r>
          </w:p>
        </w:tc>
        <w:tc>
          <w:tcPr>
            <w:tcW w:w="2410" w:type="dxa"/>
            <w:gridSpan w:val="2"/>
            <w:tcBorders>
              <w:top w:val="nil"/>
              <w:left w:val="nil"/>
              <w:bottom w:val="single" w:color="000000" w:sz="4" w:space="0"/>
              <w:right w:val="single" w:color="000000" w:sz="4" w:space="0"/>
            </w:tcBorders>
            <w:noWrap/>
            <w:vAlign w:val="center"/>
          </w:tcPr>
          <w:p w14:paraId="4A7C2827">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0.72</w:t>
            </w:r>
          </w:p>
        </w:tc>
        <w:tc>
          <w:tcPr>
            <w:tcW w:w="2552" w:type="dxa"/>
            <w:tcBorders>
              <w:top w:val="nil"/>
              <w:left w:val="nil"/>
              <w:bottom w:val="single" w:color="000000" w:sz="4" w:space="0"/>
              <w:right w:val="single" w:color="000000" w:sz="4" w:space="0"/>
            </w:tcBorders>
            <w:noWrap/>
            <w:vAlign w:val="center"/>
          </w:tcPr>
          <w:p w14:paraId="14019C25">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0.85</w:t>
            </w:r>
          </w:p>
        </w:tc>
      </w:tr>
      <w:tr w14:paraId="580C50CF">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776B30A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2120102</w:t>
            </w:r>
          </w:p>
        </w:tc>
        <w:tc>
          <w:tcPr>
            <w:tcW w:w="1985" w:type="dxa"/>
            <w:gridSpan w:val="6"/>
            <w:tcBorders>
              <w:top w:val="nil"/>
              <w:left w:val="nil"/>
              <w:bottom w:val="single" w:color="000000" w:sz="4" w:space="0"/>
              <w:right w:val="single" w:color="000000" w:sz="4" w:space="0"/>
            </w:tcBorders>
            <w:noWrap/>
            <w:vAlign w:val="center"/>
          </w:tcPr>
          <w:p w14:paraId="5034289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26" w:type="dxa"/>
            <w:tcBorders>
              <w:top w:val="nil"/>
              <w:left w:val="nil"/>
              <w:bottom w:val="single" w:color="000000" w:sz="4" w:space="0"/>
              <w:right w:val="single" w:color="000000" w:sz="4" w:space="0"/>
            </w:tcBorders>
            <w:noWrap/>
            <w:vAlign w:val="center"/>
          </w:tcPr>
          <w:p w14:paraId="4B573F5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0.85</w:t>
            </w:r>
          </w:p>
        </w:tc>
        <w:tc>
          <w:tcPr>
            <w:tcW w:w="2410" w:type="dxa"/>
            <w:gridSpan w:val="2"/>
            <w:tcBorders>
              <w:top w:val="nil"/>
              <w:left w:val="nil"/>
              <w:bottom w:val="single" w:color="000000" w:sz="4" w:space="0"/>
              <w:right w:val="single" w:color="000000" w:sz="4" w:space="0"/>
            </w:tcBorders>
            <w:noWrap/>
            <w:vAlign w:val="center"/>
          </w:tcPr>
          <w:p w14:paraId="44A843F9">
            <w:pPr>
              <w:widowControl/>
              <w:spacing w:line="240" w:lineRule="auto"/>
              <w:jc w:val="right"/>
              <w:rPr>
                <w:rFonts w:hint="eastAsia" w:ascii="宋体" w:hAnsi="宋体" w:eastAsia="宋体" w:cs="Arial"/>
                <w:color w:val="000000"/>
                <w:kern w:val="0"/>
                <w:sz w:val="16"/>
                <w:szCs w:val="16"/>
              </w:rPr>
            </w:pPr>
          </w:p>
        </w:tc>
        <w:tc>
          <w:tcPr>
            <w:tcW w:w="2552" w:type="dxa"/>
            <w:tcBorders>
              <w:top w:val="nil"/>
              <w:left w:val="nil"/>
              <w:bottom w:val="single" w:color="000000" w:sz="4" w:space="0"/>
              <w:right w:val="single" w:color="000000" w:sz="4" w:space="0"/>
            </w:tcBorders>
            <w:noWrap/>
            <w:vAlign w:val="center"/>
          </w:tcPr>
          <w:p w14:paraId="31312D26">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0.85</w:t>
            </w:r>
          </w:p>
        </w:tc>
      </w:tr>
      <w:tr w14:paraId="5E51F307">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1629AE3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2120199</w:t>
            </w:r>
          </w:p>
        </w:tc>
        <w:tc>
          <w:tcPr>
            <w:tcW w:w="1985" w:type="dxa"/>
            <w:gridSpan w:val="6"/>
            <w:tcBorders>
              <w:top w:val="nil"/>
              <w:left w:val="nil"/>
              <w:bottom w:val="single" w:color="000000" w:sz="4" w:space="0"/>
              <w:right w:val="single" w:color="000000" w:sz="4" w:space="0"/>
            </w:tcBorders>
            <w:noWrap/>
            <w:vAlign w:val="center"/>
          </w:tcPr>
          <w:p w14:paraId="5A78486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其他城乡社区管理事务支出</w:t>
            </w:r>
          </w:p>
        </w:tc>
        <w:tc>
          <w:tcPr>
            <w:tcW w:w="2126" w:type="dxa"/>
            <w:tcBorders>
              <w:top w:val="nil"/>
              <w:left w:val="nil"/>
              <w:bottom w:val="single" w:color="000000" w:sz="4" w:space="0"/>
              <w:right w:val="single" w:color="000000" w:sz="4" w:space="0"/>
            </w:tcBorders>
            <w:noWrap/>
            <w:vAlign w:val="center"/>
          </w:tcPr>
          <w:p w14:paraId="27715DC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0.72</w:t>
            </w:r>
          </w:p>
        </w:tc>
        <w:tc>
          <w:tcPr>
            <w:tcW w:w="2410" w:type="dxa"/>
            <w:gridSpan w:val="2"/>
            <w:tcBorders>
              <w:top w:val="nil"/>
              <w:left w:val="nil"/>
              <w:bottom w:val="single" w:color="000000" w:sz="4" w:space="0"/>
              <w:right w:val="single" w:color="000000" w:sz="4" w:space="0"/>
            </w:tcBorders>
            <w:noWrap/>
            <w:vAlign w:val="center"/>
          </w:tcPr>
          <w:p w14:paraId="6C372840">
            <w:pPr>
              <w:widowControl/>
              <w:spacing w:line="240" w:lineRule="auto"/>
              <w:jc w:val="right"/>
              <w:rPr>
                <w:rFonts w:hint="default" w:ascii="宋体" w:hAnsi="宋体" w:eastAsia="宋体" w:cs="Arial"/>
                <w:color w:val="000000"/>
                <w:kern w:val="0"/>
                <w:sz w:val="16"/>
                <w:szCs w:val="16"/>
                <w:lang w:val="en-US" w:eastAsia="zh-CN"/>
              </w:rPr>
            </w:pPr>
            <w:r>
              <w:rPr>
                <w:rFonts w:hint="eastAsia" w:ascii="宋体" w:hAnsi="宋体" w:eastAsia="宋体" w:cs="Arial"/>
                <w:color w:val="000000"/>
                <w:kern w:val="0"/>
                <w:sz w:val="16"/>
                <w:szCs w:val="16"/>
                <w:lang w:val="en-US" w:eastAsia="zh-CN"/>
              </w:rPr>
              <w:t>0.72</w:t>
            </w:r>
          </w:p>
        </w:tc>
        <w:tc>
          <w:tcPr>
            <w:tcW w:w="2552" w:type="dxa"/>
            <w:tcBorders>
              <w:top w:val="nil"/>
              <w:left w:val="nil"/>
              <w:bottom w:val="single" w:color="000000" w:sz="4" w:space="0"/>
              <w:right w:val="single" w:color="000000" w:sz="4" w:space="0"/>
            </w:tcBorders>
            <w:noWrap/>
            <w:vAlign w:val="center"/>
          </w:tcPr>
          <w:p w14:paraId="4A7BFC72">
            <w:pPr>
              <w:widowControl/>
              <w:spacing w:line="240" w:lineRule="auto"/>
              <w:jc w:val="right"/>
              <w:rPr>
                <w:rFonts w:hint="eastAsia" w:ascii="宋体" w:hAnsi="宋体" w:eastAsia="宋体" w:cs="Arial"/>
                <w:color w:val="000000"/>
                <w:kern w:val="0"/>
                <w:sz w:val="16"/>
                <w:szCs w:val="16"/>
              </w:rPr>
            </w:pPr>
          </w:p>
        </w:tc>
      </w:tr>
      <w:tr w14:paraId="6071E472">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DC8397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w:t>
            </w:r>
          </w:p>
        </w:tc>
        <w:tc>
          <w:tcPr>
            <w:tcW w:w="1985" w:type="dxa"/>
            <w:gridSpan w:val="6"/>
            <w:tcBorders>
              <w:top w:val="nil"/>
              <w:left w:val="nil"/>
              <w:bottom w:val="single" w:color="000000" w:sz="4" w:space="0"/>
              <w:right w:val="single" w:color="000000" w:sz="4" w:space="0"/>
            </w:tcBorders>
            <w:noWrap/>
            <w:vAlign w:val="center"/>
          </w:tcPr>
          <w:p w14:paraId="5AF997E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农林水支出</w:t>
            </w:r>
          </w:p>
        </w:tc>
        <w:tc>
          <w:tcPr>
            <w:tcW w:w="2126" w:type="dxa"/>
            <w:tcBorders>
              <w:top w:val="nil"/>
              <w:left w:val="nil"/>
              <w:bottom w:val="single" w:color="000000" w:sz="4" w:space="0"/>
              <w:right w:val="single" w:color="000000" w:sz="4" w:space="0"/>
            </w:tcBorders>
            <w:noWrap/>
            <w:vAlign w:val="center"/>
          </w:tcPr>
          <w:p w14:paraId="4C28E60E">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1.60</w:t>
            </w:r>
          </w:p>
        </w:tc>
        <w:tc>
          <w:tcPr>
            <w:tcW w:w="2410" w:type="dxa"/>
            <w:gridSpan w:val="2"/>
            <w:tcBorders>
              <w:top w:val="nil"/>
              <w:left w:val="nil"/>
              <w:bottom w:val="single" w:color="000000" w:sz="4" w:space="0"/>
              <w:right w:val="single" w:color="000000" w:sz="4" w:space="0"/>
            </w:tcBorders>
            <w:noWrap/>
            <w:vAlign w:val="center"/>
          </w:tcPr>
          <w:p w14:paraId="6B3B4D6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1.60</w:t>
            </w:r>
          </w:p>
        </w:tc>
        <w:tc>
          <w:tcPr>
            <w:tcW w:w="2552" w:type="dxa"/>
            <w:tcBorders>
              <w:top w:val="nil"/>
              <w:left w:val="nil"/>
              <w:bottom w:val="single" w:color="000000" w:sz="4" w:space="0"/>
              <w:right w:val="single" w:color="000000" w:sz="4" w:space="0"/>
            </w:tcBorders>
            <w:noWrap/>
            <w:vAlign w:val="center"/>
          </w:tcPr>
          <w:p w14:paraId="49CB4E86">
            <w:pPr>
              <w:widowControl/>
              <w:spacing w:line="240" w:lineRule="auto"/>
              <w:jc w:val="right"/>
              <w:rPr>
                <w:rFonts w:hint="eastAsia" w:ascii="宋体" w:hAnsi="宋体" w:eastAsia="宋体" w:cs="Arial"/>
                <w:color w:val="000000"/>
                <w:kern w:val="0"/>
                <w:sz w:val="16"/>
                <w:szCs w:val="16"/>
              </w:rPr>
            </w:pPr>
          </w:p>
        </w:tc>
      </w:tr>
      <w:tr w14:paraId="670D40EE">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89515A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21301</w:t>
            </w:r>
          </w:p>
        </w:tc>
        <w:tc>
          <w:tcPr>
            <w:tcW w:w="1985" w:type="dxa"/>
            <w:gridSpan w:val="6"/>
            <w:tcBorders>
              <w:top w:val="nil"/>
              <w:left w:val="nil"/>
              <w:bottom w:val="single" w:color="000000" w:sz="4" w:space="0"/>
              <w:right w:val="single" w:color="000000" w:sz="4" w:space="0"/>
            </w:tcBorders>
            <w:noWrap/>
            <w:vAlign w:val="center"/>
          </w:tcPr>
          <w:p w14:paraId="2BE479D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农业农村</w:t>
            </w:r>
          </w:p>
        </w:tc>
        <w:tc>
          <w:tcPr>
            <w:tcW w:w="2126" w:type="dxa"/>
            <w:tcBorders>
              <w:top w:val="nil"/>
              <w:left w:val="nil"/>
              <w:bottom w:val="single" w:color="000000" w:sz="4" w:space="0"/>
              <w:right w:val="single" w:color="000000" w:sz="4" w:space="0"/>
            </w:tcBorders>
            <w:noWrap/>
            <w:vAlign w:val="center"/>
          </w:tcPr>
          <w:p w14:paraId="1FF79F2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2410" w:type="dxa"/>
            <w:gridSpan w:val="2"/>
            <w:tcBorders>
              <w:top w:val="nil"/>
              <w:left w:val="nil"/>
              <w:bottom w:val="single" w:color="000000" w:sz="4" w:space="0"/>
              <w:right w:val="single" w:color="000000" w:sz="4" w:space="0"/>
            </w:tcBorders>
            <w:noWrap/>
            <w:vAlign w:val="center"/>
          </w:tcPr>
          <w:p w14:paraId="27E539E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2552" w:type="dxa"/>
            <w:tcBorders>
              <w:top w:val="nil"/>
              <w:left w:val="nil"/>
              <w:bottom w:val="single" w:color="000000" w:sz="4" w:space="0"/>
              <w:right w:val="single" w:color="000000" w:sz="4" w:space="0"/>
            </w:tcBorders>
            <w:noWrap/>
            <w:vAlign w:val="center"/>
          </w:tcPr>
          <w:p w14:paraId="21B5D0DA">
            <w:pPr>
              <w:widowControl/>
              <w:spacing w:line="240" w:lineRule="auto"/>
              <w:jc w:val="right"/>
              <w:rPr>
                <w:rFonts w:hint="eastAsia" w:ascii="宋体" w:hAnsi="宋体" w:eastAsia="宋体" w:cs="Arial"/>
                <w:color w:val="000000"/>
                <w:kern w:val="0"/>
                <w:sz w:val="16"/>
                <w:szCs w:val="16"/>
              </w:rPr>
            </w:pPr>
          </w:p>
        </w:tc>
      </w:tr>
      <w:tr w14:paraId="497EE6C1">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32D9D2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2130199</w:t>
            </w:r>
          </w:p>
        </w:tc>
        <w:tc>
          <w:tcPr>
            <w:tcW w:w="1985" w:type="dxa"/>
            <w:gridSpan w:val="6"/>
            <w:tcBorders>
              <w:top w:val="nil"/>
              <w:left w:val="nil"/>
              <w:bottom w:val="single" w:color="000000" w:sz="4" w:space="0"/>
              <w:right w:val="single" w:color="000000" w:sz="4" w:space="0"/>
            </w:tcBorders>
            <w:noWrap/>
            <w:vAlign w:val="center"/>
          </w:tcPr>
          <w:p w14:paraId="296C166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其他农业农村支出</w:t>
            </w:r>
          </w:p>
        </w:tc>
        <w:tc>
          <w:tcPr>
            <w:tcW w:w="2126" w:type="dxa"/>
            <w:tcBorders>
              <w:top w:val="nil"/>
              <w:left w:val="nil"/>
              <w:bottom w:val="single" w:color="000000" w:sz="4" w:space="0"/>
              <w:right w:val="single" w:color="000000" w:sz="4" w:space="0"/>
            </w:tcBorders>
            <w:noWrap/>
            <w:vAlign w:val="center"/>
          </w:tcPr>
          <w:p w14:paraId="6ECC922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2410" w:type="dxa"/>
            <w:gridSpan w:val="2"/>
            <w:tcBorders>
              <w:top w:val="nil"/>
              <w:left w:val="nil"/>
              <w:bottom w:val="single" w:color="000000" w:sz="4" w:space="0"/>
              <w:right w:val="single" w:color="000000" w:sz="4" w:space="0"/>
            </w:tcBorders>
            <w:noWrap/>
            <w:vAlign w:val="center"/>
          </w:tcPr>
          <w:p w14:paraId="63CF1B99">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2552" w:type="dxa"/>
            <w:tcBorders>
              <w:top w:val="nil"/>
              <w:left w:val="nil"/>
              <w:bottom w:val="single" w:color="000000" w:sz="4" w:space="0"/>
              <w:right w:val="single" w:color="000000" w:sz="4" w:space="0"/>
            </w:tcBorders>
            <w:noWrap/>
            <w:vAlign w:val="center"/>
          </w:tcPr>
          <w:p w14:paraId="6E3B8DBB">
            <w:pPr>
              <w:widowControl/>
              <w:spacing w:line="240" w:lineRule="auto"/>
              <w:jc w:val="right"/>
              <w:rPr>
                <w:rFonts w:hint="eastAsia" w:ascii="宋体" w:hAnsi="宋体" w:eastAsia="宋体" w:cs="Arial"/>
                <w:color w:val="000000"/>
                <w:kern w:val="0"/>
                <w:sz w:val="16"/>
                <w:szCs w:val="16"/>
              </w:rPr>
            </w:pPr>
          </w:p>
        </w:tc>
      </w:tr>
      <w:tr w14:paraId="64A65BF6">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11A52B6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21303</w:t>
            </w:r>
          </w:p>
        </w:tc>
        <w:tc>
          <w:tcPr>
            <w:tcW w:w="1985" w:type="dxa"/>
            <w:gridSpan w:val="6"/>
            <w:tcBorders>
              <w:top w:val="nil"/>
              <w:left w:val="nil"/>
              <w:bottom w:val="single" w:color="000000" w:sz="4" w:space="0"/>
              <w:right w:val="single" w:color="000000" w:sz="4" w:space="0"/>
            </w:tcBorders>
            <w:noWrap/>
            <w:vAlign w:val="center"/>
          </w:tcPr>
          <w:p w14:paraId="609147E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水利</w:t>
            </w:r>
          </w:p>
        </w:tc>
        <w:tc>
          <w:tcPr>
            <w:tcW w:w="2126" w:type="dxa"/>
            <w:tcBorders>
              <w:top w:val="nil"/>
              <w:left w:val="nil"/>
              <w:bottom w:val="single" w:color="000000" w:sz="4" w:space="0"/>
              <w:right w:val="single" w:color="000000" w:sz="4" w:space="0"/>
            </w:tcBorders>
            <w:noWrap/>
            <w:vAlign w:val="center"/>
          </w:tcPr>
          <w:p w14:paraId="1303802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410" w:type="dxa"/>
            <w:gridSpan w:val="2"/>
            <w:tcBorders>
              <w:top w:val="nil"/>
              <w:left w:val="nil"/>
              <w:bottom w:val="single" w:color="000000" w:sz="4" w:space="0"/>
              <w:right w:val="single" w:color="000000" w:sz="4" w:space="0"/>
            </w:tcBorders>
            <w:noWrap/>
            <w:vAlign w:val="center"/>
          </w:tcPr>
          <w:p w14:paraId="5341FE5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552" w:type="dxa"/>
            <w:tcBorders>
              <w:top w:val="nil"/>
              <w:left w:val="nil"/>
              <w:bottom w:val="single" w:color="000000" w:sz="4" w:space="0"/>
              <w:right w:val="single" w:color="000000" w:sz="4" w:space="0"/>
            </w:tcBorders>
            <w:noWrap/>
            <w:vAlign w:val="center"/>
          </w:tcPr>
          <w:p w14:paraId="2B3FA0BA">
            <w:pPr>
              <w:widowControl/>
              <w:spacing w:line="240" w:lineRule="auto"/>
              <w:jc w:val="right"/>
              <w:rPr>
                <w:rFonts w:hint="eastAsia" w:ascii="宋体" w:hAnsi="宋体" w:eastAsia="宋体" w:cs="Arial"/>
                <w:color w:val="000000"/>
                <w:kern w:val="0"/>
                <w:sz w:val="16"/>
                <w:szCs w:val="16"/>
              </w:rPr>
            </w:pPr>
          </w:p>
        </w:tc>
      </w:tr>
      <w:tr w14:paraId="21937F53">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3C127F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2130314</w:t>
            </w:r>
          </w:p>
        </w:tc>
        <w:tc>
          <w:tcPr>
            <w:tcW w:w="1985" w:type="dxa"/>
            <w:gridSpan w:val="6"/>
            <w:tcBorders>
              <w:top w:val="nil"/>
              <w:left w:val="nil"/>
              <w:bottom w:val="single" w:color="000000" w:sz="4" w:space="0"/>
              <w:right w:val="single" w:color="000000" w:sz="4" w:space="0"/>
            </w:tcBorders>
            <w:noWrap/>
            <w:vAlign w:val="center"/>
          </w:tcPr>
          <w:p w14:paraId="4513BBF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防汛</w:t>
            </w:r>
          </w:p>
        </w:tc>
        <w:tc>
          <w:tcPr>
            <w:tcW w:w="2126" w:type="dxa"/>
            <w:tcBorders>
              <w:top w:val="nil"/>
              <w:left w:val="nil"/>
              <w:bottom w:val="single" w:color="000000" w:sz="4" w:space="0"/>
              <w:right w:val="single" w:color="000000" w:sz="4" w:space="0"/>
            </w:tcBorders>
            <w:noWrap/>
            <w:vAlign w:val="center"/>
          </w:tcPr>
          <w:p w14:paraId="514F71E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410" w:type="dxa"/>
            <w:gridSpan w:val="2"/>
            <w:tcBorders>
              <w:top w:val="nil"/>
              <w:left w:val="nil"/>
              <w:bottom w:val="single" w:color="000000" w:sz="4" w:space="0"/>
              <w:right w:val="single" w:color="000000" w:sz="4" w:space="0"/>
            </w:tcBorders>
            <w:noWrap/>
            <w:vAlign w:val="center"/>
          </w:tcPr>
          <w:p w14:paraId="631E577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2552" w:type="dxa"/>
            <w:tcBorders>
              <w:top w:val="nil"/>
              <w:left w:val="nil"/>
              <w:bottom w:val="single" w:color="000000" w:sz="4" w:space="0"/>
              <w:right w:val="single" w:color="000000" w:sz="4" w:space="0"/>
            </w:tcBorders>
            <w:noWrap/>
            <w:vAlign w:val="center"/>
          </w:tcPr>
          <w:p w14:paraId="4DF5ADE6">
            <w:pPr>
              <w:widowControl/>
              <w:spacing w:line="240" w:lineRule="auto"/>
              <w:jc w:val="right"/>
              <w:rPr>
                <w:rFonts w:hint="eastAsia" w:ascii="宋体" w:hAnsi="宋体" w:eastAsia="宋体" w:cs="Arial"/>
                <w:color w:val="000000"/>
                <w:kern w:val="0"/>
                <w:sz w:val="16"/>
                <w:szCs w:val="16"/>
              </w:rPr>
            </w:pPr>
          </w:p>
        </w:tc>
      </w:tr>
      <w:tr w14:paraId="6E70C0C4">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4A0F9A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221</w:t>
            </w:r>
          </w:p>
        </w:tc>
        <w:tc>
          <w:tcPr>
            <w:tcW w:w="1985" w:type="dxa"/>
            <w:gridSpan w:val="6"/>
            <w:tcBorders>
              <w:top w:val="nil"/>
              <w:left w:val="nil"/>
              <w:bottom w:val="single" w:color="000000" w:sz="4" w:space="0"/>
              <w:right w:val="single" w:color="000000" w:sz="4" w:space="0"/>
            </w:tcBorders>
            <w:noWrap/>
            <w:vAlign w:val="center"/>
          </w:tcPr>
          <w:p w14:paraId="18083F3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住房保障支出</w:t>
            </w:r>
          </w:p>
        </w:tc>
        <w:tc>
          <w:tcPr>
            <w:tcW w:w="2126" w:type="dxa"/>
            <w:tcBorders>
              <w:top w:val="nil"/>
              <w:left w:val="nil"/>
              <w:bottom w:val="single" w:color="000000" w:sz="4" w:space="0"/>
              <w:right w:val="single" w:color="000000" w:sz="4" w:space="0"/>
            </w:tcBorders>
            <w:noWrap/>
            <w:vAlign w:val="center"/>
          </w:tcPr>
          <w:p w14:paraId="5224D19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2410" w:type="dxa"/>
            <w:gridSpan w:val="2"/>
            <w:tcBorders>
              <w:top w:val="nil"/>
              <w:left w:val="nil"/>
              <w:bottom w:val="single" w:color="000000" w:sz="4" w:space="0"/>
              <w:right w:val="single" w:color="000000" w:sz="4" w:space="0"/>
            </w:tcBorders>
            <w:noWrap/>
            <w:vAlign w:val="center"/>
          </w:tcPr>
          <w:p w14:paraId="64E0E6B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2552" w:type="dxa"/>
            <w:tcBorders>
              <w:top w:val="nil"/>
              <w:left w:val="nil"/>
              <w:bottom w:val="single" w:color="000000" w:sz="4" w:space="0"/>
              <w:right w:val="single" w:color="000000" w:sz="4" w:space="0"/>
            </w:tcBorders>
            <w:noWrap/>
            <w:vAlign w:val="center"/>
          </w:tcPr>
          <w:p w14:paraId="7394FE42">
            <w:pPr>
              <w:widowControl/>
              <w:spacing w:line="240" w:lineRule="auto"/>
              <w:jc w:val="right"/>
              <w:rPr>
                <w:rFonts w:hint="eastAsia" w:ascii="宋体" w:hAnsi="宋体" w:eastAsia="宋体" w:cs="Arial"/>
                <w:color w:val="000000"/>
                <w:kern w:val="0"/>
                <w:sz w:val="16"/>
                <w:szCs w:val="16"/>
              </w:rPr>
            </w:pPr>
          </w:p>
        </w:tc>
      </w:tr>
      <w:tr w14:paraId="3DE1D081">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21A18A6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22102</w:t>
            </w:r>
          </w:p>
        </w:tc>
        <w:tc>
          <w:tcPr>
            <w:tcW w:w="1985" w:type="dxa"/>
            <w:gridSpan w:val="6"/>
            <w:tcBorders>
              <w:top w:val="nil"/>
              <w:left w:val="nil"/>
              <w:bottom w:val="single" w:color="000000" w:sz="4" w:space="0"/>
              <w:right w:val="single" w:color="000000" w:sz="4" w:space="0"/>
            </w:tcBorders>
            <w:noWrap/>
            <w:vAlign w:val="center"/>
          </w:tcPr>
          <w:p w14:paraId="58B6E7D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住房改革支出</w:t>
            </w:r>
          </w:p>
        </w:tc>
        <w:tc>
          <w:tcPr>
            <w:tcW w:w="2126" w:type="dxa"/>
            <w:tcBorders>
              <w:top w:val="nil"/>
              <w:left w:val="nil"/>
              <w:bottom w:val="single" w:color="000000" w:sz="4" w:space="0"/>
              <w:right w:val="single" w:color="000000" w:sz="4" w:space="0"/>
            </w:tcBorders>
            <w:noWrap/>
            <w:vAlign w:val="center"/>
          </w:tcPr>
          <w:p w14:paraId="31B3B06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2410" w:type="dxa"/>
            <w:gridSpan w:val="2"/>
            <w:tcBorders>
              <w:top w:val="nil"/>
              <w:left w:val="nil"/>
              <w:bottom w:val="single" w:color="000000" w:sz="4" w:space="0"/>
              <w:right w:val="single" w:color="000000" w:sz="4" w:space="0"/>
            </w:tcBorders>
            <w:noWrap/>
            <w:vAlign w:val="center"/>
          </w:tcPr>
          <w:p w14:paraId="2A64963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2552" w:type="dxa"/>
            <w:tcBorders>
              <w:top w:val="nil"/>
              <w:left w:val="nil"/>
              <w:bottom w:val="single" w:color="000000" w:sz="4" w:space="0"/>
              <w:right w:val="single" w:color="000000" w:sz="4" w:space="0"/>
            </w:tcBorders>
            <w:noWrap/>
            <w:vAlign w:val="center"/>
          </w:tcPr>
          <w:p w14:paraId="7AF06142">
            <w:pPr>
              <w:widowControl/>
              <w:spacing w:line="240" w:lineRule="auto"/>
              <w:jc w:val="right"/>
              <w:rPr>
                <w:rFonts w:hint="eastAsia" w:ascii="宋体" w:hAnsi="宋体" w:eastAsia="宋体" w:cs="Arial"/>
                <w:color w:val="000000"/>
                <w:kern w:val="0"/>
                <w:sz w:val="16"/>
                <w:szCs w:val="16"/>
              </w:rPr>
            </w:pPr>
          </w:p>
        </w:tc>
      </w:tr>
      <w:tr w14:paraId="7F9E3CF2">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6B94CA5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2210201</w:t>
            </w:r>
          </w:p>
        </w:tc>
        <w:tc>
          <w:tcPr>
            <w:tcW w:w="1985" w:type="dxa"/>
            <w:gridSpan w:val="6"/>
            <w:tcBorders>
              <w:top w:val="nil"/>
              <w:left w:val="nil"/>
              <w:bottom w:val="single" w:color="000000" w:sz="4" w:space="0"/>
              <w:right w:val="single" w:color="000000" w:sz="4" w:space="0"/>
            </w:tcBorders>
            <w:noWrap/>
            <w:vAlign w:val="center"/>
          </w:tcPr>
          <w:p w14:paraId="2E65190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住房公积金</w:t>
            </w:r>
          </w:p>
        </w:tc>
        <w:tc>
          <w:tcPr>
            <w:tcW w:w="2126" w:type="dxa"/>
            <w:tcBorders>
              <w:top w:val="nil"/>
              <w:left w:val="nil"/>
              <w:bottom w:val="single" w:color="000000" w:sz="4" w:space="0"/>
              <w:right w:val="single" w:color="000000" w:sz="4" w:space="0"/>
            </w:tcBorders>
            <w:noWrap/>
            <w:vAlign w:val="center"/>
          </w:tcPr>
          <w:p w14:paraId="17E0C8B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2410" w:type="dxa"/>
            <w:gridSpan w:val="2"/>
            <w:tcBorders>
              <w:top w:val="nil"/>
              <w:left w:val="nil"/>
              <w:bottom w:val="single" w:color="000000" w:sz="4" w:space="0"/>
              <w:right w:val="single" w:color="000000" w:sz="4" w:space="0"/>
            </w:tcBorders>
            <w:noWrap/>
            <w:vAlign w:val="center"/>
          </w:tcPr>
          <w:p w14:paraId="4BAC43C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2552" w:type="dxa"/>
            <w:tcBorders>
              <w:top w:val="nil"/>
              <w:left w:val="nil"/>
              <w:bottom w:val="single" w:color="000000" w:sz="4" w:space="0"/>
              <w:right w:val="single" w:color="000000" w:sz="4" w:space="0"/>
            </w:tcBorders>
            <w:noWrap/>
            <w:vAlign w:val="center"/>
          </w:tcPr>
          <w:p w14:paraId="644A009C">
            <w:pPr>
              <w:widowControl/>
              <w:spacing w:line="240" w:lineRule="auto"/>
              <w:jc w:val="right"/>
              <w:rPr>
                <w:rFonts w:hint="eastAsia" w:ascii="宋体" w:hAnsi="宋体" w:eastAsia="宋体" w:cs="Arial"/>
                <w:color w:val="000000"/>
                <w:kern w:val="0"/>
                <w:sz w:val="16"/>
                <w:szCs w:val="16"/>
              </w:rPr>
            </w:pPr>
          </w:p>
        </w:tc>
      </w:tr>
      <w:tr w14:paraId="3646A9FC">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37102B3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224</w:t>
            </w:r>
          </w:p>
        </w:tc>
        <w:tc>
          <w:tcPr>
            <w:tcW w:w="1985" w:type="dxa"/>
            <w:gridSpan w:val="6"/>
            <w:tcBorders>
              <w:top w:val="nil"/>
              <w:left w:val="nil"/>
              <w:bottom w:val="single" w:color="000000" w:sz="4" w:space="0"/>
              <w:right w:val="single" w:color="000000" w:sz="4" w:space="0"/>
            </w:tcBorders>
            <w:noWrap/>
            <w:vAlign w:val="center"/>
          </w:tcPr>
          <w:p w14:paraId="1CE20A7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灾害防治及应急管理支出</w:t>
            </w:r>
          </w:p>
        </w:tc>
        <w:tc>
          <w:tcPr>
            <w:tcW w:w="2126" w:type="dxa"/>
            <w:tcBorders>
              <w:top w:val="nil"/>
              <w:left w:val="nil"/>
              <w:bottom w:val="single" w:color="000000" w:sz="4" w:space="0"/>
              <w:right w:val="single" w:color="000000" w:sz="4" w:space="0"/>
            </w:tcBorders>
            <w:noWrap/>
            <w:vAlign w:val="center"/>
          </w:tcPr>
          <w:p w14:paraId="77BB125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2410" w:type="dxa"/>
            <w:gridSpan w:val="2"/>
            <w:tcBorders>
              <w:top w:val="nil"/>
              <w:left w:val="nil"/>
              <w:bottom w:val="single" w:color="000000" w:sz="4" w:space="0"/>
              <w:right w:val="single" w:color="000000" w:sz="4" w:space="0"/>
            </w:tcBorders>
            <w:noWrap/>
            <w:vAlign w:val="center"/>
          </w:tcPr>
          <w:p w14:paraId="3EFD070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2552" w:type="dxa"/>
            <w:tcBorders>
              <w:top w:val="nil"/>
              <w:left w:val="nil"/>
              <w:bottom w:val="single" w:color="000000" w:sz="4" w:space="0"/>
              <w:right w:val="single" w:color="000000" w:sz="4" w:space="0"/>
            </w:tcBorders>
            <w:noWrap/>
            <w:vAlign w:val="center"/>
          </w:tcPr>
          <w:p w14:paraId="19A76410">
            <w:pPr>
              <w:widowControl/>
              <w:spacing w:line="240" w:lineRule="auto"/>
              <w:jc w:val="right"/>
              <w:rPr>
                <w:rFonts w:hint="eastAsia" w:ascii="宋体" w:hAnsi="宋体" w:eastAsia="宋体" w:cs="Arial"/>
                <w:color w:val="000000"/>
                <w:kern w:val="0"/>
                <w:sz w:val="16"/>
                <w:szCs w:val="16"/>
              </w:rPr>
            </w:pPr>
          </w:p>
        </w:tc>
      </w:tr>
      <w:tr w14:paraId="15B8667E">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00FFE66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22401</w:t>
            </w:r>
          </w:p>
        </w:tc>
        <w:tc>
          <w:tcPr>
            <w:tcW w:w="1985" w:type="dxa"/>
            <w:gridSpan w:val="6"/>
            <w:tcBorders>
              <w:top w:val="nil"/>
              <w:left w:val="nil"/>
              <w:bottom w:val="single" w:color="000000" w:sz="4" w:space="0"/>
              <w:right w:val="single" w:color="000000" w:sz="4" w:space="0"/>
            </w:tcBorders>
            <w:noWrap/>
            <w:vAlign w:val="center"/>
          </w:tcPr>
          <w:p w14:paraId="28BB679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应急管理事务</w:t>
            </w:r>
          </w:p>
        </w:tc>
        <w:tc>
          <w:tcPr>
            <w:tcW w:w="2126" w:type="dxa"/>
            <w:tcBorders>
              <w:top w:val="nil"/>
              <w:left w:val="nil"/>
              <w:bottom w:val="single" w:color="000000" w:sz="4" w:space="0"/>
              <w:right w:val="single" w:color="000000" w:sz="4" w:space="0"/>
            </w:tcBorders>
            <w:noWrap/>
            <w:vAlign w:val="center"/>
          </w:tcPr>
          <w:p w14:paraId="47BDE49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2410" w:type="dxa"/>
            <w:gridSpan w:val="2"/>
            <w:tcBorders>
              <w:top w:val="nil"/>
              <w:left w:val="nil"/>
              <w:bottom w:val="single" w:color="000000" w:sz="4" w:space="0"/>
              <w:right w:val="single" w:color="000000" w:sz="4" w:space="0"/>
            </w:tcBorders>
            <w:noWrap/>
            <w:vAlign w:val="center"/>
          </w:tcPr>
          <w:p w14:paraId="5D7FC83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2552" w:type="dxa"/>
            <w:tcBorders>
              <w:top w:val="nil"/>
              <w:left w:val="nil"/>
              <w:bottom w:val="single" w:color="000000" w:sz="4" w:space="0"/>
              <w:right w:val="single" w:color="000000" w:sz="4" w:space="0"/>
            </w:tcBorders>
            <w:noWrap/>
            <w:vAlign w:val="center"/>
          </w:tcPr>
          <w:p w14:paraId="3187D6FB">
            <w:pPr>
              <w:widowControl/>
              <w:spacing w:line="240" w:lineRule="auto"/>
              <w:jc w:val="right"/>
              <w:rPr>
                <w:rFonts w:hint="eastAsia" w:ascii="宋体" w:hAnsi="宋体" w:eastAsia="宋体" w:cs="Arial"/>
                <w:color w:val="000000"/>
                <w:kern w:val="0"/>
                <w:sz w:val="16"/>
                <w:szCs w:val="16"/>
              </w:rPr>
            </w:pPr>
          </w:p>
        </w:tc>
      </w:tr>
      <w:tr w14:paraId="45662738">
        <w:tblPrEx>
          <w:tblCellMar>
            <w:top w:w="0" w:type="dxa"/>
            <w:left w:w="108" w:type="dxa"/>
            <w:bottom w:w="0" w:type="dxa"/>
            <w:right w:w="108" w:type="dxa"/>
          </w:tblCellMar>
        </w:tblPrEx>
        <w:trPr>
          <w:trHeight w:val="308" w:hRule="atLeast"/>
        </w:trPr>
        <w:tc>
          <w:tcPr>
            <w:tcW w:w="1026" w:type="dxa"/>
            <w:gridSpan w:val="2"/>
            <w:tcBorders>
              <w:top w:val="nil"/>
              <w:left w:val="single" w:color="000000" w:sz="4" w:space="0"/>
              <w:bottom w:val="single" w:color="000000" w:sz="4" w:space="0"/>
              <w:right w:val="single" w:color="000000" w:sz="4" w:space="0"/>
            </w:tcBorders>
            <w:noWrap/>
            <w:vAlign w:val="center"/>
          </w:tcPr>
          <w:p w14:paraId="40754F3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2240106</w:t>
            </w:r>
          </w:p>
        </w:tc>
        <w:tc>
          <w:tcPr>
            <w:tcW w:w="1985" w:type="dxa"/>
            <w:gridSpan w:val="6"/>
            <w:tcBorders>
              <w:top w:val="nil"/>
              <w:left w:val="nil"/>
              <w:bottom w:val="single" w:color="000000" w:sz="4" w:space="0"/>
              <w:right w:val="single" w:color="000000" w:sz="4" w:space="0"/>
            </w:tcBorders>
            <w:noWrap/>
            <w:vAlign w:val="center"/>
          </w:tcPr>
          <w:p w14:paraId="5EC3345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安全监管</w:t>
            </w:r>
          </w:p>
        </w:tc>
        <w:tc>
          <w:tcPr>
            <w:tcW w:w="2126" w:type="dxa"/>
            <w:tcBorders>
              <w:top w:val="nil"/>
              <w:left w:val="nil"/>
              <w:bottom w:val="single" w:color="000000" w:sz="4" w:space="0"/>
              <w:right w:val="single" w:color="000000" w:sz="4" w:space="0"/>
            </w:tcBorders>
            <w:noWrap/>
            <w:vAlign w:val="center"/>
          </w:tcPr>
          <w:p w14:paraId="01CDD9B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2410" w:type="dxa"/>
            <w:gridSpan w:val="2"/>
            <w:tcBorders>
              <w:top w:val="nil"/>
              <w:left w:val="nil"/>
              <w:bottom w:val="single" w:color="000000" w:sz="4" w:space="0"/>
              <w:right w:val="single" w:color="000000" w:sz="4" w:space="0"/>
            </w:tcBorders>
            <w:noWrap/>
            <w:vAlign w:val="center"/>
          </w:tcPr>
          <w:p w14:paraId="78A3270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2552" w:type="dxa"/>
            <w:tcBorders>
              <w:top w:val="nil"/>
              <w:left w:val="nil"/>
              <w:bottom w:val="single" w:color="000000" w:sz="4" w:space="0"/>
              <w:right w:val="single" w:color="000000" w:sz="4" w:space="0"/>
            </w:tcBorders>
            <w:noWrap/>
            <w:vAlign w:val="center"/>
          </w:tcPr>
          <w:p w14:paraId="1AED1117">
            <w:pPr>
              <w:widowControl/>
              <w:spacing w:line="240" w:lineRule="auto"/>
              <w:jc w:val="right"/>
              <w:rPr>
                <w:rFonts w:hint="eastAsia" w:ascii="宋体" w:hAnsi="宋体" w:eastAsia="宋体" w:cs="Arial"/>
                <w:color w:val="000000"/>
                <w:kern w:val="0"/>
                <w:sz w:val="16"/>
                <w:szCs w:val="16"/>
              </w:rPr>
            </w:pPr>
          </w:p>
        </w:tc>
      </w:tr>
      <w:tr w14:paraId="51D41C6A">
        <w:tblPrEx>
          <w:tblCellMar>
            <w:top w:w="0" w:type="dxa"/>
            <w:left w:w="108" w:type="dxa"/>
            <w:bottom w:w="0" w:type="dxa"/>
            <w:right w:w="108" w:type="dxa"/>
          </w:tblCellMar>
        </w:tblPrEx>
        <w:trPr>
          <w:trHeight w:val="308" w:hRule="atLeast"/>
        </w:trPr>
        <w:tc>
          <w:tcPr>
            <w:tcW w:w="10099" w:type="dxa"/>
            <w:gridSpan w:val="12"/>
            <w:tcBorders>
              <w:top w:val="nil"/>
              <w:left w:val="nil"/>
              <w:bottom w:val="nil"/>
              <w:right w:val="nil"/>
            </w:tcBorders>
            <w:noWrap/>
            <w:vAlign w:val="center"/>
          </w:tcPr>
          <w:p w14:paraId="41C8DF3E">
            <w:pPr>
              <w:widowControl/>
              <w:spacing w:line="240" w:lineRule="auto"/>
              <w:jc w:val="left"/>
              <w:rPr>
                <w:rFonts w:ascii="宋体" w:hAnsi="宋体" w:eastAsia="宋体" w:cs="Arial"/>
                <w:color w:val="000000"/>
                <w:kern w:val="0"/>
                <w:sz w:val="16"/>
                <w:szCs w:val="16"/>
              </w:rPr>
            </w:pPr>
          </w:p>
        </w:tc>
      </w:tr>
    </w:tbl>
    <w:p w14:paraId="3263524E"/>
    <w:p w14:paraId="6ABF8492"/>
    <w:p w14:paraId="6CB4149E"/>
    <w:p w14:paraId="418631A2"/>
    <w:p w14:paraId="2CCD5A40"/>
    <w:p w14:paraId="275A9445"/>
    <w:p w14:paraId="3AB92C06"/>
    <w:p w14:paraId="404D0240"/>
    <w:p w14:paraId="39082A57"/>
    <w:p w14:paraId="7C996EC8"/>
    <w:p w14:paraId="5F6D6227"/>
    <w:p w14:paraId="117331B2"/>
    <w:p w14:paraId="5E9C9DBF"/>
    <w:p w14:paraId="60620108"/>
    <w:p w14:paraId="600D7EF2"/>
    <w:p w14:paraId="0F056018"/>
    <w:p w14:paraId="736B93A5"/>
    <w:p w14:paraId="20B1CB61"/>
    <w:tbl>
      <w:tblPr>
        <w:tblStyle w:val="19"/>
        <w:tblW w:w="10882" w:type="dxa"/>
        <w:tblInd w:w="-1276" w:type="dxa"/>
        <w:tblLayout w:type="fixed"/>
        <w:tblCellMar>
          <w:top w:w="0" w:type="dxa"/>
          <w:left w:w="108" w:type="dxa"/>
          <w:bottom w:w="0" w:type="dxa"/>
          <w:right w:w="108" w:type="dxa"/>
        </w:tblCellMar>
      </w:tblPr>
      <w:tblGrid>
        <w:gridCol w:w="708"/>
        <w:gridCol w:w="2266"/>
        <w:gridCol w:w="1043"/>
        <w:gridCol w:w="658"/>
        <w:gridCol w:w="11"/>
        <w:gridCol w:w="1548"/>
        <w:gridCol w:w="153"/>
        <w:gridCol w:w="952"/>
        <w:gridCol w:w="31"/>
        <w:gridCol w:w="678"/>
        <w:gridCol w:w="1841"/>
        <w:gridCol w:w="993"/>
      </w:tblGrid>
      <w:tr w14:paraId="5AA2BF72">
        <w:tblPrEx>
          <w:tblCellMar>
            <w:top w:w="0" w:type="dxa"/>
            <w:left w:w="108" w:type="dxa"/>
            <w:bottom w:w="0" w:type="dxa"/>
            <w:right w:w="108" w:type="dxa"/>
          </w:tblCellMar>
        </w:tblPrEx>
        <w:trPr>
          <w:trHeight w:val="308" w:hRule="atLeast"/>
        </w:trPr>
        <w:tc>
          <w:tcPr>
            <w:tcW w:w="10882" w:type="dxa"/>
            <w:gridSpan w:val="12"/>
            <w:tcBorders>
              <w:top w:val="nil"/>
              <w:left w:val="nil"/>
              <w:bottom w:val="nil"/>
              <w:right w:val="nil"/>
            </w:tcBorders>
            <w:noWrap/>
            <w:vAlign w:val="center"/>
          </w:tcPr>
          <w:p w14:paraId="77D8B07F">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一般公共预算财政拨款基本支出决算表</w:t>
            </w:r>
          </w:p>
        </w:tc>
      </w:tr>
      <w:tr w14:paraId="2AC818D9">
        <w:tblPrEx>
          <w:tblCellMar>
            <w:top w:w="0" w:type="dxa"/>
            <w:left w:w="108" w:type="dxa"/>
            <w:bottom w:w="0" w:type="dxa"/>
            <w:right w:w="108" w:type="dxa"/>
          </w:tblCellMar>
        </w:tblPrEx>
        <w:trPr>
          <w:trHeight w:val="255" w:hRule="atLeast"/>
        </w:trPr>
        <w:tc>
          <w:tcPr>
            <w:tcW w:w="709" w:type="dxa"/>
            <w:tcBorders>
              <w:top w:val="nil"/>
              <w:left w:val="nil"/>
              <w:bottom w:val="nil"/>
              <w:right w:val="nil"/>
            </w:tcBorders>
            <w:noWrap w:val="0"/>
            <w:vAlign w:val="center"/>
          </w:tcPr>
          <w:p w14:paraId="2463D4B1">
            <w:pPr>
              <w:widowControl/>
              <w:spacing w:line="240" w:lineRule="auto"/>
              <w:jc w:val="center"/>
              <w:rPr>
                <w:rFonts w:hint="eastAsia" w:ascii="黑体" w:hAnsi="黑体" w:eastAsia="黑体" w:cs="Arial"/>
                <w:color w:val="000000"/>
                <w:kern w:val="0"/>
                <w:sz w:val="30"/>
                <w:szCs w:val="30"/>
              </w:rPr>
            </w:pPr>
          </w:p>
        </w:tc>
        <w:tc>
          <w:tcPr>
            <w:tcW w:w="2268" w:type="dxa"/>
            <w:tcBorders>
              <w:top w:val="nil"/>
              <w:left w:val="nil"/>
              <w:bottom w:val="nil"/>
              <w:right w:val="nil"/>
            </w:tcBorders>
            <w:noWrap w:val="0"/>
            <w:vAlign w:val="center"/>
          </w:tcPr>
          <w:p w14:paraId="1937A8EA">
            <w:pPr>
              <w:widowControl/>
              <w:spacing w:line="240" w:lineRule="auto"/>
              <w:jc w:val="left"/>
              <w:rPr>
                <w:rFonts w:ascii="Times New Roman" w:hAnsi="Times New Roman" w:eastAsia="Times New Roman" w:cs="Times New Roman"/>
                <w:kern w:val="0"/>
                <w:sz w:val="20"/>
                <w:szCs w:val="20"/>
              </w:rPr>
            </w:pPr>
          </w:p>
        </w:tc>
        <w:tc>
          <w:tcPr>
            <w:tcW w:w="1043" w:type="dxa"/>
            <w:tcBorders>
              <w:top w:val="nil"/>
              <w:left w:val="nil"/>
              <w:bottom w:val="nil"/>
              <w:right w:val="nil"/>
            </w:tcBorders>
            <w:noWrap w:val="0"/>
            <w:vAlign w:val="center"/>
          </w:tcPr>
          <w:p w14:paraId="02169122">
            <w:pPr>
              <w:widowControl/>
              <w:spacing w:line="240" w:lineRule="auto"/>
              <w:jc w:val="left"/>
              <w:rPr>
                <w:rFonts w:ascii="Times New Roman" w:hAnsi="Times New Roman" w:eastAsia="Times New Roman" w:cs="Times New Roman"/>
                <w:kern w:val="0"/>
                <w:sz w:val="20"/>
                <w:szCs w:val="20"/>
              </w:rPr>
            </w:pPr>
          </w:p>
        </w:tc>
        <w:tc>
          <w:tcPr>
            <w:tcW w:w="658" w:type="dxa"/>
            <w:tcBorders>
              <w:top w:val="nil"/>
              <w:left w:val="nil"/>
              <w:bottom w:val="nil"/>
              <w:right w:val="nil"/>
            </w:tcBorders>
            <w:noWrap w:val="0"/>
            <w:vAlign w:val="center"/>
          </w:tcPr>
          <w:p w14:paraId="27BF17ED">
            <w:pPr>
              <w:widowControl/>
              <w:spacing w:line="240" w:lineRule="auto"/>
              <w:jc w:val="left"/>
              <w:rPr>
                <w:rFonts w:ascii="Times New Roman" w:hAnsi="Times New Roman" w:eastAsia="Times New Roman" w:cs="Times New Roman"/>
                <w:kern w:val="0"/>
                <w:sz w:val="20"/>
                <w:szCs w:val="20"/>
              </w:rPr>
            </w:pPr>
          </w:p>
        </w:tc>
        <w:tc>
          <w:tcPr>
            <w:tcW w:w="1560" w:type="dxa"/>
            <w:gridSpan w:val="2"/>
            <w:tcBorders>
              <w:top w:val="nil"/>
              <w:left w:val="nil"/>
              <w:bottom w:val="nil"/>
              <w:right w:val="nil"/>
            </w:tcBorders>
            <w:noWrap w:val="0"/>
            <w:vAlign w:val="center"/>
          </w:tcPr>
          <w:p w14:paraId="0DE5E519">
            <w:pPr>
              <w:widowControl/>
              <w:spacing w:line="240" w:lineRule="auto"/>
              <w:jc w:val="left"/>
              <w:rPr>
                <w:rFonts w:ascii="Times New Roman" w:hAnsi="Times New Roman" w:eastAsia="Times New Roman" w:cs="Times New Roman"/>
                <w:kern w:val="0"/>
                <w:sz w:val="20"/>
                <w:szCs w:val="20"/>
              </w:rPr>
            </w:pPr>
          </w:p>
        </w:tc>
        <w:tc>
          <w:tcPr>
            <w:tcW w:w="1136" w:type="dxa"/>
            <w:gridSpan w:val="3"/>
            <w:tcBorders>
              <w:top w:val="nil"/>
              <w:left w:val="nil"/>
              <w:bottom w:val="nil"/>
              <w:right w:val="nil"/>
            </w:tcBorders>
            <w:noWrap w:val="0"/>
            <w:vAlign w:val="center"/>
          </w:tcPr>
          <w:p w14:paraId="3733E1C1">
            <w:pPr>
              <w:widowControl/>
              <w:spacing w:line="240" w:lineRule="auto"/>
              <w:jc w:val="left"/>
              <w:rPr>
                <w:rFonts w:ascii="Times New Roman" w:hAnsi="Times New Roman" w:eastAsia="Times New Roman" w:cs="Times New Roman"/>
                <w:kern w:val="0"/>
                <w:sz w:val="20"/>
                <w:szCs w:val="20"/>
              </w:rPr>
            </w:pPr>
          </w:p>
        </w:tc>
        <w:tc>
          <w:tcPr>
            <w:tcW w:w="673" w:type="dxa"/>
            <w:tcBorders>
              <w:top w:val="nil"/>
              <w:left w:val="nil"/>
              <w:bottom w:val="nil"/>
              <w:right w:val="nil"/>
            </w:tcBorders>
            <w:noWrap w:val="0"/>
            <w:vAlign w:val="center"/>
          </w:tcPr>
          <w:p w14:paraId="21483BE9">
            <w:pPr>
              <w:widowControl/>
              <w:spacing w:line="240" w:lineRule="auto"/>
              <w:jc w:val="left"/>
              <w:rPr>
                <w:rFonts w:ascii="Times New Roman" w:hAnsi="Times New Roman" w:eastAsia="Times New Roman" w:cs="Times New Roman"/>
                <w:kern w:val="0"/>
                <w:sz w:val="20"/>
                <w:szCs w:val="20"/>
              </w:rPr>
            </w:pPr>
          </w:p>
        </w:tc>
        <w:tc>
          <w:tcPr>
            <w:tcW w:w="2835" w:type="dxa"/>
            <w:gridSpan w:val="2"/>
            <w:tcBorders>
              <w:top w:val="nil"/>
              <w:left w:val="nil"/>
              <w:bottom w:val="nil"/>
              <w:right w:val="nil"/>
            </w:tcBorders>
            <w:noWrap w:val="0"/>
            <w:vAlign w:val="center"/>
          </w:tcPr>
          <w:p w14:paraId="7E953B53">
            <w:pPr>
              <w:widowControl/>
              <w:spacing w:line="240" w:lineRule="auto"/>
              <w:ind w:right="200"/>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公开06表</w:t>
            </w:r>
          </w:p>
        </w:tc>
      </w:tr>
      <w:tr w14:paraId="3FA15C40">
        <w:tblPrEx>
          <w:tblCellMar>
            <w:top w:w="0" w:type="dxa"/>
            <w:left w:w="108" w:type="dxa"/>
            <w:bottom w:w="0" w:type="dxa"/>
            <w:right w:w="108" w:type="dxa"/>
          </w:tblCellMar>
        </w:tblPrEx>
        <w:trPr>
          <w:trHeight w:val="255" w:hRule="atLeast"/>
        </w:trPr>
        <w:tc>
          <w:tcPr>
            <w:tcW w:w="4020" w:type="dxa"/>
            <w:gridSpan w:val="3"/>
            <w:tcBorders>
              <w:top w:val="nil"/>
              <w:left w:val="nil"/>
              <w:bottom w:val="nil"/>
              <w:right w:val="nil"/>
            </w:tcBorders>
            <w:noWrap w:val="0"/>
            <w:vAlign w:val="center"/>
          </w:tcPr>
          <w:p w14:paraId="1B3A29E0">
            <w:pPr>
              <w:widowControl/>
              <w:spacing w:line="240" w:lineRule="auto"/>
              <w:jc w:val="left"/>
              <w:rPr>
                <w:rFonts w:hint="eastAsia" w:ascii="宋体" w:hAnsi="宋体" w:eastAsia="宋体" w:cs="Arial"/>
                <w:color w:val="000000"/>
                <w:kern w:val="0"/>
                <w:sz w:val="20"/>
                <w:szCs w:val="20"/>
              </w:rPr>
            </w:pPr>
          </w:p>
        </w:tc>
        <w:tc>
          <w:tcPr>
            <w:tcW w:w="669" w:type="dxa"/>
            <w:gridSpan w:val="2"/>
            <w:tcBorders>
              <w:top w:val="nil"/>
              <w:left w:val="nil"/>
              <w:bottom w:val="nil"/>
              <w:right w:val="nil"/>
            </w:tcBorders>
            <w:noWrap w:val="0"/>
            <w:vAlign w:val="center"/>
          </w:tcPr>
          <w:p w14:paraId="5499771A">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xml:space="preserve"> </w:t>
            </w:r>
          </w:p>
        </w:tc>
        <w:tc>
          <w:tcPr>
            <w:tcW w:w="1702" w:type="dxa"/>
            <w:gridSpan w:val="2"/>
            <w:tcBorders>
              <w:top w:val="nil"/>
              <w:left w:val="nil"/>
              <w:bottom w:val="nil"/>
              <w:right w:val="nil"/>
            </w:tcBorders>
            <w:noWrap w:val="0"/>
            <w:vAlign w:val="center"/>
          </w:tcPr>
          <w:p w14:paraId="6C0CCA8D">
            <w:pPr>
              <w:widowControl/>
              <w:spacing w:line="240" w:lineRule="auto"/>
              <w:jc w:val="left"/>
              <w:rPr>
                <w:rFonts w:ascii="Times New Roman" w:hAnsi="Times New Roman" w:eastAsia="Times New Roman" w:cs="Times New Roman"/>
                <w:kern w:val="0"/>
                <w:sz w:val="20"/>
                <w:szCs w:val="20"/>
              </w:rPr>
            </w:pPr>
          </w:p>
        </w:tc>
        <w:tc>
          <w:tcPr>
            <w:tcW w:w="952" w:type="dxa"/>
            <w:tcBorders>
              <w:top w:val="nil"/>
              <w:left w:val="nil"/>
              <w:bottom w:val="nil"/>
              <w:right w:val="nil"/>
            </w:tcBorders>
            <w:noWrap w:val="0"/>
            <w:vAlign w:val="center"/>
          </w:tcPr>
          <w:p w14:paraId="2138FD28">
            <w:pPr>
              <w:widowControl/>
              <w:spacing w:line="240" w:lineRule="auto"/>
              <w:jc w:val="center"/>
              <w:rPr>
                <w:rFonts w:ascii="Times New Roman" w:hAnsi="Times New Roman" w:eastAsia="Times New Roman" w:cs="Times New Roman"/>
                <w:kern w:val="0"/>
                <w:sz w:val="20"/>
                <w:szCs w:val="20"/>
              </w:rPr>
            </w:pPr>
          </w:p>
        </w:tc>
        <w:tc>
          <w:tcPr>
            <w:tcW w:w="704" w:type="dxa"/>
            <w:gridSpan w:val="2"/>
            <w:tcBorders>
              <w:top w:val="nil"/>
              <w:left w:val="nil"/>
              <w:bottom w:val="nil"/>
              <w:right w:val="nil"/>
            </w:tcBorders>
            <w:noWrap w:val="0"/>
            <w:vAlign w:val="center"/>
          </w:tcPr>
          <w:p w14:paraId="4A83B785">
            <w:pPr>
              <w:widowControl/>
              <w:spacing w:line="240" w:lineRule="auto"/>
              <w:jc w:val="left"/>
              <w:rPr>
                <w:rFonts w:ascii="Times New Roman" w:hAnsi="Times New Roman" w:eastAsia="Times New Roman" w:cs="Times New Roman"/>
                <w:kern w:val="0"/>
                <w:sz w:val="20"/>
                <w:szCs w:val="20"/>
              </w:rPr>
            </w:pPr>
          </w:p>
        </w:tc>
        <w:tc>
          <w:tcPr>
            <w:tcW w:w="2835" w:type="dxa"/>
            <w:gridSpan w:val="2"/>
            <w:tcBorders>
              <w:top w:val="nil"/>
              <w:left w:val="nil"/>
              <w:bottom w:val="nil"/>
              <w:right w:val="nil"/>
            </w:tcBorders>
            <w:noWrap w:val="0"/>
            <w:vAlign w:val="center"/>
          </w:tcPr>
          <w:p w14:paraId="5D3EF386">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22B5CE2B">
        <w:tblPrEx>
          <w:tblCellMar>
            <w:top w:w="0" w:type="dxa"/>
            <w:left w:w="108" w:type="dxa"/>
            <w:bottom w:w="0" w:type="dxa"/>
            <w:right w:w="108" w:type="dxa"/>
          </w:tblCellMar>
        </w:tblPrEx>
        <w:trPr>
          <w:trHeight w:val="326"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4366F3B">
            <w:pPr>
              <w:widowControl/>
              <w:tabs>
                <w:tab w:val="left" w:pos="118"/>
              </w:tabs>
              <w:spacing w:line="240" w:lineRule="auto"/>
              <w:ind w:leftChars="-1" w:hanging="1" w:hangingChars="1"/>
              <w:jc w:val="center"/>
              <w:rPr>
                <w:rFonts w:hint="eastAsia" w:ascii="宋体" w:hAnsi="宋体" w:eastAsia="宋体" w:cs="Arial"/>
                <w:kern w:val="0"/>
                <w:sz w:val="16"/>
                <w:szCs w:val="16"/>
              </w:rPr>
            </w:pPr>
            <w:r>
              <w:rPr>
                <w:rFonts w:hint="eastAsia" w:ascii="宋体" w:hAnsi="宋体" w:eastAsia="宋体" w:cs="Arial"/>
                <w:kern w:val="0"/>
                <w:sz w:val="16"/>
                <w:szCs w:val="16"/>
              </w:rPr>
              <w:t>科目编码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18DFCC7E">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科目名称</w:t>
            </w:r>
          </w:p>
        </w:tc>
        <w:tc>
          <w:tcPr>
            <w:tcW w:w="1043" w:type="dxa"/>
            <w:vMerge w:val="restart"/>
            <w:tcBorders>
              <w:top w:val="single" w:color="auto" w:sz="4" w:space="0"/>
              <w:left w:val="single" w:color="auto" w:sz="4" w:space="0"/>
              <w:bottom w:val="single" w:color="auto" w:sz="4" w:space="0"/>
              <w:right w:val="single" w:color="auto" w:sz="4" w:space="0"/>
            </w:tcBorders>
            <w:noWrap w:val="0"/>
            <w:vAlign w:val="center"/>
          </w:tcPr>
          <w:p w14:paraId="1E08A7C3">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金额</w:t>
            </w: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75563B6E">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科目编码</w:t>
            </w:r>
          </w:p>
        </w:tc>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3381F7E">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科目名称</w:t>
            </w:r>
          </w:p>
        </w:tc>
        <w:tc>
          <w:tcPr>
            <w:tcW w:w="110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BAB90E9">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金额</w:t>
            </w:r>
          </w:p>
        </w:tc>
        <w:tc>
          <w:tcPr>
            <w:tcW w:w="70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8ECCDFE">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科目编码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40DE9A5A">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科目名称</w:t>
            </w: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316022C0">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金额</w:t>
            </w:r>
          </w:p>
        </w:tc>
      </w:tr>
      <w:tr w14:paraId="46E1C3D6">
        <w:tblPrEx>
          <w:tblCellMar>
            <w:top w:w="0" w:type="dxa"/>
            <w:left w:w="108" w:type="dxa"/>
            <w:bottom w:w="0" w:type="dxa"/>
            <w:right w:w="108" w:type="dxa"/>
          </w:tblCellMar>
        </w:tblPrEx>
        <w:trPr>
          <w:trHeight w:val="326"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80AD66C">
            <w:pPr>
              <w:widowControl/>
              <w:spacing w:line="240" w:lineRule="auto"/>
              <w:jc w:val="left"/>
              <w:rPr>
                <w:rFonts w:ascii="宋体" w:hAnsi="宋体" w:eastAsia="宋体" w:cs="Arial"/>
                <w:kern w:val="0"/>
                <w:sz w:val="16"/>
                <w:szCs w:val="16"/>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3D6041DD">
            <w:pPr>
              <w:widowControl/>
              <w:spacing w:line="240" w:lineRule="auto"/>
              <w:jc w:val="left"/>
              <w:rPr>
                <w:rFonts w:ascii="宋体" w:hAnsi="宋体" w:eastAsia="宋体" w:cs="Arial"/>
                <w:kern w:val="0"/>
                <w:sz w:val="16"/>
                <w:szCs w:val="16"/>
              </w:rPr>
            </w:p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7855799A">
            <w:pPr>
              <w:widowControl/>
              <w:spacing w:line="240" w:lineRule="auto"/>
              <w:jc w:val="left"/>
              <w:rPr>
                <w:rFonts w:ascii="宋体" w:hAnsi="宋体" w:eastAsia="宋体" w:cs="Arial"/>
                <w:kern w:val="0"/>
                <w:sz w:val="16"/>
                <w:szCs w:val="16"/>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1490223E">
            <w:pPr>
              <w:widowControl/>
              <w:spacing w:line="240" w:lineRule="auto"/>
              <w:jc w:val="left"/>
              <w:rPr>
                <w:rFonts w:ascii="宋体" w:hAnsi="宋体" w:eastAsia="宋体" w:cs="Arial"/>
                <w:kern w:val="0"/>
                <w:sz w:val="16"/>
                <w:szCs w:val="16"/>
              </w:rPr>
            </w:pPr>
          </w:p>
        </w:tc>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5638BD">
            <w:pPr>
              <w:widowControl/>
              <w:spacing w:line="240" w:lineRule="auto"/>
              <w:jc w:val="left"/>
              <w:rPr>
                <w:rFonts w:ascii="宋体" w:hAnsi="宋体" w:eastAsia="宋体" w:cs="Arial"/>
                <w:kern w:val="0"/>
                <w:sz w:val="16"/>
                <w:szCs w:val="16"/>
              </w:rPr>
            </w:pPr>
          </w:p>
        </w:tc>
        <w:tc>
          <w:tcPr>
            <w:tcW w:w="11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FA9423">
            <w:pPr>
              <w:widowControl/>
              <w:spacing w:line="240" w:lineRule="auto"/>
              <w:jc w:val="left"/>
              <w:rPr>
                <w:rFonts w:ascii="宋体" w:hAnsi="宋体" w:eastAsia="宋体" w:cs="Arial"/>
                <w:kern w:val="0"/>
                <w:sz w:val="16"/>
                <w:szCs w:val="16"/>
              </w:rPr>
            </w:pPr>
          </w:p>
        </w:tc>
        <w:tc>
          <w:tcPr>
            <w:tcW w:w="70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EF0D6E">
            <w:pPr>
              <w:widowControl/>
              <w:spacing w:line="240" w:lineRule="auto"/>
              <w:jc w:val="left"/>
              <w:rPr>
                <w:rFonts w:ascii="宋体" w:hAnsi="宋体" w:eastAsia="宋体" w:cs="Arial"/>
                <w:kern w:val="0"/>
                <w:sz w:val="16"/>
                <w:szCs w:val="16"/>
              </w:rPr>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06BEE3F9">
            <w:pPr>
              <w:widowControl/>
              <w:spacing w:line="240" w:lineRule="auto"/>
              <w:jc w:val="left"/>
              <w:rPr>
                <w:rFonts w:ascii="宋体" w:hAnsi="宋体" w:eastAsia="宋体" w:cs="Arial"/>
                <w:kern w:val="0"/>
                <w:sz w:val="16"/>
                <w:szCs w:val="16"/>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503D5145">
            <w:pPr>
              <w:widowControl/>
              <w:spacing w:line="240" w:lineRule="auto"/>
              <w:jc w:val="left"/>
              <w:rPr>
                <w:rFonts w:ascii="宋体" w:hAnsi="宋体" w:eastAsia="宋体" w:cs="Arial"/>
                <w:kern w:val="0"/>
                <w:sz w:val="16"/>
                <w:szCs w:val="16"/>
              </w:rPr>
            </w:pPr>
          </w:p>
        </w:tc>
      </w:tr>
      <w:tr w14:paraId="7832F815">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581624BC">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301</w:t>
            </w:r>
          </w:p>
        </w:tc>
        <w:tc>
          <w:tcPr>
            <w:tcW w:w="2268" w:type="dxa"/>
            <w:tcBorders>
              <w:top w:val="nil"/>
              <w:left w:val="nil"/>
              <w:bottom w:val="single" w:color="auto" w:sz="4" w:space="0"/>
              <w:right w:val="single" w:color="auto" w:sz="4" w:space="0"/>
            </w:tcBorders>
            <w:noWrap w:val="0"/>
            <w:vAlign w:val="center"/>
          </w:tcPr>
          <w:p w14:paraId="3748E7E5">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工资福利支出</w:t>
            </w:r>
          </w:p>
        </w:tc>
        <w:tc>
          <w:tcPr>
            <w:tcW w:w="1043" w:type="dxa"/>
            <w:tcBorders>
              <w:top w:val="nil"/>
              <w:left w:val="nil"/>
              <w:bottom w:val="single" w:color="auto" w:sz="4" w:space="0"/>
              <w:right w:val="single" w:color="auto" w:sz="4" w:space="0"/>
            </w:tcBorders>
            <w:noWrap w:val="0"/>
            <w:vAlign w:val="center"/>
          </w:tcPr>
          <w:p w14:paraId="641ADC0E">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574.56</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3ECD6720">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302</w:t>
            </w:r>
          </w:p>
        </w:tc>
        <w:tc>
          <w:tcPr>
            <w:tcW w:w="1560" w:type="dxa"/>
            <w:gridSpan w:val="2"/>
            <w:tcBorders>
              <w:top w:val="nil"/>
              <w:left w:val="nil"/>
              <w:bottom w:val="single" w:color="auto" w:sz="4" w:space="0"/>
              <w:right w:val="single" w:color="auto" w:sz="4" w:space="0"/>
            </w:tcBorders>
            <w:noWrap w:val="0"/>
            <w:vAlign w:val="center"/>
          </w:tcPr>
          <w:p w14:paraId="6143DAB9">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商品和服务支出</w:t>
            </w:r>
          </w:p>
        </w:tc>
        <w:tc>
          <w:tcPr>
            <w:tcW w:w="1100" w:type="dxa"/>
            <w:gridSpan w:val="2"/>
            <w:tcBorders>
              <w:top w:val="nil"/>
              <w:left w:val="nil"/>
              <w:bottom w:val="single" w:color="auto" w:sz="4" w:space="0"/>
              <w:right w:val="single" w:color="auto" w:sz="4" w:space="0"/>
            </w:tcBorders>
            <w:noWrap w:val="0"/>
            <w:vAlign w:val="center"/>
          </w:tcPr>
          <w:p w14:paraId="6382FE0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268.50</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30DAD28D">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307</w:t>
            </w:r>
          </w:p>
        </w:tc>
        <w:tc>
          <w:tcPr>
            <w:tcW w:w="1842" w:type="dxa"/>
            <w:tcBorders>
              <w:top w:val="nil"/>
              <w:left w:val="nil"/>
              <w:bottom w:val="single" w:color="auto" w:sz="4" w:space="0"/>
              <w:right w:val="single" w:color="auto" w:sz="4" w:space="0"/>
            </w:tcBorders>
            <w:noWrap w:val="0"/>
            <w:vAlign w:val="center"/>
          </w:tcPr>
          <w:p w14:paraId="51D29CA8">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债务利息及费用支出</w:t>
            </w:r>
          </w:p>
        </w:tc>
        <w:tc>
          <w:tcPr>
            <w:tcW w:w="993" w:type="dxa"/>
            <w:tcBorders>
              <w:top w:val="nil"/>
              <w:left w:val="nil"/>
              <w:bottom w:val="single" w:color="auto" w:sz="4" w:space="0"/>
              <w:right w:val="single" w:color="auto" w:sz="4" w:space="0"/>
            </w:tcBorders>
            <w:noWrap w:val="0"/>
            <w:vAlign w:val="center"/>
          </w:tcPr>
          <w:p w14:paraId="3A90A22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54D5DDEC">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7D263DE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30101</w:t>
            </w:r>
          </w:p>
        </w:tc>
        <w:tc>
          <w:tcPr>
            <w:tcW w:w="2268" w:type="dxa"/>
            <w:tcBorders>
              <w:top w:val="nil"/>
              <w:left w:val="nil"/>
              <w:bottom w:val="single" w:color="auto" w:sz="4" w:space="0"/>
              <w:right w:val="single" w:color="auto" w:sz="4" w:space="0"/>
            </w:tcBorders>
            <w:noWrap w:val="0"/>
            <w:vAlign w:val="center"/>
          </w:tcPr>
          <w:p w14:paraId="08F6D65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基本工资</w:t>
            </w:r>
          </w:p>
        </w:tc>
        <w:tc>
          <w:tcPr>
            <w:tcW w:w="1043" w:type="dxa"/>
            <w:tcBorders>
              <w:top w:val="nil"/>
              <w:left w:val="nil"/>
              <w:bottom w:val="single" w:color="auto" w:sz="4" w:space="0"/>
              <w:right w:val="single" w:color="auto" w:sz="4" w:space="0"/>
            </w:tcBorders>
            <w:noWrap w:val="0"/>
            <w:vAlign w:val="center"/>
          </w:tcPr>
          <w:p w14:paraId="1C0232F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46.91</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5ED4066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30201</w:t>
            </w:r>
          </w:p>
        </w:tc>
        <w:tc>
          <w:tcPr>
            <w:tcW w:w="1560" w:type="dxa"/>
            <w:gridSpan w:val="2"/>
            <w:tcBorders>
              <w:top w:val="nil"/>
              <w:left w:val="nil"/>
              <w:bottom w:val="single" w:color="auto" w:sz="4" w:space="0"/>
              <w:right w:val="single" w:color="auto" w:sz="4" w:space="0"/>
            </w:tcBorders>
            <w:noWrap w:val="0"/>
            <w:vAlign w:val="center"/>
          </w:tcPr>
          <w:p w14:paraId="78D9FDE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办公费</w:t>
            </w:r>
          </w:p>
        </w:tc>
        <w:tc>
          <w:tcPr>
            <w:tcW w:w="1100" w:type="dxa"/>
            <w:gridSpan w:val="2"/>
            <w:tcBorders>
              <w:top w:val="nil"/>
              <w:left w:val="nil"/>
              <w:bottom w:val="single" w:color="auto" w:sz="4" w:space="0"/>
              <w:right w:val="single" w:color="auto" w:sz="4" w:space="0"/>
            </w:tcBorders>
            <w:noWrap w:val="0"/>
            <w:vAlign w:val="center"/>
          </w:tcPr>
          <w:p w14:paraId="69F7815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131.68</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1B98F15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30701</w:t>
            </w:r>
          </w:p>
        </w:tc>
        <w:tc>
          <w:tcPr>
            <w:tcW w:w="1842" w:type="dxa"/>
            <w:tcBorders>
              <w:top w:val="nil"/>
              <w:left w:val="nil"/>
              <w:bottom w:val="single" w:color="auto" w:sz="4" w:space="0"/>
              <w:right w:val="single" w:color="auto" w:sz="4" w:space="0"/>
            </w:tcBorders>
            <w:noWrap w:val="0"/>
            <w:vAlign w:val="center"/>
          </w:tcPr>
          <w:p w14:paraId="3BF6A129">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国内债务付息</w:t>
            </w:r>
          </w:p>
        </w:tc>
        <w:tc>
          <w:tcPr>
            <w:tcW w:w="993" w:type="dxa"/>
            <w:tcBorders>
              <w:top w:val="nil"/>
              <w:left w:val="nil"/>
              <w:bottom w:val="single" w:color="auto" w:sz="4" w:space="0"/>
              <w:right w:val="single" w:color="auto" w:sz="4" w:space="0"/>
            </w:tcBorders>
            <w:noWrap w:val="0"/>
            <w:vAlign w:val="center"/>
          </w:tcPr>
          <w:p w14:paraId="417BFBF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6DD3256C">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3FB8C49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30102</w:t>
            </w:r>
          </w:p>
        </w:tc>
        <w:tc>
          <w:tcPr>
            <w:tcW w:w="2268" w:type="dxa"/>
            <w:tcBorders>
              <w:top w:val="nil"/>
              <w:left w:val="nil"/>
              <w:bottom w:val="single" w:color="auto" w:sz="4" w:space="0"/>
              <w:right w:val="single" w:color="auto" w:sz="4" w:space="0"/>
            </w:tcBorders>
            <w:noWrap w:val="0"/>
            <w:vAlign w:val="center"/>
          </w:tcPr>
          <w:p w14:paraId="16D24AE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津贴补贴</w:t>
            </w:r>
          </w:p>
        </w:tc>
        <w:tc>
          <w:tcPr>
            <w:tcW w:w="1043" w:type="dxa"/>
            <w:tcBorders>
              <w:top w:val="nil"/>
              <w:left w:val="nil"/>
              <w:bottom w:val="single" w:color="auto" w:sz="4" w:space="0"/>
              <w:right w:val="single" w:color="auto" w:sz="4" w:space="0"/>
            </w:tcBorders>
            <w:noWrap w:val="0"/>
            <w:vAlign w:val="center"/>
          </w:tcPr>
          <w:p w14:paraId="0355DC9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55.29</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6198960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30202</w:t>
            </w:r>
          </w:p>
        </w:tc>
        <w:tc>
          <w:tcPr>
            <w:tcW w:w="1560" w:type="dxa"/>
            <w:gridSpan w:val="2"/>
            <w:tcBorders>
              <w:top w:val="nil"/>
              <w:left w:val="nil"/>
              <w:bottom w:val="single" w:color="auto" w:sz="4" w:space="0"/>
              <w:right w:val="single" w:color="auto" w:sz="4" w:space="0"/>
            </w:tcBorders>
            <w:noWrap w:val="0"/>
            <w:vAlign w:val="center"/>
          </w:tcPr>
          <w:p w14:paraId="3710EBEF">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印刷费</w:t>
            </w:r>
          </w:p>
        </w:tc>
        <w:tc>
          <w:tcPr>
            <w:tcW w:w="1100" w:type="dxa"/>
            <w:gridSpan w:val="2"/>
            <w:tcBorders>
              <w:top w:val="nil"/>
              <w:left w:val="nil"/>
              <w:bottom w:val="single" w:color="auto" w:sz="4" w:space="0"/>
              <w:right w:val="single" w:color="auto" w:sz="4" w:space="0"/>
            </w:tcBorders>
            <w:noWrap w:val="0"/>
            <w:vAlign w:val="center"/>
          </w:tcPr>
          <w:p w14:paraId="0081913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26.42</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3673FE2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30702</w:t>
            </w:r>
          </w:p>
        </w:tc>
        <w:tc>
          <w:tcPr>
            <w:tcW w:w="1842" w:type="dxa"/>
            <w:tcBorders>
              <w:top w:val="nil"/>
              <w:left w:val="nil"/>
              <w:bottom w:val="single" w:color="auto" w:sz="4" w:space="0"/>
              <w:right w:val="single" w:color="auto" w:sz="4" w:space="0"/>
            </w:tcBorders>
            <w:noWrap w:val="0"/>
            <w:vAlign w:val="center"/>
          </w:tcPr>
          <w:p w14:paraId="22FB277A">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国外债务付息</w:t>
            </w:r>
          </w:p>
        </w:tc>
        <w:tc>
          <w:tcPr>
            <w:tcW w:w="993" w:type="dxa"/>
            <w:tcBorders>
              <w:top w:val="nil"/>
              <w:left w:val="nil"/>
              <w:bottom w:val="single" w:color="auto" w:sz="4" w:space="0"/>
              <w:right w:val="single" w:color="auto" w:sz="4" w:space="0"/>
            </w:tcBorders>
            <w:noWrap w:val="0"/>
            <w:vAlign w:val="center"/>
          </w:tcPr>
          <w:p w14:paraId="2A19536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4D3AF8AF">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79FE158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30103</w:t>
            </w:r>
          </w:p>
        </w:tc>
        <w:tc>
          <w:tcPr>
            <w:tcW w:w="2268" w:type="dxa"/>
            <w:tcBorders>
              <w:top w:val="nil"/>
              <w:left w:val="nil"/>
              <w:bottom w:val="single" w:color="auto" w:sz="4" w:space="0"/>
              <w:right w:val="single" w:color="auto" w:sz="4" w:space="0"/>
            </w:tcBorders>
            <w:noWrap w:val="0"/>
            <w:vAlign w:val="center"/>
          </w:tcPr>
          <w:p w14:paraId="3DB6A1F8">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奖金</w:t>
            </w:r>
          </w:p>
        </w:tc>
        <w:tc>
          <w:tcPr>
            <w:tcW w:w="1043" w:type="dxa"/>
            <w:tcBorders>
              <w:top w:val="nil"/>
              <w:left w:val="nil"/>
              <w:bottom w:val="single" w:color="auto" w:sz="4" w:space="0"/>
              <w:right w:val="single" w:color="auto" w:sz="4" w:space="0"/>
            </w:tcBorders>
            <w:noWrap w:val="0"/>
            <w:vAlign w:val="center"/>
          </w:tcPr>
          <w:p w14:paraId="1B049F1C">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36.76</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175A3DE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30203</w:t>
            </w:r>
          </w:p>
        </w:tc>
        <w:tc>
          <w:tcPr>
            <w:tcW w:w="1560" w:type="dxa"/>
            <w:gridSpan w:val="2"/>
            <w:tcBorders>
              <w:top w:val="nil"/>
              <w:left w:val="nil"/>
              <w:bottom w:val="single" w:color="auto" w:sz="4" w:space="0"/>
              <w:right w:val="single" w:color="auto" w:sz="4" w:space="0"/>
            </w:tcBorders>
            <w:noWrap w:val="0"/>
            <w:vAlign w:val="center"/>
          </w:tcPr>
          <w:p w14:paraId="646B1F2D">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咨询费</w:t>
            </w:r>
          </w:p>
        </w:tc>
        <w:tc>
          <w:tcPr>
            <w:tcW w:w="1100" w:type="dxa"/>
            <w:gridSpan w:val="2"/>
            <w:tcBorders>
              <w:top w:val="nil"/>
              <w:left w:val="nil"/>
              <w:bottom w:val="single" w:color="auto" w:sz="4" w:space="0"/>
              <w:right w:val="single" w:color="auto" w:sz="4" w:space="0"/>
            </w:tcBorders>
            <w:noWrap w:val="0"/>
            <w:vAlign w:val="center"/>
          </w:tcPr>
          <w:p w14:paraId="748D4FC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700D9DCA">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310</w:t>
            </w:r>
          </w:p>
        </w:tc>
        <w:tc>
          <w:tcPr>
            <w:tcW w:w="1842" w:type="dxa"/>
            <w:tcBorders>
              <w:top w:val="nil"/>
              <w:left w:val="nil"/>
              <w:bottom w:val="single" w:color="auto" w:sz="4" w:space="0"/>
              <w:right w:val="single" w:color="auto" w:sz="4" w:space="0"/>
            </w:tcBorders>
            <w:noWrap w:val="0"/>
            <w:vAlign w:val="center"/>
          </w:tcPr>
          <w:p w14:paraId="0AF360B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资本性支出</w:t>
            </w:r>
          </w:p>
        </w:tc>
        <w:tc>
          <w:tcPr>
            <w:tcW w:w="993" w:type="dxa"/>
            <w:tcBorders>
              <w:top w:val="nil"/>
              <w:left w:val="nil"/>
              <w:bottom w:val="single" w:color="auto" w:sz="4" w:space="0"/>
              <w:right w:val="single" w:color="auto" w:sz="4" w:space="0"/>
            </w:tcBorders>
            <w:noWrap w:val="0"/>
            <w:vAlign w:val="center"/>
          </w:tcPr>
          <w:p w14:paraId="13B2B59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58E5E79D">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2FE11C0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30106</w:t>
            </w:r>
          </w:p>
        </w:tc>
        <w:tc>
          <w:tcPr>
            <w:tcW w:w="2268" w:type="dxa"/>
            <w:tcBorders>
              <w:top w:val="nil"/>
              <w:left w:val="nil"/>
              <w:bottom w:val="single" w:color="auto" w:sz="4" w:space="0"/>
              <w:right w:val="single" w:color="auto" w:sz="4" w:space="0"/>
            </w:tcBorders>
            <w:noWrap w:val="0"/>
            <w:vAlign w:val="center"/>
          </w:tcPr>
          <w:p w14:paraId="673FA180">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伙食补助费</w:t>
            </w:r>
          </w:p>
        </w:tc>
        <w:tc>
          <w:tcPr>
            <w:tcW w:w="1043" w:type="dxa"/>
            <w:tcBorders>
              <w:top w:val="nil"/>
              <w:left w:val="nil"/>
              <w:bottom w:val="single" w:color="auto" w:sz="4" w:space="0"/>
              <w:right w:val="single" w:color="auto" w:sz="4" w:space="0"/>
            </w:tcBorders>
            <w:noWrap w:val="0"/>
            <w:vAlign w:val="center"/>
          </w:tcPr>
          <w:p w14:paraId="101EC22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6FF33DE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30204</w:t>
            </w:r>
          </w:p>
        </w:tc>
        <w:tc>
          <w:tcPr>
            <w:tcW w:w="1560" w:type="dxa"/>
            <w:gridSpan w:val="2"/>
            <w:tcBorders>
              <w:top w:val="nil"/>
              <w:left w:val="nil"/>
              <w:bottom w:val="single" w:color="auto" w:sz="4" w:space="0"/>
              <w:right w:val="single" w:color="auto" w:sz="4" w:space="0"/>
            </w:tcBorders>
            <w:noWrap w:val="0"/>
            <w:vAlign w:val="center"/>
          </w:tcPr>
          <w:p w14:paraId="6A78EA0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手续费</w:t>
            </w:r>
          </w:p>
        </w:tc>
        <w:tc>
          <w:tcPr>
            <w:tcW w:w="1100" w:type="dxa"/>
            <w:gridSpan w:val="2"/>
            <w:tcBorders>
              <w:top w:val="nil"/>
              <w:left w:val="nil"/>
              <w:bottom w:val="single" w:color="auto" w:sz="4" w:space="0"/>
              <w:right w:val="single" w:color="auto" w:sz="4" w:space="0"/>
            </w:tcBorders>
            <w:noWrap w:val="0"/>
            <w:vAlign w:val="center"/>
          </w:tcPr>
          <w:p w14:paraId="50A9884C">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7C86252E">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31001</w:t>
            </w:r>
          </w:p>
        </w:tc>
        <w:tc>
          <w:tcPr>
            <w:tcW w:w="1842" w:type="dxa"/>
            <w:tcBorders>
              <w:top w:val="nil"/>
              <w:left w:val="nil"/>
              <w:bottom w:val="single" w:color="auto" w:sz="4" w:space="0"/>
              <w:right w:val="single" w:color="auto" w:sz="4" w:space="0"/>
            </w:tcBorders>
            <w:noWrap w:val="0"/>
            <w:vAlign w:val="center"/>
          </w:tcPr>
          <w:p w14:paraId="2EF0E963">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房屋建筑物购建</w:t>
            </w:r>
          </w:p>
        </w:tc>
        <w:tc>
          <w:tcPr>
            <w:tcW w:w="993" w:type="dxa"/>
            <w:tcBorders>
              <w:top w:val="nil"/>
              <w:left w:val="nil"/>
              <w:bottom w:val="single" w:color="auto" w:sz="4" w:space="0"/>
              <w:right w:val="single" w:color="auto" w:sz="4" w:space="0"/>
            </w:tcBorders>
            <w:noWrap w:val="0"/>
            <w:vAlign w:val="center"/>
          </w:tcPr>
          <w:p w14:paraId="5F9460D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744CC311">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3CD4A35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30107</w:t>
            </w:r>
          </w:p>
        </w:tc>
        <w:tc>
          <w:tcPr>
            <w:tcW w:w="2268" w:type="dxa"/>
            <w:tcBorders>
              <w:top w:val="nil"/>
              <w:left w:val="nil"/>
              <w:bottom w:val="single" w:color="auto" w:sz="4" w:space="0"/>
              <w:right w:val="single" w:color="auto" w:sz="4" w:space="0"/>
            </w:tcBorders>
            <w:noWrap w:val="0"/>
            <w:vAlign w:val="center"/>
          </w:tcPr>
          <w:p w14:paraId="7FC2DFB5">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绩效工资</w:t>
            </w:r>
          </w:p>
        </w:tc>
        <w:tc>
          <w:tcPr>
            <w:tcW w:w="1043" w:type="dxa"/>
            <w:tcBorders>
              <w:top w:val="nil"/>
              <w:left w:val="nil"/>
              <w:bottom w:val="single" w:color="auto" w:sz="4" w:space="0"/>
              <w:right w:val="single" w:color="auto" w:sz="4" w:space="0"/>
            </w:tcBorders>
            <w:noWrap w:val="0"/>
            <w:vAlign w:val="center"/>
          </w:tcPr>
          <w:p w14:paraId="6248D77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30.50</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764D299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30205</w:t>
            </w:r>
          </w:p>
        </w:tc>
        <w:tc>
          <w:tcPr>
            <w:tcW w:w="1560" w:type="dxa"/>
            <w:gridSpan w:val="2"/>
            <w:tcBorders>
              <w:top w:val="nil"/>
              <w:left w:val="nil"/>
              <w:bottom w:val="single" w:color="auto" w:sz="4" w:space="0"/>
              <w:right w:val="single" w:color="auto" w:sz="4" w:space="0"/>
            </w:tcBorders>
            <w:noWrap w:val="0"/>
            <w:vAlign w:val="center"/>
          </w:tcPr>
          <w:p w14:paraId="0AF60B16">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水费</w:t>
            </w:r>
          </w:p>
        </w:tc>
        <w:tc>
          <w:tcPr>
            <w:tcW w:w="1100" w:type="dxa"/>
            <w:gridSpan w:val="2"/>
            <w:tcBorders>
              <w:top w:val="nil"/>
              <w:left w:val="nil"/>
              <w:bottom w:val="single" w:color="auto" w:sz="4" w:space="0"/>
              <w:right w:val="single" w:color="auto" w:sz="4" w:space="0"/>
            </w:tcBorders>
            <w:noWrap w:val="0"/>
            <w:vAlign w:val="center"/>
          </w:tcPr>
          <w:p w14:paraId="470F5E7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0.20</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62903F94">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31002</w:t>
            </w:r>
          </w:p>
        </w:tc>
        <w:tc>
          <w:tcPr>
            <w:tcW w:w="1842" w:type="dxa"/>
            <w:tcBorders>
              <w:top w:val="nil"/>
              <w:left w:val="nil"/>
              <w:bottom w:val="single" w:color="auto" w:sz="4" w:space="0"/>
              <w:right w:val="single" w:color="auto" w:sz="4" w:space="0"/>
            </w:tcBorders>
            <w:noWrap w:val="0"/>
            <w:vAlign w:val="center"/>
          </w:tcPr>
          <w:p w14:paraId="34463054">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办公设备购置</w:t>
            </w:r>
          </w:p>
        </w:tc>
        <w:tc>
          <w:tcPr>
            <w:tcW w:w="993" w:type="dxa"/>
            <w:tcBorders>
              <w:top w:val="nil"/>
              <w:left w:val="nil"/>
              <w:bottom w:val="single" w:color="auto" w:sz="4" w:space="0"/>
              <w:right w:val="single" w:color="auto" w:sz="4" w:space="0"/>
            </w:tcBorders>
            <w:noWrap w:val="0"/>
            <w:vAlign w:val="center"/>
          </w:tcPr>
          <w:p w14:paraId="43D249C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6BB306D9">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43D4E10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30108</w:t>
            </w:r>
          </w:p>
        </w:tc>
        <w:tc>
          <w:tcPr>
            <w:tcW w:w="2268" w:type="dxa"/>
            <w:tcBorders>
              <w:top w:val="nil"/>
              <w:left w:val="nil"/>
              <w:bottom w:val="single" w:color="auto" w:sz="4" w:space="0"/>
              <w:right w:val="single" w:color="auto" w:sz="4" w:space="0"/>
            </w:tcBorders>
            <w:noWrap w:val="0"/>
            <w:vAlign w:val="center"/>
          </w:tcPr>
          <w:p w14:paraId="1F163158">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w:t>
            </w:r>
            <w:r>
              <w:rPr>
                <w:rFonts w:hint="eastAsia" w:ascii="宋体" w:hAnsi="宋体" w:eastAsia="宋体" w:cs="Arial"/>
                <w:kern w:val="0"/>
                <w:sz w:val="13"/>
                <w:szCs w:val="13"/>
              </w:rPr>
              <w:t>机关事业单位基本养老保险缴费</w:t>
            </w:r>
          </w:p>
        </w:tc>
        <w:tc>
          <w:tcPr>
            <w:tcW w:w="1043" w:type="dxa"/>
            <w:tcBorders>
              <w:top w:val="nil"/>
              <w:left w:val="nil"/>
              <w:bottom w:val="single" w:color="auto" w:sz="4" w:space="0"/>
              <w:right w:val="single" w:color="auto" w:sz="4" w:space="0"/>
            </w:tcBorders>
            <w:noWrap w:val="0"/>
            <w:vAlign w:val="center"/>
          </w:tcPr>
          <w:p w14:paraId="3667196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14.87</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5A3DFE2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30206</w:t>
            </w:r>
          </w:p>
        </w:tc>
        <w:tc>
          <w:tcPr>
            <w:tcW w:w="1560" w:type="dxa"/>
            <w:gridSpan w:val="2"/>
            <w:tcBorders>
              <w:top w:val="nil"/>
              <w:left w:val="nil"/>
              <w:bottom w:val="single" w:color="auto" w:sz="4" w:space="0"/>
              <w:right w:val="single" w:color="auto" w:sz="4" w:space="0"/>
            </w:tcBorders>
            <w:noWrap w:val="0"/>
            <w:vAlign w:val="center"/>
          </w:tcPr>
          <w:p w14:paraId="55283D1C">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电费</w:t>
            </w:r>
          </w:p>
        </w:tc>
        <w:tc>
          <w:tcPr>
            <w:tcW w:w="1100" w:type="dxa"/>
            <w:gridSpan w:val="2"/>
            <w:tcBorders>
              <w:top w:val="nil"/>
              <w:left w:val="nil"/>
              <w:bottom w:val="single" w:color="auto" w:sz="4" w:space="0"/>
              <w:right w:val="single" w:color="auto" w:sz="4" w:space="0"/>
            </w:tcBorders>
            <w:noWrap w:val="0"/>
            <w:vAlign w:val="center"/>
          </w:tcPr>
          <w:p w14:paraId="6EB42EE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2.39</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56E1CFC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31003</w:t>
            </w:r>
          </w:p>
        </w:tc>
        <w:tc>
          <w:tcPr>
            <w:tcW w:w="1842" w:type="dxa"/>
            <w:tcBorders>
              <w:top w:val="nil"/>
              <w:left w:val="nil"/>
              <w:bottom w:val="single" w:color="auto" w:sz="4" w:space="0"/>
              <w:right w:val="single" w:color="auto" w:sz="4" w:space="0"/>
            </w:tcBorders>
            <w:noWrap w:val="0"/>
            <w:vAlign w:val="center"/>
          </w:tcPr>
          <w:p w14:paraId="595E131F">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专用设备购置</w:t>
            </w:r>
          </w:p>
        </w:tc>
        <w:tc>
          <w:tcPr>
            <w:tcW w:w="993" w:type="dxa"/>
            <w:tcBorders>
              <w:top w:val="nil"/>
              <w:left w:val="nil"/>
              <w:bottom w:val="single" w:color="auto" w:sz="4" w:space="0"/>
              <w:right w:val="single" w:color="auto" w:sz="4" w:space="0"/>
            </w:tcBorders>
            <w:noWrap w:val="0"/>
            <w:vAlign w:val="center"/>
          </w:tcPr>
          <w:p w14:paraId="5BE9680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3CB00C10">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1FD4D80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30109</w:t>
            </w:r>
          </w:p>
        </w:tc>
        <w:tc>
          <w:tcPr>
            <w:tcW w:w="2268" w:type="dxa"/>
            <w:tcBorders>
              <w:top w:val="nil"/>
              <w:left w:val="nil"/>
              <w:bottom w:val="single" w:color="auto" w:sz="4" w:space="0"/>
              <w:right w:val="single" w:color="auto" w:sz="4" w:space="0"/>
            </w:tcBorders>
            <w:noWrap w:val="0"/>
            <w:vAlign w:val="center"/>
          </w:tcPr>
          <w:p w14:paraId="52E7D885">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职业年金缴费</w:t>
            </w:r>
          </w:p>
        </w:tc>
        <w:tc>
          <w:tcPr>
            <w:tcW w:w="1043" w:type="dxa"/>
            <w:tcBorders>
              <w:top w:val="nil"/>
              <w:left w:val="nil"/>
              <w:bottom w:val="single" w:color="auto" w:sz="4" w:space="0"/>
              <w:right w:val="single" w:color="auto" w:sz="4" w:space="0"/>
            </w:tcBorders>
            <w:noWrap w:val="0"/>
            <w:vAlign w:val="center"/>
          </w:tcPr>
          <w:p w14:paraId="1160527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7.44</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65BF9AF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30207</w:t>
            </w:r>
          </w:p>
        </w:tc>
        <w:tc>
          <w:tcPr>
            <w:tcW w:w="1560" w:type="dxa"/>
            <w:gridSpan w:val="2"/>
            <w:tcBorders>
              <w:top w:val="nil"/>
              <w:left w:val="nil"/>
              <w:bottom w:val="single" w:color="auto" w:sz="4" w:space="0"/>
              <w:right w:val="single" w:color="auto" w:sz="4" w:space="0"/>
            </w:tcBorders>
            <w:noWrap w:val="0"/>
            <w:vAlign w:val="center"/>
          </w:tcPr>
          <w:p w14:paraId="08EE862A">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邮电费</w:t>
            </w:r>
          </w:p>
        </w:tc>
        <w:tc>
          <w:tcPr>
            <w:tcW w:w="1100" w:type="dxa"/>
            <w:gridSpan w:val="2"/>
            <w:tcBorders>
              <w:top w:val="nil"/>
              <w:left w:val="nil"/>
              <w:bottom w:val="single" w:color="auto" w:sz="4" w:space="0"/>
              <w:right w:val="single" w:color="auto" w:sz="4" w:space="0"/>
            </w:tcBorders>
            <w:noWrap w:val="0"/>
            <w:vAlign w:val="center"/>
          </w:tcPr>
          <w:p w14:paraId="3319BCAE">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2.55</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5D97E64E">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31005</w:t>
            </w:r>
          </w:p>
        </w:tc>
        <w:tc>
          <w:tcPr>
            <w:tcW w:w="1842" w:type="dxa"/>
            <w:tcBorders>
              <w:top w:val="nil"/>
              <w:left w:val="nil"/>
              <w:bottom w:val="single" w:color="auto" w:sz="4" w:space="0"/>
              <w:right w:val="single" w:color="auto" w:sz="4" w:space="0"/>
            </w:tcBorders>
            <w:noWrap w:val="0"/>
            <w:vAlign w:val="center"/>
          </w:tcPr>
          <w:p w14:paraId="61A0891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基础设施建设</w:t>
            </w:r>
          </w:p>
        </w:tc>
        <w:tc>
          <w:tcPr>
            <w:tcW w:w="993" w:type="dxa"/>
            <w:tcBorders>
              <w:top w:val="nil"/>
              <w:left w:val="nil"/>
              <w:bottom w:val="single" w:color="auto" w:sz="4" w:space="0"/>
              <w:right w:val="single" w:color="auto" w:sz="4" w:space="0"/>
            </w:tcBorders>
            <w:noWrap w:val="0"/>
            <w:vAlign w:val="center"/>
          </w:tcPr>
          <w:p w14:paraId="06682F9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73A04B90">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7BC2BFB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30110</w:t>
            </w:r>
          </w:p>
        </w:tc>
        <w:tc>
          <w:tcPr>
            <w:tcW w:w="2268" w:type="dxa"/>
            <w:tcBorders>
              <w:top w:val="nil"/>
              <w:left w:val="nil"/>
              <w:bottom w:val="single" w:color="auto" w:sz="4" w:space="0"/>
              <w:right w:val="single" w:color="auto" w:sz="4" w:space="0"/>
            </w:tcBorders>
            <w:noWrap w:val="0"/>
            <w:vAlign w:val="center"/>
          </w:tcPr>
          <w:p w14:paraId="72FF46B9">
            <w:pPr>
              <w:widowControl/>
              <w:spacing w:line="240" w:lineRule="auto"/>
              <w:jc w:val="left"/>
              <w:rPr>
                <w:rFonts w:hint="eastAsia" w:ascii="宋体" w:hAnsi="宋体" w:eastAsia="宋体" w:cs="Arial"/>
                <w:kern w:val="0"/>
                <w:sz w:val="13"/>
                <w:szCs w:val="13"/>
              </w:rPr>
            </w:pPr>
            <w:r>
              <w:rPr>
                <w:rFonts w:hint="eastAsia" w:ascii="宋体" w:hAnsi="宋体" w:eastAsia="宋体" w:cs="Arial"/>
                <w:kern w:val="0"/>
                <w:sz w:val="13"/>
                <w:szCs w:val="13"/>
              </w:rPr>
              <w:t xml:space="preserve">  职工基本医疗保险缴费</w:t>
            </w:r>
          </w:p>
        </w:tc>
        <w:tc>
          <w:tcPr>
            <w:tcW w:w="1043" w:type="dxa"/>
            <w:tcBorders>
              <w:top w:val="nil"/>
              <w:left w:val="nil"/>
              <w:bottom w:val="single" w:color="auto" w:sz="4" w:space="0"/>
              <w:right w:val="single" w:color="auto" w:sz="4" w:space="0"/>
            </w:tcBorders>
            <w:noWrap w:val="0"/>
            <w:vAlign w:val="center"/>
          </w:tcPr>
          <w:p w14:paraId="649031F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11.46</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7BE9FA7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30208</w:t>
            </w:r>
          </w:p>
        </w:tc>
        <w:tc>
          <w:tcPr>
            <w:tcW w:w="1560" w:type="dxa"/>
            <w:gridSpan w:val="2"/>
            <w:tcBorders>
              <w:top w:val="nil"/>
              <w:left w:val="nil"/>
              <w:bottom w:val="single" w:color="auto" w:sz="4" w:space="0"/>
              <w:right w:val="single" w:color="auto" w:sz="4" w:space="0"/>
            </w:tcBorders>
            <w:noWrap w:val="0"/>
            <w:vAlign w:val="center"/>
          </w:tcPr>
          <w:p w14:paraId="7D771EDF">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取暖费</w:t>
            </w:r>
          </w:p>
        </w:tc>
        <w:tc>
          <w:tcPr>
            <w:tcW w:w="1100" w:type="dxa"/>
            <w:gridSpan w:val="2"/>
            <w:tcBorders>
              <w:top w:val="nil"/>
              <w:left w:val="nil"/>
              <w:bottom w:val="single" w:color="auto" w:sz="4" w:space="0"/>
              <w:right w:val="single" w:color="auto" w:sz="4" w:space="0"/>
            </w:tcBorders>
            <w:noWrap w:val="0"/>
            <w:vAlign w:val="center"/>
          </w:tcPr>
          <w:p w14:paraId="3911221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6.91</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78C5186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31006</w:t>
            </w:r>
          </w:p>
        </w:tc>
        <w:tc>
          <w:tcPr>
            <w:tcW w:w="1842" w:type="dxa"/>
            <w:tcBorders>
              <w:top w:val="nil"/>
              <w:left w:val="nil"/>
              <w:bottom w:val="single" w:color="auto" w:sz="4" w:space="0"/>
              <w:right w:val="single" w:color="auto" w:sz="4" w:space="0"/>
            </w:tcBorders>
            <w:noWrap w:val="0"/>
            <w:vAlign w:val="center"/>
          </w:tcPr>
          <w:p w14:paraId="78A44B4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大型修缮</w:t>
            </w:r>
          </w:p>
        </w:tc>
        <w:tc>
          <w:tcPr>
            <w:tcW w:w="993" w:type="dxa"/>
            <w:tcBorders>
              <w:top w:val="nil"/>
              <w:left w:val="nil"/>
              <w:bottom w:val="single" w:color="auto" w:sz="4" w:space="0"/>
              <w:right w:val="single" w:color="auto" w:sz="4" w:space="0"/>
            </w:tcBorders>
            <w:noWrap w:val="0"/>
            <w:vAlign w:val="center"/>
          </w:tcPr>
          <w:p w14:paraId="0FC564F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33B1497F">
        <w:tblPrEx>
          <w:tblCellMar>
            <w:top w:w="0" w:type="dxa"/>
            <w:left w:w="108" w:type="dxa"/>
            <w:bottom w:w="0" w:type="dxa"/>
            <w:right w:w="108" w:type="dxa"/>
          </w:tblCellMar>
        </w:tblPrEx>
        <w:trPr>
          <w:trHeight w:val="100" w:hRule="atLeast"/>
        </w:trPr>
        <w:tc>
          <w:tcPr>
            <w:tcW w:w="709" w:type="dxa"/>
            <w:tcBorders>
              <w:top w:val="nil"/>
              <w:left w:val="single" w:color="auto" w:sz="4" w:space="0"/>
              <w:bottom w:val="single" w:color="auto" w:sz="4" w:space="0"/>
              <w:right w:val="single" w:color="auto" w:sz="4" w:space="0"/>
            </w:tcBorders>
            <w:noWrap w:val="0"/>
            <w:vAlign w:val="center"/>
          </w:tcPr>
          <w:p w14:paraId="12DFCB2C">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30111</w:t>
            </w:r>
          </w:p>
        </w:tc>
        <w:tc>
          <w:tcPr>
            <w:tcW w:w="2268" w:type="dxa"/>
            <w:tcBorders>
              <w:top w:val="nil"/>
              <w:left w:val="nil"/>
              <w:bottom w:val="single" w:color="auto" w:sz="4" w:space="0"/>
              <w:right w:val="single" w:color="auto" w:sz="4" w:space="0"/>
            </w:tcBorders>
            <w:noWrap w:val="0"/>
            <w:vAlign w:val="center"/>
          </w:tcPr>
          <w:p w14:paraId="3145BC96">
            <w:pPr>
              <w:widowControl/>
              <w:spacing w:line="240" w:lineRule="auto"/>
              <w:jc w:val="left"/>
              <w:rPr>
                <w:rFonts w:hint="eastAsia" w:ascii="宋体" w:hAnsi="宋体" w:eastAsia="宋体" w:cs="Arial"/>
                <w:kern w:val="0"/>
                <w:sz w:val="13"/>
                <w:szCs w:val="13"/>
              </w:rPr>
            </w:pPr>
            <w:r>
              <w:rPr>
                <w:rFonts w:hint="eastAsia" w:ascii="宋体" w:hAnsi="宋体" w:eastAsia="宋体" w:cs="Arial"/>
                <w:kern w:val="0"/>
                <w:sz w:val="13"/>
                <w:szCs w:val="13"/>
              </w:rPr>
              <w:t xml:space="preserve">  公务员医疗补助缴费</w:t>
            </w:r>
          </w:p>
        </w:tc>
        <w:tc>
          <w:tcPr>
            <w:tcW w:w="1043" w:type="dxa"/>
            <w:tcBorders>
              <w:top w:val="nil"/>
              <w:left w:val="nil"/>
              <w:bottom w:val="single" w:color="auto" w:sz="4" w:space="0"/>
              <w:right w:val="single" w:color="auto" w:sz="4" w:space="0"/>
            </w:tcBorders>
            <w:noWrap w:val="0"/>
            <w:vAlign w:val="center"/>
          </w:tcPr>
          <w:p w14:paraId="36A890E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8.08</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0721E5B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30209</w:t>
            </w:r>
          </w:p>
        </w:tc>
        <w:tc>
          <w:tcPr>
            <w:tcW w:w="1560" w:type="dxa"/>
            <w:gridSpan w:val="2"/>
            <w:tcBorders>
              <w:top w:val="nil"/>
              <w:left w:val="nil"/>
              <w:bottom w:val="single" w:color="auto" w:sz="4" w:space="0"/>
              <w:right w:val="single" w:color="auto" w:sz="4" w:space="0"/>
            </w:tcBorders>
            <w:noWrap w:val="0"/>
            <w:vAlign w:val="center"/>
          </w:tcPr>
          <w:p w14:paraId="4F66150C">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物业管理费</w:t>
            </w:r>
          </w:p>
        </w:tc>
        <w:tc>
          <w:tcPr>
            <w:tcW w:w="1100" w:type="dxa"/>
            <w:gridSpan w:val="2"/>
            <w:tcBorders>
              <w:top w:val="nil"/>
              <w:left w:val="nil"/>
              <w:bottom w:val="single" w:color="auto" w:sz="4" w:space="0"/>
              <w:right w:val="single" w:color="auto" w:sz="4" w:space="0"/>
            </w:tcBorders>
            <w:noWrap w:val="0"/>
            <w:vAlign w:val="center"/>
          </w:tcPr>
          <w:p w14:paraId="09B39C2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7778101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31007</w:t>
            </w:r>
          </w:p>
        </w:tc>
        <w:tc>
          <w:tcPr>
            <w:tcW w:w="1842" w:type="dxa"/>
            <w:tcBorders>
              <w:top w:val="nil"/>
              <w:left w:val="nil"/>
              <w:bottom w:val="single" w:color="auto" w:sz="4" w:space="0"/>
              <w:right w:val="single" w:color="auto" w:sz="4" w:space="0"/>
            </w:tcBorders>
            <w:noWrap w:val="0"/>
            <w:vAlign w:val="center"/>
          </w:tcPr>
          <w:p w14:paraId="587BDD7E">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3"/>
                <w:szCs w:val="13"/>
              </w:rPr>
              <w:t xml:space="preserve">  信息网络及软件购置更新</w:t>
            </w:r>
          </w:p>
        </w:tc>
        <w:tc>
          <w:tcPr>
            <w:tcW w:w="993" w:type="dxa"/>
            <w:tcBorders>
              <w:top w:val="nil"/>
              <w:left w:val="nil"/>
              <w:bottom w:val="single" w:color="auto" w:sz="4" w:space="0"/>
              <w:right w:val="single" w:color="auto" w:sz="4" w:space="0"/>
            </w:tcBorders>
            <w:noWrap w:val="0"/>
            <w:vAlign w:val="center"/>
          </w:tcPr>
          <w:p w14:paraId="0724845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01658AD2">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323359DB">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30112</w:t>
            </w:r>
          </w:p>
        </w:tc>
        <w:tc>
          <w:tcPr>
            <w:tcW w:w="2268" w:type="dxa"/>
            <w:tcBorders>
              <w:top w:val="nil"/>
              <w:left w:val="nil"/>
              <w:bottom w:val="single" w:color="auto" w:sz="4" w:space="0"/>
              <w:right w:val="single" w:color="auto" w:sz="4" w:space="0"/>
            </w:tcBorders>
            <w:noWrap w:val="0"/>
            <w:vAlign w:val="center"/>
          </w:tcPr>
          <w:p w14:paraId="7119B41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其他社会保障缴费</w:t>
            </w:r>
          </w:p>
        </w:tc>
        <w:tc>
          <w:tcPr>
            <w:tcW w:w="1043" w:type="dxa"/>
            <w:tcBorders>
              <w:top w:val="nil"/>
              <w:left w:val="nil"/>
              <w:bottom w:val="single" w:color="auto" w:sz="4" w:space="0"/>
              <w:right w:val="single" w:color="auto" w:sz="4" w:space="0"/>
            </w:tcBorders>
            <w:noWrap w:val="0"/>
            <w:vAlign w:val="center"/>
          </w:tcPr>
          <w:p w14:paraId="0909F82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11.95</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1AD7E78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30211</w:t>
            </w:r>
          </w:p>
        </w:tc>
        <w:tc>
          <w:tcPr>
            <w:tcW w:w="1560" w:type="dxa"/>
            <w:gridSpan w:val="2"/>
            <w:tcBorders>
              <w:top w:val="nil"/>
              <w:left w:val="nil"/>
              <w:bottom w:val="single" w:color="auto" w:sz="4" w:space="0"/>
              <w:right w:val="single" w:color="auto" w:sz="4" w:space="0"/>
            </w:tcBorders>
            <w:noWrap w:val="0"/>
            <w:vAlign w:val="center"/>
          </w:tcPr>
          <w:p w14:paraId="205C83B3">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差旅费</w:t>
            </w:r>
          </w:p>
        </w:tc>
        <w:tc>
          <w:tcPr>
            <w:tcW w:w="1100" w:type="dxa"/>
            <w:gridSpan w:val="2"/>
            <w:tcBorders>
              <w:top w:val="nil"/>
              <w:left w:val="nil"/>
              <w:bottom w:val="single" w:color="auto" w:sz="4" w:space="0"/>
              <w:right w:val="single" w:color="auto" w:sz="4" w:space="0"/>
            </w:tcBorders>
            <w:noWrap w:val="0"/>
            <w:vAlign w:val="center"/>
          </w:tcPr>
          <w:p w14:paraId="4A39759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0.92</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0F53EC6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31008</w:t>
            </w:r>
          </w:p>
        </w:tc>
        <w:tc>
          <w:tcPr>
            <w:tcW w:w="1842" w:type="dxa"/>
            <w:tcBorders>
              <w:top w:val="nil"/>
              <w:left w:val="nil"/>
              <w:bottom w:val="single" w:color="auto" w:sz="4" w:space="0"/>
              <w:right w:val="single" w:color="auto" w:sz="4" w:space="0"/>
            </w:tcBorders>
            <w:noWrap w:val="0"/>
            <w:vAlign w:val="center"/>
          </w:tcPr>
          <w:p w14:paraId="5485E7BD">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物资储备</w:t>
            </w:r>
          </w:p>
        </w:tc>
        <w:tc>
          <w:tcPr>
            <w:tcW w:w="993" w:type="dxa"/>
            <w:tcBorders>
              <w:top w:val="nil"/>
              <w:left w:val="nil"/>
              <w:bottom w:val="single" w:color="auto" w:sz="4" w:space="0"/>
              <w:right w:val="single" w:color="auto" w:sz="4" w:space="0"/>
            </w:tcBorders>
            <w:noWrap w:val="0"/>
            <w:vAlign w:val="center"/>
          </w:tcPr>
          <w:p w14:paraId="7D96D42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634DFB47">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7E8F291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30113</w:t>
            </w:r>
          </w:p>
        </w:tc>
        <w:tc>
          <w:tcPr>
            <w:tcW w:w="2268" w:type="dxa"/>
            <w:tcBorders>
              <w:top w:val="nil"/>
              <w:left w:val="nil"/>
              <w:bottom w:val="single" w:color="auto" w:sz="4" w:space="0"/>
              <w:right w:val="single" w:color="auto" w:sz="4" w:space="0"/>
            </w:tcBorders>
            <w:noWrap w:val="0"/>
            <w:vAlign w:val="center"/>
          </w:tcPr>
          <w:p w14:paraId="54CBDEA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住房公积金</w:t>
            </w:r>
          </w:p>
        </w:tc>
        <w:tc>
          <w:tcPr>
            <w:tcW w:w="1043" w:type="dxa"/>
            <w:tcBorders>
              <w:top w:val="nil"/>
              <w:left w:val="nil"/>
              <w:bottom w:val="single" w:color="auto" w:sz="4" w:space="0"/>
              <w:right w:val="single" w:color="auto" w:sz="4" w:space="0"/>
            </w:tcBorders>
            <w:noWrap w:val="0"/>
            <w:vAlign w:val="center"/>
          </w:tcPr>
          <w:p w14:paraId="6AA272E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18.56</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0DDBD8D1">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30212</w:t>
            </w:r>
          </w:p>
        </w:tc>
        <w:tc>
          <w:tcPr>
            <w:tcW w:w="1560" w:type="dxa"/>
            <w:gridSpan w:val="2"/>
            <w:tcBorders>
              <w:top w:val="nil"/>
              <w:left w:val="nil"/>
              <w:bottom w:val="single" w:color="auto" w:sz="4" w:space="0"/>
              <w:right w:val="single" w:color="auto" w:sz="4" w:space="0"/>
            </w:tcBorders>
            <w:noWrap w:val="0"/>
            <w:vAlign w:val="center"/>
          </w:tcPr>
          <w:p w14:paraId="6359C7FE">
            <w:pPr>
              <w:widowControl/>
              <w:spacing w:line="240" w:lineRule="auto"/>
              <w:ind w:firstLine="65" w:firstLineChars="50"/>
              <w:jc w:val="left"/>
              <w:rPr>
                <w:rFonts w:hint="eastAsia" w:ascii="宋体" w:hAnsi="宋体" w:eastAsia="宋体" w:cs="Arial"/>
                <w:kern w:val="0"/>
                <w:sz w:val="13"/>
                <w:szCs w:val="13"/>
              </w:rPr>
            </w:pPr>
            <w:r>
              <w:rPr>
                <w:rFonts w:hint="eastAsia" w:ascii="宋体" w:hAnsi="宋体" w:eastAsia="宋体" w:cs="Arial"/>
                <w:kern w:val="0"/>
                <w:sz w:val="13"/>
                <w:szCs w:val="13"/>
              </w:rPr>
              <w:t xml:space="preserve"> 因公出国（境）费用</w:t>
            </w:r>
          </w:p>
        </w:tc>
        <w:tc>
          <w:tcPr>
            <w:tcW w:w="1100" w:type="dxa"/>
            <w:gridSpan w:val="2"/>
            <w:tcBorders>
              <w:top w:val="nil"/>
              <w:left w:val="nil"/>
              <w:bottom w:val="single" w:color="auto" w:sz="4" w:space="0"/>
              <w:right w:val="single" w:color="auto" w:sz="4" w:space="0"/>
            </w:tcBorders>
            <w:noWrap w:val="0"/>
            <w:vAlign w:val="center"/>
          </w:tcPr>
          <w:p w14:paraId="2A4C030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35C34C01">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31009</w:t>
            </w:r>
          </w:p>
        </w:tc>
        <w:tc>
          <w:tcPr>
            <w:tcW w:w="1842" w:type="dxa"/>
            <w:tcBorders>
              <w:top w:val="nil"/>
              <w:left w:val="nil"/>
              <w:bottom w:val="single" w:color="auto" w:sz="4" w:space="0"/>
              <w:right w:val="single" w:color="auto" w:sz="4" w:space="0"/>
            </w:tcBorders>
            <w:noWrap w:val="0"/>
            <w:vAlign w:val="center"/>
          </w:tcPr>
          <w:p w14:paraId="5C7D44B2">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土地补偿</w:t>
            </w:r>
          </w:p>
        </w:tc>
        <w:tc>
          <w:tcPr>
            <w:tcW w:w="993" w:type="dxa"/>
            <w:tcBorders>
              <w:top w:val="nil"/>
              <w:left w:val="nil"/>
              <w:bottom w:val="single" w:color="auto" w:sz="4" w:space="0"/>
              <w:right w:val="single" w:color="auto" w:sz="4" w:space="0"/>
            </w:tcBorders>
            <w:noWrap w:val="0"/>
            <w:vAlign w:val="center"/>
          </w:tcPr>
          <w:p w14:paraId="7E96158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47511B14">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7070E33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30114</w:t>
            </w:r>
          </w:p>
        </w:tc>
        <w:tc>
          <w:tcPr>
            <w:tcW w:w="2268" w:type="dxa"/>
            <w:tcBorders>
              <w:top w:val="nil"/>
              <w:left w:val="nil"/>
              <w:bottom w:val="single" w:color="auto" w:sz="4" w:space="0"/>
              <w:right w:val="single" w:color="auto" w:sz="4" w:space="0"/>
            </w:tcBorders>
            <w:noWrap w:val="0"/>
            <w:vAlign w:val="center"/>
          </w:tcPr>
          <w:p w14:paraId="617DA0A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医疗费</w:t>
            </w:r>
          </w:p>
        </w:tc>
        <w:tc>
          <w:tcPr>
            <w:tcW w:w="1043" w:type="dxa"/>
            <w:tcBorders>
              <w:top w:val="nil"/>
              <w:left w:val="nil"/>
              <w:bottom w:val="single" w:color="auto" w:sz="4" w:space="0"/>
              <w:right w:val="single" w:color="auto" w:sz="4" w:space="0"/>
            </w:tcBorders>
            <w:noWrap w:val="0"/>
            <w:vAlign w:val="center"/>
          </w:tcPr>
          <w:p w14:paraId="705E60D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5B02187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30213</w:t>
            </w:r>
          </w:p>
        </w:tc>
        <w:tc>
          <w:tcPr>
            <w:tcW w:w="1560" w:type="dxa"/>
            <w:gridSpan w:val="2"/>
            <w:tcBorders>
              <w:top w:val="nil"/>
              <w:left w:val="nil"/>
              <w:bottom w:val="single" w:color="auto" w:sz="4" w:space="0"/>
              <w:right w:val="single" w:color="auto" w:sz="4" w:space="0"/>
            </w:tcBorders>
            <w:noWrap w:val="0"/>
            <w:vAlign w:val="center"/>
          </w:tcPr>
          <w:p w14:paraId="2B7A3190">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维修（护）费</w:t>
            </w:r>
          </w:p>
        </w:tc>
        <w:tc>
          <w:tcPr>
            <w:tcW w:w="1100" w:type="dxa"/>
            <w:gridSpan w:val="2"/>
            <w:tcBorders>
              <w:top w:val="nil"/>
              <w:left w:val="nil"/>
              <w:bottom w:val="single" w:color="auto" w:sz="4" w:space="0"/>
              <w:right w:val="single" w:color="auto" w:sz="4" w:space="0"/>
            </w:tcBorders>
            <w:noWrap w:val="0"/>
            <w:vAlign w:val="center"/>
          </w:tcPr>
          <w:p w14:paraId="19CC72F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22.74</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7E36AAF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31010</w:t>
            </w:r>
          </w:p>
        </w:tc>
        <w:tc>
          <w:tcPr>
            <w:tcW w:w="1842" w:type="dxa"/>
            <w:tcBorders>
              <w:top w:val="nil"/>
              <w:left w:val="nil"/>
              <w:bottom w:val="single" w:color="auto" w:sz="4" w:space="0"/>
              <w:right w:val="single" w:color="auto" w:sz="4" w:space="0"/>
            </w:tcBorders>
            <w:noWrap w:val="0"/>
            <w:vAlign w:val="center"/>
          </w:tcPr>
          <w:p w14:paraId="0BEF2B9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安置补助</w:t>
            </w:r>
          </w:p>
        </w:tc>
        <w:tc>
          <w:tcPr>
            <w:tcW w:w="993" w:type="dxa"/>
            <w:tcBorders>
              <w:top w:val="nil"/>
              <w:left w:val="nil"/>
              <w:bottom w:val="single" w:color="auto" w:sz="4" w:space="0"/>
              <w:right w:val="single" w:color="auto" w:sz="4" w:space="0"/>
            </w:tcBorders>
            <w:noWrap w:val="0"/>
            <w:vAlign w:val="center"/>
          </w:tcPr>
          <w:p w14:paraId="5A6C945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0AE2B799">
        <w:tblPrEx>
          <w:tblCellMar>
            <w:top w:w="0" w:type="dxa"/>
            <w:left w:w="108" w:type="dxa"/>
            <w:bottom w:w="0" w:type="dxa"/>
            <w:right w:w="108" w:type="dxa"/>
          </w:tblCellMar>
        </w:tblPrEx>
        <w:trPr>
          <w:trHeight w:val="227"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8F4AF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30199</w:t>
            </w:r>
          </w:p>
        </w:tc>
        <w:tc>
          <w:tcPr>
            <w:tcW w:w="2268" w:type="dxa"/>
            <w:tcBorders>
              <w:top w:val="single" w:color="auto" w:sz="4" w:space="0"/>
              <w:left w:val="nil"/>
              <w:bottom w:val="single" w:color="auto" w:sz="4" w:space="0"/>
              <w:right w:val="single" w:color="auto" w:sz="4" w:space="0"/>
            </w:tcBorders>
            <w:noWrap w:val="0"/>
            <w:vAlign w:val="center"/>
          </w:tcPr>
          <w:p w14:paraId="0235738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其他工资福利支出</w:t>
            </w:r>
          </w:p>
        </w:tc>
        <w:tc>
          <w:tcPr>
            <w:tcW w:w="1043" w:type="dxa"/>
            <w:tcBorders>
              <w:top w:val="single" w:color="auto" w:sz="4" w:space="0"/>
              <w:left w:val="nil"/>
              <w:bottom w:val="single" w:color="auto" w:sz="4" w:space="0"/>
              <w:right w:val="single" w:color="auto" w:sz="4" w:space="0"/>
            </w:tcBorders>
            <w:noWrap w:val="0"/>
            <w:vAlign w:val="center"/>
          </w:tcPr>
          <w:p w14:paraId="33FC13F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332.75</w:t>
            </w:r>
            <w:r>
              <w:rPr>
                <w:rFonts w:hint="eastAsia" w:ascii="宋体" w:hAnsi="宋体" w:eastAsia="宋体" w:cs="Arial"/>
                <w:kern w:val="0"/>
                <w:sz w:val="16"/>
                <w:szCs w:val="16"/>
              </w:rPr>
              <w:t>　</w:t>
            </w:r>
          </w:p>
        </w:tc>
        <w:tc>
          <w:tcPr>
            <w:tcW w:w="658" w:type="dxa"/>
            <w:tcBorders>
              <w:top w:val="single" w:color="auto" w:sz="4" w:space="0"/>
              <w:left w:val="nil"/>
              <w:bottom w:val="single" w:color="auto" w:sz="4" w:space="0"/>
              <w:right w:val="single" w:color="auto" w:sz="4" w:space="0"/>
            </w:tcBorders>
            <w:noWrap w:val="0"/>
            <w:vAlign w:val="center"/>
          </w:tcPr>
          <w:p w14:paraId="7A3CFDB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30214</w:t>
            </w:r>
          </w:p>
        </w:tc>
        <w:tc>
          <w:tcPr>
            <w:tcW w:w="1560" w:type="dxa"/>
            <w:gridSpan w:val="2"/>
            <w:tcBorders>
              <w:top w:val="single" w:color="auto" w:sz="4" w:space="0"/>
              <w:left w:val="nil"/>
              <w:bottom w:val="single" w:color="auto" w:sz="4" w:space="0"/>
              <w:right w:val="single" w:color="auto" w:sz="4" w:space="0"/>
            </w:tcBorders>
            <w:noWrap w:val="0"/>
            <w:vAlign w:val="center"/>
          </w:tcPr>
          <w:p w14:paraId="2C912F78">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租赁费</w:t>
            </w:r>
          </w:p>
        </w:tc>
        <w:tc>
          <w:tcPr>
            <w:tcW w:w="1100" w:type="dxa"/>
            <w:gridSpan w:val="2"/>
            <w:tcBorders>
              <w:top w:val="single" w:color="auto" w:sz="4" w:space="0"/>
              <w:left w:val="nil"/>
              <w:bottom w:val="single" w:color="auto" w:sz="4" w:space="0"/>
              <w:right w:val="single" w:color="auto" w:sz="4" w:space="0"/>
            </w:tcBorders>
            <w:noWrap w:val="0"/>
            <w:vAlign w:val="center"/>
          </w:tcPr>
          <w:p w14:paraId="5CFDF94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single" w:color="auto" w:sz="4" w:space="0"/>
              <w:left w:val="nil"/>
              <w:bottom w:val="single" w:color="auto" w:sz="4" w:space="0"/>
              <w:right w:val="single" w:color="auto" w:sz="4" w:space="0"/>
            </w:tcBorders>
            <w:noWrap w:val="0"/>
            <w:vAlign w:val="center"/>
          </w:tcPr>
          <w:p w14:paraId="515D9B9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31011</w:t>
            </w:r>
          </w:p>
        </w:tc>
        <w:tc>
          <w:tcPr>
            <w:tcW w:w="1842" w:type="dxa"/>
            <w:tcBorders>
              <w:top w:val="single" w:color="auto" w:sz="4" w:space="0"/>
              <w:left w:val="nil"/>
              <w:bottom w:val="single" w:color="auto" w:sz="4" w:space="0"/>
              <w:right w:val="single" w:color="auto" w:sz="4" w:space="0"/>
            </w:tcBorders>
            <w:noWrap w:val="0"/>
            <w:vAlign w:val="center"/>
          </w:tcPr>
          <w:p w14:paraId="6B7B5195">
            <w:pPr>
              <w:widowControl/>
              <w:spacing w:line="240" w:lineRule="auto"/>
              <w:jc w:val="left"/>
              <w:rPr>
                <w:rFonts w:hint="eastAsia" w:ascii="宋体" w:hAnsi="宋体" w:eastAsia="宋体" w:cs="Arial"/>
                <w:kern w:val="0"/>
                <w:sz w:val="13"/>
                <w:szCs w:val="13"/>
              </w:rPr>
            </w:pPr>
            <w:r>
              <w:rPr>
                <w:rFonts w:hint="eastAsia" w:ascii="宋体" w:hAnsi="宋体" w:eastAsia="宋体" w:cs="Arial"/>
                <w:kern w:val="0"/>
                <w:sz w:val="13"/>
                <w:szCs w:val="13"/>
              </w:rPr>
              <w:t xml:space="preserve">  地上附着物和青苗补偿</w:t>
            </w:r>
          </w:p>
        </w:tc>
        <w:tc>
          <w:tcPr>
            <w:tcW w:w="993" w:type="dxa"/>
            <w:tcBorders>
              <w:top w:val="single" w:color="auto" w:sz="4" w:space="0"/>
              <w:left w:val="nil"/>
              <w:bottom w:val="single" w:color="auto" w:sz="4" w:space="0"/>
              <w:right w:val="single" w:color="auto" w:sz="4" w:space="0"/>
            </w:tcBorders>
            <w:noWrap w:val="0"/>
            <w:vAlign w:val="center"/>
          </w:tcPr>
          <w:p w14:paraId="0AEFFBA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2FF7CD3D">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2AB17A3E">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303</w:t>
            </w:r>
          </w:p>
        </w:tc>
        <w:tc>
          <w:tcPr>
            <w:tcW w:w="2268" w:type="dxa"/>
            <w:tcBorders>
              <w:top w:val="nil"/>
              <w:left w:val="nil"/>
              <w:bottom w:val="single" w:color="auto" w:sz="4" w:space="0"/>
              <w:right w:val="single" w:color="auto" w:sz="4" w:space="0"/>
            </w:tcBorders>
            <w:noWrap w:val="0"/>
            <w:vAlign w:val="center"/>
          </w:tcPr>
          <w:p w14:paraId="45A1244A">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对个人和家庭的补助</w:t>
            </w:r>
          </w:p>
        </w:tc>
        <w:tc>
          <w:tcPr>
            <w:tcW w:w="1043" w:type="dxa"/>
            <w:tcBorders>
              <w:top w:val="nil"/>
              <w:left w:val="nil"/>
              <w:bottom w:val="single" w:color="auto" w:sz="4" w:space="0"/>
              <w:right w:val="single" w:color="auto" w:sz="4" w:space="0"/>
            </w:tcBorders>
            <w:noWrap w:val="0"/>
            <w:vAlign w:val="center"/>
          </w:tcPr>
          <w:p w14:paraId="1695267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24.33</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26E1A78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30215</w:t>
            </w:r>
          </w:p>
        </w:tc>
        <w:tc>
          <w:tcPr>
            <w:tcW w:w="1560" w:type="dxa"/>
            <w:gridSpan w:val="2"/>
            <w:tcBorders>
              <w:top w:val="nil"/>
              <w:left w:val="nil"/>
              <w:bottom w:val="single" w:color="auto" w:sz="4" w:space="0"/>
              <w:right w:val="single" w:color="auto" w:sz="4" w:space="0"/>
            </w:tcBorders>
            <w:noWrap w:val="0"/>
            <w:vAlign w:val="center"/>
          </w:tcPr>
          <w:p w14:paraId="747DC4E4">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会议费</w:t>
            </w:r>
          </w:p>
        </w:tc>
        <w:tc>
          <w:tcPr>
            <w:tcW w:w="1100" w:type="dxa"/>
            <w:gridSpan w:val="2"/>
            <w:tcBorders>
              <w:top w:val="nil"/>
              <w:left w:val="nil"/>
              <w:bottom w:val="single" w:color="auto" w:sz="4" w:space="0"/>
              <w:right w:val="single" w:color="auto" w:sz="4" w:space="0"/>
            </w:tcBorders>
            <w:noWrap w:val="0"/>
            <w:vAlign w:val="center"/>
          </w:tcPr>
          <w:p w14:paraId="5FD78B8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43FB61A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31012</w:t>
            </w:r>
          </w:p>
        </w:tc>
        <w:tc>
          <w:tcPr>
            <w:tcW w:w="1842" w:type="dxa"/>
            <w:tcBorders>
              <w:top w:val="nil"/>
              <w:left w:val="nil"/>
              <w:bottom w:val="single" w:color="auto" w:sz="4" w:space="0"/>
              <w:right w:val="single" w:color="auto" w:sz="4" w:space="0"/>
            </w:tcBorders>
            <w:noWrap w:val="0"/>
            <w:vAlign w:val="center"/>
          </w:tcPr>
          <w:p w14:paraId="2A39A8D1">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拆迁补偿</w:t>
            </w:r>
          </w:p>
        </w:tc>
        <w:tc>
          <w:tcPr>
            <w:tcW w:w="993" w:type="dxa"/>
            <w:tcBorders>
              <w:top w:val="nil"/>
              <w:left w:val="nil"/>
              <w:bottom w:val="single" w:color="auto" w:sz="4" w:space="0"/>
              <w:right w:val="single" w:color="auto" w:sz="4" w:space="0"/>
            </w:tcBorders>
            <w:noWrap w:val="0"/>
            <w:vAlign w:val="center"/>
          </w:tcPr>
          <w:p w14:paraId="302120EC">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3B5EB1A8">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1AEB0CF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30301</w:t>
            </w:r>
          </w:p>
        </w:tc>
        <w:tc>
          <w:tcPr>
            <w:tcW w:w="2268" w:type="dxa"/>
            <w:tcBorders>
              <w:top w:val="nil"/>
              <w:left w:val="nil"/>
              <w:bottom w:val="single" w:color="auto" w:sz="4" w:space="0"/>
              <w:right w:val="single" w:color="auto" w:sz="4" w:space="0"/>
            </w:tcBorders>
            <w:noWrap w:val="0"/>
            <w:vAlign w:val="center"/>
          </w:tcPr>
          <w:p w14:paraId="4E563CCC">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离休费</w:t>
            </w:r>
          </w:p>
        </w:tc>
        <w:tc>
          <w:tcPr>
            <w:tcW w:w="1043" w:type="dxa"/>
            <w:tcBorders>
              <w:top w:val="nil"/>
              <w:left w:val="nil"/>
              <w:bottom w:val="single" w:color="auto" w:sz="4" w:space="0"/>
              <w:right w:val="single" w:color="auto" w:sz="4" w:space="0"/>
            </w:tcBorders>
            <w:noWrap w:val="0"/>
            <w:vAlign w:val="center"/>
          </w:tcPr>
          <w:p w14:paraId="6D2F343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5E7F95A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30216</w:t>
            </w:r>
          </w:p>
        </w:tc>
        <w:tc>
          <w:tcPr>
            <w:tcW w:w="1560" w:type="dxa"/>
            <w:gridSpan w:val="2"/>
            <w:tcBorders>
              <w:top w:val="nil"/>
              <w:left w:val="nil"/>
              <w:bottom w:val="single" w:color="auto" w:sz="4" w:space="0"/>
              <w:right w:val="single" w:color="auto" w:sz="4" w:space="0"/>
            </w:tcBorders>
            <w:noWrap w:val="0"/>
            <w:vAlign w:val="center"/>
          </w:tcPr>
          <w:p w14:paraId="1943EDF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培训费</w:t>
            </w:r>
          </w:p>
        </w:tc>
        <w:tc>
          <w:tcPr>
            <w:tcW w:w="1100" w:type="dxa"/>
            <w:gridSpan w:val="2"/>
            <w:tcBorders>
              <w:top w:val="nil"/>
              <w:left w:val="nil"/>
              <w:bottom w:val="single" w:color="auto" w:sz="4" w:space="0"/>
              <w:right w:val="single" w:color="auto" w:sz="4" w:space="0"/>
            </w:tcBorders>
            <w:noWrap w:val="0"/>
            <w:vAlign w:val="center"/>
          </w:tcPr>
          <w:p w14:paraId="212C94F4">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0.10</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7EE3566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31013</w:t>
            </w:r>
          </w:p>
        </w:tc>
        <w:tc>
          <w:tcPr>
            <w:tcW w:w="1842" w:type="dxa"/>
            <w:tcBorders>
              <w:top w:val="nil"/>
              <w:left w:val="nil"/>
              <w:bottom w:val="single" w:color="auto" w:sz="4" w:space="0"/>
              <w:right w:val="single" w:color="auto" w:sz="4" w:space="0"/>
            </w:tcBorders>
            <w:noWrap w:val="0"/>
            <w:vAlign w:val="center"/>
          </w:tcPr>
          <w:p w14:paraId="67B75846">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公务用车购置</w:t>
            </w:r>
          </w:p>
        </w:tc>
        <w:tc>
          <w:tcPr>
            <w:tcW w:w="993" w:type="dxa"/>
            <w:tcBorders>
              <w:top w:val="nil"/>
              <w:left w:val="nil"/>
              <w:bottom w:val="single" w:color="auto" w:sz="4" w:space="0"/>
              <w:right w:val="single" w:color="auto" w:sz="4" w:space="0"/>
            </w:tcBorders>
            <w:noWrap w:val="0"/>
            <w:vAlign w:val="center"/>
          </w:tcPr>
          <w:p w14:paraId="0734009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1EF1D714">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4119AFD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30302</w:t>
            </w:r>
          </w:p>
        </w:tc>
        <w:tc>
          <w:tcPr>
            <w:tcW w:w="2268" w:type="dxa"/>
            <w:tcBorders>
              <w:top w:val="nil"/>
              <w:left w:val="nil"/>
              <w:bottom w:val="single" w:color="auto" w:sz="4" w:space="0"/>
              <w:right w:val="single" w:color="auto" w:sz="4" w:space="0"/>
            </w:tcBorders>
            <w:noWrap w:val="0"/>
            <w:vAlign w:val="center"/>
          </w:tcPr>
          <w:p w14:paraId="598D2A7D">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退休费</w:t>
            </w:r>
          </w:p>
        </w:tc>
        <w:tc>
          <w:tcPr>
            <w:tcW w:w="1043" w:type="dxa"/>
            <w:tcBorders>
              <w:top w:val="nil"/>
              <w:left w:val="nil"/>
              <w:bottom w:val="single" w:color="auto" w:sz="4" w:space="0"/>
              <w:right w:val="single" w:color="auto" w:sz="4" w:space="0"/>
            </w:tcBorders>
            <w:noWrap w:val="0"/>
            <w:vAlign w:val="center"/>
          </w:tcPr>
          <w:p w14:paraId="6DEBEAA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2.00</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7F69F7A4">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30217</w:t>
            </w:r>
          </w:p>
        </w:tc>
        <w:tc>
          <w:tcPr>
            <w:tcW w:w="1560" w:type="dxa"/>
            <w:gridSpan w:val="2"/>
            <w:tcBorders>
              <w:top w:val="nil"/>
              <w:left w:val="nil"/>
              <w:bottom w:val="single" w:color="auto" w:sz="4" w:space="0"/>
              <w:right w:val="single" w:color="auto" w:sz="4" w:space="0"/>
            </w:tcBorders>
            <w:noWrap w:val="0"/>
            <w:vAlign w:val="center"/>
          </w:tcPr>
          <w:p w14:paraId="5AA28004">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公务招待费</w:t>
            </w:r>
          </w:p>
        </w:tc>
        <w:tc>
          <w:tcPr>
            <w:tcW w:w="1100" w:type="dxa"/>
            <w:gridSpan w:val="2"/>
            <w:tcBorders>
              <w:top w:val="nil"/>
              <w:left w:val="nil"/>
              <w:bottom w:val="single" w:color="auto" w:sz="4" w:space="0"/>
              <w:right w:val="single" w:color="auto" w:sz="4" w:space="0"/>
            </w:tcBorders>
            <w:noWrap w:val="0"/>
            <w:vAlign w:val="center"/>
          </w:tcPr>
          <w:p w14:paraId="4CE3EAE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34F3496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31019</w:t>
            </w:r>
          </w:p>
        </w:tc>
        <w:tc>
          <w:tcPr>
            <w:tcW w:w="1842" w:type="dxa"/>
            <w:tcBorders>
              <w:top w:val="nil"/>
              <w:left w:val="nil"/>
              <w:bottom w:val="single" w:color="auto" w:sz="4" w:space="0"/>
              <w:right w:val="single" w:color="auto" w:sz="4" w:space="0"/>
            </w:tcBorders>
            <w:noWrap w:val="0"/>
            <w:vAlign w:val="center"/>
          </w:tcPr>
          <w:p w14:paraId="3535FCB1">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其他交通工具购置</w:t>
            </w:r>
          </w:p>
        </w:tc>
        <w:tc>
          <w:tcPr>
            <w:tcW w:w="993" w:type="dxa"/>
            <w:tcBorders>
              <w:top w:val="nil"/>
              <w:left w:val="nil"/>
              <w:bottom w:val="single" w:color="auto" w:sz="4" w:space="0"/>
              <w:right w:val="single" w:color="auto" w:sz="4" w:space="0"/>
            </w:tcBorders>
            <w:noWrap w:val="0"/>
            <w:vAlign w:val="center"/>
          </w:tcPr>
          <w:p w14:paraId="58CA2FAE">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071D758A">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1AA12CE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30303</w:t>
            </w:r>
          </w:p>
        </w:tc>
        <w:tc>
          <w:tcPr>
            <w:tcW w:w="2268" w:type="dxa"/>
            <w:tcBorders>
              <w:top w:val="nil"/>
              <w:left w:val="nil"/>
              <w:bottom w:val="single" w:color="auto" w:sz="4" w:space="0"/>
              <w:right w:val="single" w:color="auto" w:sz="4" w:space="0"/>
            </w:tcBorders>
            <w:noWrap w:val="0"/>
            <w:vAlign w:val="center"/>
          </w:tcPr>
          <w:p w14:paraId="4590FEFC">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退职（役）费</w:t>
            </w:r>
          </w:p>
        </w:tc>
        <w:tc>
          <w:tcPr>
            <w:tcW w:w="1043" w:type="dxa"/>
            <w:tcBorders>
              <w:top w:val="nil"/>
              <w:left w:val="nil"/>
              <w:bottom w:val="single" w:color="auto" w:sz="4" w:space="0"/>
              <w:right w:val="single" w:color="auto" w:sz="4" w:space="0"/>
            </w:tcBorders>
            <w:noWrap w:val="0"/>
            <w:vAlign w:val="center"/>
          </w:tcPr>
          <w:p w14:paraId="2D599C6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1E36B0F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30218</w:t>
            </w:r>
          </w:p>
        </w:tc>
        <w:tc>
          <w:tcPr>
            <w:tcW w:w="1560" w:type="dxa"/>
            <w:gridSpan w:val="2"/>
            <w:tcBorders>
              <w:top w:val="nil"/>
              <w:left w:val="nil"/>
              <w:bottom w:val="single" w:color="auto" w:sz="4" w:space="0"/>
              <w:right w:val="single" w:color="auto" w:sz="4" w:space="0"/>
            </w:tcBorders>
            <w:noWrap w:val="0"/>
            <w:vAlign w:val="center"/>
          </w:tcPr>
          <w:p w14:paraId="5CB9E185">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专用材料费</w:t>
            </w:r>
          </w:p>
        </w:tc>
        <w:tc>
          <w:tcPr>
            <w:tcW w:w="1100" w:type="dxa"/>
            <w:gridSpan w:val="2"/>
            <w:tcBorders>
              <w:top w:val="nil"/>
              <w:left w:val="nil"/>
              <w:bottom w:val="single" w:color="auto" w:sz="4" w:space="0"/>
              <w:right w:val="single" w:color="auto" w:sz="4" w:space="0"/>
            </w:tcBorders>
            <w:noWrap w:val="0"/>
            <w:vAlign w:val="center"/>
          </w:tcPr>
          <w:p w14:paraId="2A1F3C34">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51B48F0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31021</w:t>
            </w:r>
          </w:p>
        </w:tc>
        <w:tc>
          <w:tcPr>
            <w:tcW w:w="1842" w:type="dxa"/>
            <w:tcBorders>
              <w:top w:val="nil"/>
              <w:left w:val="nil"/>
              <w:bottom w:val="single" w:color="auto" w:sz="4" w:space="0"/>
              <w:right w:val="single" w:color="auto" w:sz="4" w:space="0"/>
            </w:tcBorders>
            <w:noWrap w:val="0"/>
            <w:vAlign w:val="center"/>
          </w:tcPr>
          <w:p w14:paraId="0918072F">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文物和陈列品购置</w:t>
            </w:r>
          </w:p>
        </w:tc>
        <w:tc>
          <w:tcPr>
            <w:tcW w:w="993" w:type="dxa"/>
            <w:tcBorders>
              <w:top w:val="nil"/>
              <w:left w:val="nil"/>
              <w:bottom w:val="single" w:color="auto" w:sz="4" w:space="0"/>
              <w:right w:val="single" w:color="auto" w:sz="4" w:space="0"/>
            </w:tcBorders>
            <w:noWrap w:val="0"/>
            <w:vAlign w:val="center"/>
          </w:tcPr>
          <w:p w14:paraId="1B2C60E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27F000EA">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7A08757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30304</w:t>
            </w:r>
          </w:p>
        </w:tc>
        <w:tc>
          <w:tcPr>
            <w:tcW w:w="2268" w:type="dxa"/>
            <w:tcBorders>
              <w:top w:val="nil"/>
              <w:left w:val="nil"/>
              <w:bottom w:val="single" w:color="auto" w:sz="4" w:space="0"/>
              <w:right w:val="single" w:color="auto" w:sz="4" w:space="0"/>
            </w:tcBorders>
            <w:noWrap w:val="0"/>
            <w:vAlign w:val="center"/>
          </w:tcPr>
          <w:p w14:paraId="5F4C8474">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抚恤金</w:t>
            </w:r>
          </w:p>
        </w:tc>
        <w:tc>
          <w:tcPr>
            <w:tcW w:w="1043" w:type="dxa"/>
            <w:tcBorders>
              <w:top w:val="nil"/>
              <w:left w:val="nil"/>
              <w:bottom w:val="single" w:color="auto" w:sz="4" w:space="0"/>
              <w:right w:val="single" w:color="auto" w:sz="4" w:space="0"/>
            </w:tcBorders>
            <w:noWrap w:val="0"/>
            <w:vAlign w:val="center"/>
          </w:tcPr>
          <w:p w14:paraId="596D745E">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588F259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30224</w:t>
            </w:r>
          </w:p>
        </w:tc>
        <w:tc>
          <w:tcPr>
            <w:tcW w:w="1560" w:type="dxa"/>
            <w:gridSpan w:val="2"/>
            <w:tcBorders>
              <w:top w:val="nil"/>
              <w:left w:val="nil"/>
              <w:bottom w:val="single" w:color="auto" w:sz="4" w:space="0"/>
              <w:right w:val="single" w:color="auto" w:sz="4" w:space="0"/>
            </w:tcBorders>
            <w:noWrap w:val="0"/>
            <w:vAlign w:val="center"/>
          </w:tcPr>
          <w:p w14:paraId="07D14B0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被装购置费</w:t>
            </w:r>
          </w:p>
        </w:tc>
        <w:tc>
          <w:tcPr>
            <w:tcW w:w="1100" w:type="dxa"/>
            <w:gridSpan w:val="2"/>
            <w:tcBorders>
              <w:top w:val="nil"/>
              <w:left w:val="nil"/>
              <w:bottom w:val="single" w:color="auto" w:sz="4" w:space="0"/>
              <w:right w:val="single" w:color="auto" w:sz="4" w:space="0"/>
            </w:tcBorders>
            <w:noWrap w:val="0"/>
            <w:vAlign w:val="center"/>
          </w:tcPr>
          <w:p w14:paraId="0FC7398B">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3D91E63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31022</w:t>
            </w:r>
          </w:p>
        </w:tc>
        <w:tc>
          <w:tcPr>
            <w:tcW w:w="1842" w:type="dxa"/>
            <w:tcBorders>
              <w:top w:val="nil"/>
              <w:left w:val="nil"/>
              <w:bottom w:val="single" w:color="auto" w:sz="4" w:space="0"/>
              <w:right w:val="single" w:color="auto" w:sz="4" w:space="0"/>
            </w:tcBorders>
            <w:noWrap w:val="0"/>
            <w:vAlign w:val="center"/>
          </w:tcPr>
          <w:p w14:paraId="4EB890A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无形资产购置</w:t>
            </w:r>
          </w:p>
        </w:tc>
        <w:tc>
          <w:tcPr>
            <w:tcW w:w="993" w:type="dxa"/>
            <w:tcBorders>
              <w:top w:val="nil"/>
              <w:left w:val="nil"/>
              <w:bottom w:val="single" w:color="auto" w:sz="4" w:space="0"/>
              <w:right w:val="single" w:color="auto" w:sz="4" w:space="0"/>
            </w:tcBorders>
            <w:noWrap w:val="0"/>
            <w:vAlign w:val="center"/>
          </w:tcPr>
          <w:p w14:paraId="385B7314">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625CF437">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43E7F54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30305</w:t>
            </w:r>
          </w:p>
        </w:tc>
        <w:tc>
          <w:tcPr>
            <w:tcW w:w="2268" w:type="dxa"/>
            <w:tcBorders>
              <w:top w:val="nil"/>
              <w:left w:val="nil"/>
              <w:bottom w:val="single" w:color="auto" w:sz="4" w:space="0"/>
              <w:right w:val="single" w:color="auto" w:sz="4" w:space="0"/>
            </w:tcBorders>
            <w:noWrap w:val="0"/>
            <w:vAlign w:val="center"/>
          </w:tcPr>
          <w:p w14:paraId="580FBE42">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生活补助</w:t>
            </w:r>
          </w:p>
        </w:tc>
        <w:tc>
          <w:tcPr>
            <w:tcW w:w="1043" w:type="dxa"/>
            <w:tcBorders>
              <w:top w:val="nil"/>
              <w:left w:val="nil"/>
              <w:bottom w:val="single" w:color="auto" w:sz="4" w:space="0"/>
              <w:right w:val="single" w:color="auto" w:sz="4" w:space="0"/>
            </w:tcBorders>
            <w:noWrap w:val="0"/>
            <w:vAlign w:val="center"/>
          </w:tcPr>
          <w:p w14:paraId="492D749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764AF4D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30225</w:t>
            </w:r>
          </w:p>
        </w:tc>
        <w:tc>
          <w:tcPr>
            <w:tcW w:w="1560" w:type="dxa"/>
            <w:gridSpan w:val="2"/>
            <w:tcBorders>
              <w:top w:val="nil"/>
              <w:left w:val="nil"/>
              <w:bottom w:val="single" w:color="auto" w:sz="4" w:space="0"/>
              <w:right w:val="single" w:color="auto" w:sz="4" w:space="0"/>
            </w:tcBorders>
            <w:noWrap w:val="0"/>
            <w:vAlign w:val="center"/>
          </w:tcPr>
          <w:p w14:paraId="23174E6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专用燃料费</w:t>
            </w:r>
          </w:p>
        </w:tc>
        <w:tc>
          <w:tcPr>
            <w:tcW w:w="1100" w:type="dxa"/>
            <w:gridSpan w:val="2"/>
            <w:tcBorders>
              <w:top w:val="nil"/>
              <w:left w:val="nil"/>
              <w:bottom w:val="single" w:color="auto" w:sz="4" w:space="0"/>
              <w:right w:val="single" w:color="auto" w:sz="4" w:space="0"/>
            </w:tcBorders>
            <w:noWrap w:val="0"/>
            <w:vAlign w:val="center"/>
          </w:tcPr>
          <w:p w14:paraId="2CA36E3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66373A7C">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31099</w:t>
            </w:r>
          </w:p>
        </w:tc>
        <w:tc>
          <w:tcPr>
            <w:tcW w:w="1842" w:type="dxa"/>
            <w:tcBorders>
              <w:top w:val="nil"/>
              <w:left w:val="nil"/>
              <w:bottom w:val="single" w:color="auto" w:sz="4" w:space="0"/>
              <w:right w:val="single" w:color="auto" w:sz="4" w:space="0"/>
            </w:tcBorders>
            <w:noWrap w:val="0"/>
            <w:vAlign w:val="center"/>
          </w:tcPr>
          <w:p w14:paraId="7307735A">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其他资本性支出</w:t>
            </w:r>
          </w:p>
        </w:tc>
        <w:tc>
          <w:tcPr>
            <w:tcW w:w="993" w:type="dxa"/>
            <w:tcBorders>
              <w:top w:val="nil"/>
              <w:left w:val="nil"/>
              <w:bottom w:val="single" w:color="auto" w:sz="4" w:space="0"/>
              <w:right w:val="single" w:color="auto" w:sz="4" w:space="0"/>
            </w:tcBorders>
            <w:noWrap w:val="0"/>
            <w:vAlign w:val="center"/>
          </w:tcPr>
          <w:p w14:paraId="7A4E57B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4AAC19FA">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6BD1735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30306</w:t>
            </w:r>
          </w:p>
        </w:tc>
        <w:tc>
          <w:tcPr>
            <w:tcW w:w="2268" w:type="dxa"/>
            <w:tcBorders>
              <w:top w:val="nil"/>
              <w:left w:val="nil"/>
              <w:bottom w:val="single" w:color="auto" w:sz="4" w:space="0"/>
              <w:right w:val="single" w:color="auto" w:sz="4" w:space="0"/>
            </w:tcBorders>
            <w:noWrap w:val="0"/>
            <w:vAlign w:val="center"/>
          </w:tcPr>
          <w:p w14:paraId="3CFE79C8">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救济费</w:t>
            </w:r>
          </w:p>
        </w:tc>
        <w:tc>
          <w:tcPr>
            <w:tcW w:w="1043" w:type="dxa"/>
            <w:tcBorders>
              <w:top w:val="nil"/>
              <w:left w:val="nil"/>
              <w:bottom w:val="single" w:color="auto" w:sz="4" w:space="0"/>
              <w:right w:val="single" w:color="auto" w:sz="4" w:space="0"/>
            </w:tcBorders>
            <w:noWrap w:val="0"/>
            <w:vAlign w:val="center"/>
          </w:tcPr>
          <w:p w14:paraId="6A5C953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4FF520E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30226</w:t>
            </w:r>
          </w:p>
        </w:tc>
        <w:tc>
          <w:tcPr>
            <w:tcW w:w="1560" w:type="dxa"/>
            <w:gridSpan w:val="2"/>
            <w:tcBorders>
              <w:top w:val="nil"/>
              <w:left w:val="nil"/>
              <w:bottom w:val="single" w:color="auto" w:sz="4" w:space="0"/>
              <w:right w:val="single" w:color="auto" w:sz="4" w:space="0"/>
            </w:tcBorders>
            <w:noWrap w:val="0"/>
            <w:vAlign w:val="center"/>
          </w:tcPr>
          <w:p w14:paraId="1D7346D6">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劳务费</w:t>
            </w:r>
          </w:p>
        </w:tc>
        <w:tc>
          <w:tcPr>
            <w:tcW w:w="1100" w:type="dxa"/>
            <w:gridSpan w:val="2"/>
            <w:tcBorders>
              <w:top w:val="nil"/>
              <w:left w:val="nil"/>
              <w:bottom w:val="single" w:color="auto" w:sz="4" w:space="0"/>
              <w:right w:val="single" w:color="auto" w:sz="4" w:space="0"/>
            </w:tcBorders>
            <w:noWrap w:val="0"/>
            <w:vAlign w:val="center"/>
          </w:tcPr>
          <w:p w14:paraId="1BB5672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13.48</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7D5C4BF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399</w:t>
            </w:r>
          </w:p>
        </w:tc>
        <w:tc>
          <w:tcPr>
            <w:tcW w:w="1842" w:type="dxa"/>
            <w:tcBorders>
              <w:top w:val="nil"/>
              <w:left w:val="nil"/>
              <w:bottom w:val="single" w:color="auto" w:sz="4" w:space="0"/>
              <w:right w:val="single" w:color="auto" w:sz="4" w:space="0"/>
            </w:tcBorders>
            <w:noWrap w:val="0"/>
            <w:vAlign w:val="center"/>
          </w:tcPr>
          <w:p w14:paraId="3FC4E3C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其他支出</w:t>
            </w:r>
          </w:p>
        </w:tc>
        <w:tc>
          <w:tcPr>
            <w:tcW w:w="993" w:type="dxa"/>
            <w:tcBorders>
              <w:top w:val="nil"/>
              <w:left w:val="nil"/>
              <w:bottom w:val="single" w:color="auto" w:sz="4" w:space="0"/>
              <w:right w:val="single" w:color="auto" w:sz="4" w:space="0"/>
            </w:tcBorders>
            <w:noWrap w:val="0"/>
            <w:vAlign w:val="center"/>
          </w:tcPr>
          <w:p w14:paraId="60D1729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6EDA74C2">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2D8CA2BB">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30307</w:t>
            </w:r>
          </w:p>
        </w:tc>
        <w:tc>
          <w:tcPr>
            <w:tcW w:w="2268" w:type="dxa"/>
            <w:tcBorders>
              <w:top w:val="nil"/>
              <w:left w:val="nil"/>
              <w:bottom w:val="single" w:color="auto" w:sz="4" w:space="0"/>
              <w:right w:val="single" w:color="auto" w:sz="4" w:space="0"/>
            </w:tcBorders>
            <w:noWrap w:val="0"/>
            <w:vAlign w:val="center"/>
          </w:tcPr>
          <w:p w14:paraId="79825BA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医疗费补助</w:t>
            </w:r>
          </w:p>
        </w:tc>
        <w:tc>
          <w:tcPr>
            <w:tcW w:w="1043" w:type="dxa"/>
            <w:tcBorders>
              <w:top w:val="nil"/>
              <w:left w:val="nil"/>
              <w:bottom w:val="single" w:color="auto" w:sz="4" w:space="0"/>
              <w:right w:val="single" w:color="auto" w:sz="4" w:space="0"/>
            </w:tcBorders>
            <w:noWrap w:val="0"/>
            <w:vAlign w:val="center"/>
          </w:tcPr>
          <w:p w14:paraId="27F01F0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18.17</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6453F0E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30227</w:t>
            </w:r>
          </w:p>
        </w:tc>
        <w:tc>
          <w:tcPr>
            <w:tcW w:w="1560" w:type="dxa"/>
            <w:gridSpan w:val="2"/>
            <w:tcBorders>
              <w:top w:val="nil"/>
              <w:left w:val="nil"/>
              <w:bottom w:val="single" w:color="auto" w:sz="4" w:space="0"/>
              <w:right w:val="single" w:color="auto" w:sz="4" w:space="0"/>
            </w:tcBorders>
            <w:noWrap w:val="0"/>
            <w:vAlign w:val="center"/>
          </w:tcPr>
          <w:p w14:paraId="5233C7D2">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委托业务费</w:t>
            </w:r>
          </w:p>
        </w:tc>
        <w:tc>
          <w:tcPr>
            <w:tcW w:w="1100" w:type="dxa"/>
            <w:gridSpan w:val="2"/>
            <w:tcBorders>
              <w:top w:val="nil"/>
              <w:left w:val="nil"/>
              <w:bottom w:val="single" w:color="auto" w:sz="4" w:space="0"/>
              <w:right w:val="single" w:color="auto" w:sz="4" w:space="0"/>
            </w:tcBorders>
            <w:noWrap w:val="0"/>
            <w:vAlign w:val="center"/>
          </w:tcPr>
          <w:p w14:paraId="06E509C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22.27</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6725747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39906</w:t>
            </w:r>
          </w:p>
        </w:tc>
        <w:tc>
          <w:tcPr>
            <w:tcW w:w="1842" w:type="dxa"/>
            <w:tcBorders>
              <w:top w:val="nil"/>
              <w:left w:val="nil"/>
              <w:bottom w:val="single" w:color="auto" w:sz="4" w:space="0"/>
              <w:right w:val="single" w:color="auto" w:sz="4" w:space="0"/>
            </w:tcBorders>
            <w:noWrap w:val="0"/>
            <w:vAlign w:val="center"/>
          </w:tcPr>
          <w:p w14:paraId="723B9666">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赠与</w:t>
            </w:r>
          </w:p>
        </w:tc>
        <w:tc>
          <w:tcPr>
            <w:tcW w:w="993" w:type="dxa"/>
            <w:tcBorders>
              <w:top w:val="nil"/>
              <w:left w:val="nil"/>
              <w:bottom w:val="single" w:color="auto" w:sz="4" w:space="0"/>
              <w:right w:val="single" w:color="auto" w:sz="4" w:space="0"/>
            </w:tcBorders>
            <w:noWrap w:val="0"/>
            <w:vAlign w:val="center"/>
          </w:tcPr>
          <w:p w14:paraId="693B12B3">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1945212A">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738277A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30308</w:t>
            </w:r>
          </w:p>
        </w:tc>
        <w:tc>
          <w:tcPr>
            <w:tcW w:w="2268" w:type="dxa"/>
            <w:tcBorders>
              <w:top w:val="nil"/>
              <w:left w:val="nil"/>
              <w:bottom w:val="single" w:color="auto" w:sz="4" w:space="0"/>
              <w:right w:val="single" w:color="auto" w:sz="4" w:space="0"/>
            </w:tcBorders>
            <w:noWrap w:val="0"/>
            <w:vAlign w:val="center"/>
          </w:tcPr>
          <w:p w14:paraId="3D24170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助学金</w:t>
            </w:r>
          </w:p>
        </w:tc>
        <w:tc>
          <w:tcPr>
            <w:tcW w:w="1043" w:type="dxa"/>
            <w:tcBorders>
              <w:top w:val="nil"/>
              <w:left w:val="nil"/>
              <w:bottom w:val="single" w:color="auto" w:sz="4" w:space="0"/>
              <w:right w:val="single" w:color="auto" w:sz="4" w:space="0"/>
            </w:tcBorders>
            <w:noWrap w:val="0"/>
            <w:vAlign w:val="center"/>
          </w:tcPr>
          <w:p w14:paraId="48F47C1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4A70024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30228</w:t>
            </w:r>
          </w:p>
        </w:tc>
        <w:tc>
          <w:tcPr>
            <w:tcW w:w="1560" w:type="dxa"/>
            <w:gridSpan w:val="2"/>
            <w:tcBorders>
              <w:top w:val="nil"/>
              <w:left w:val="nil"/>
              <w:bottom w:val="single" w:color="auto" w:sz="4" w:space="0"/>
              <w:right w:val="single" w:color="auto" w:sz="4" w:space="0"/>
            </w:tcBorders>
            <w:noWrap w:val="0"/>
            <w:vAlign w:val="center"/>
          </w:tcPr>
          <w:p w14:paraId="3C6237D7">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工会经费</w:t>
            </w:r>
          </w:p>
        </w:tc>
        <w:tc>
          <w:tcPr>
            <w:tcW w:w="1100" w:type="dxa"/>
            <w:gridSpan w:val="2"/>
            <w:tcBorders>
              <w:top w:val="nil"/>
              <w:left w:val="nil"/>
              <w:bottom w:val="single" w:color="auto" w:sz="4" w:space="0"/>
              <w:right w:val="single" w:color="auto" w:sz="4" w:space="0"/>
            </w:tcBorders>
            <w:noWrap w:val="0"/>
            <w:vAlign w:val="center"/>
          </w:tcPr>
          <w:p w14:paraId="2AB287C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2.48</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41C217B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39907</w:t>
            </w:r>
          </w:p>
        </w:tc>
        <w:tc>
          <w:tcPr>
            <w:tcW w:w="1842" w:type="dxa"/>
            <w:tcBorders>
              <w:top w:val="nil"/>
              <w:left w:val="nil"/>
              <w:bottom w:val="single" w:color="auto" w:sz="4" w:space="0"/>
              <w:right w:val="single" w:color="auto" w:sz="4" w:space="0"/>
            </w:tcBorders>
            <w:noWrap w:val="0"/>
            <w:vAlign w:val="center"/>
          </w:tcPr>
          <w:p w14:paraId="0C33B19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国家赔偿费用支出</w:t>
            </w:r>
          </w:p>
        </w:tc>
        <w:tc>
          <w:tcPr>
            <w:tcW w:w="993" w:type="dxa"/>
            <w:tcBorders>
              <w:top w:val="nil"/>
              <w:left w:val="nil"/>
              <w:bottom w:val="single" w:color="auto" w:sz="4" w:space="0"/>
              <w:right w:val="single" w:color="auto" w:sz="4" w:space="0"/>
            </w:tcBorders>
            <w:noWrap w:val="0"/>
            <w:vAlign w:val="center"/>
          </w:tcPr>
          <w:p w14:paraId="3240508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03D82A8E">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219D924C">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30309</w:t>
            </w:r>
          </w:p>
        </w:tc>
        <w:tc>
          <w:tcPr>
            <w:tcW w:w="2268" w:type="dxa"/>
            <w:tcBorders>
              <w:top w:val="nil"/>
              <w:left w:val="nil"/>
              <w:bottom w:val="single" w:color="auto" w:sz="4" w:space="0"/>
              <w:right w:val="single" w:color="auto" w:sz="4" w:space="0"/>
            </w:tcBorders>
            <w:noWrap w:val="0"/>
            <w:vAlign w:val="center"/>
          </w:tcPr>
          <w:p w14:paraId="75EE2B54">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奖励金</w:t>
            </w:r>
          </w:p>
        </w:tc>
        <w:tc>
          <w:tcPr>
            <w:tcW w:w="1043" w:type="dxa"/>
            <w:tcBorders>
              <w:top w:val="nil"/>
              <w:left w:val="nil"/>
              <w:bottom w:val="single" w:color="auto" w:sz="4" w:space="0"/>
              <w:right w:val="single" w:color="auto" w:sz="4" w:space="0"/>
            </w:tcBorders>
            <w:noWrap w:val="0"/>
            <w:vAlign w:val="center"/>
          </w:tcPr>
          <w:p w14:paraId="2664957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662013F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30229</w:t>
            </w:r>
          </w:p>
        </w:tc>
        <w:tc>
          <w:tcPr>
            <w:tcW w:w="1560" w:type="dxa"/>
            <w:gridSpan w:val="2"/>
            <w:tcBorders>
              <w:top w:val="nil"/>
              <w:left w:val="nil"/>
              <w:bottom w:val="single" w:color="auto" w:sz="4" w:space="0"/>
              <w:right w:val="single" w:color="auto" w:sz="4" w:space="0"/>
            </w:tcBorders>
            <w:noWrap w:val="0"/>
            <w:vAlign w:val="center"/>
          </w:tcPr>
          <w:p w14:paraId="105ABFDA">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福利费</w:t>
            </w:r>
          </w:p>
        </w:tc>
        <w:tc>
          <w:tcPr>
            <w:tcW w:w="1100" w:type="dxa"/>
            <w:gridSpan w:val="2"/>
            <w:tcBorders>
              <w:top w:val="nil"/>
              <w:left w:val="nil"/>
              <w:bottom w:val="single" w:color="auto" w:sz="4" w:space="0"/>
              <w:right w:val="single" w:color="auto" w:sz="4" w:space="0"/>
            </w:tcBorders>
            <w:noWrap w:val="0"/>
            <w:vAlign w:val="center"/>
          </w:tcPr>
          <w:p w14:paraId="375402A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153B2B74">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39908</w:t>
            </w:r>
          </w:p>
        </w:tc>
        <w:tc>
          <w:tcPr>
            <w:tcW w:w="1842" w:type="dxa"/>
            <w:tcBorders>
              <w:top w:val="nil"/>
              <w:left w:val="nil"/>
              <w:bottom w:val="single" w:color="auto" w:sz="4" w:space="0"/>
              <w:right w:val="single" w:color="auto" w:sz="4" w:space="0"/>
            </w:tcBorders>
            <w:noWrap w:val="0"/>
            <w:vAlign w:val="center"/>
          </w:tcPr>
          <w:p w14:paraId="17548AE5">
            <w:pPr>
              <w:widowControl/>
              <w:spacing w:line="14" w:lineRule="auto"/>
              <w:jc w:val="left"/>
              <w:rPr>
                <w:rFonts w:hint="eastAsia" w:ascii="宋体" w:hAnsi="宋体" w:eastAsia="宋体" w:cs="Arial"/>
                <w:kern w:val="0"/>
                <w:sz w:val="13"/>
                <w:szCs w:val="13"/>
              </w:rPr>
            </w:pPr>
            <w:r>
              <w:rPr>
                <w:rFonts w:hint="eastAsia" w:ascii="宋体" w:hAnsi="宋体" w:eastAsia="宋体" w:cs="Arial"/>
                <w:kern w:val="0"/>
                <w:sz w:val="12"/>
                <w:szCs w:val="12"/>
              </w:rPr>
              <w:t xml:space="preserve"> </w:t>
            </w:r>
            <w:r>
              <w:rPr>
                <w:rFonts w:hint="eastAsia" w:ascii="宋体" w:hAnsi="宋体" w:eastAsia="宋体" w:cs="Arial"/>
                <w:kern w:val="0"/>
                <w:sz w:val="13"/>
                <w:szCs w:val="13"/>
              </w:rPr>
              <w:t xml:space="preserve"> 对民间非营利组织和群众性自治组织补贴</w:t>
            </w:r>
          </w:p>
        </w:tc>
        <w:tc>
          <w:tcPr>
            <w:tcW w:w="993" w:type="dxa"/>
            <w:tcBorders>
              <w:top w:val="nil"/>
              <w:left w:val="nil"/>
              <w:bottom w:val="single" w:color="auto" w:sz="4" w:space="0"/>
              <w:right w:val="single" w:color="auto" w:sz="4" w:space="0"/>
            </w:tcBorders>
            <w:noWrap w:val="0"/>
            <w:vAlign w:val="center"/>
          </w:tcPr>
          <w:p w14:paraId="33155130">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2A3D9B99">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77B05B8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30310</w:t>
            </w:r>
          </w:p>
        </w:tc>
        <w:tc>
          <w:tcPr>
            <w:tcW w:w="2268" w:type="dxa"/>
            <w:tcBorders>
              <w:top w:val="nil"/>
              <w:left w:val="nil"/>
              <w:bottom w:val="single" w:color="auto" w:sz="4" w:space="0"/>
              <w:right w:val="single" w:color="auto" w:sz="4" w:space="0"/>
            </w:tcBorders>
            <w:noWrap w:val="0"/>
            <w:vAlign w:val="center"/>
          </w:tcPr>
          <w:p w14:paraId="785B77DD">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个人农业生产补贴</w:t>
            </w:r>
          </w:p>
        </w:tc>
        <w:tc>
          <w:tcPr>
            <w:tcW w:w="1043" w:type="dxa"/>
            <w:tcBorders>
              <w:top w:val="nil"/>
              <w:left w:val="nil"/>
              <w:bottom w:val="single" w:color="auto" w:sz="4" w:space="0"/>
              <w:right w:val="single" w:color="auto" w:sz="4" w:space="0"/>
            </w:tcBorders>
            <w:noWrap w:val="0"/>
            <w:vAlign w:val="center"/>
          </w:tcPr>
          <w:p w14:paraId="540F4B0B">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2185AA54">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30231</w:t>
            </w:r>
          </w:p>
        </w:tc>
        <w:tc>
          <w:tcPr>
            <w:tcW w:w="1560" w:type="dxa"/>
            <w:gridSpan w:val="2"/>
            <w:tcBorders>
              <w:top w:val="nil"/>
              <w:left w:val="nil"/>
              <w:bottom w:val="single" w:color="auto" w:sz="4" w:space="0"/>
              <w:right w:val="single" w:color="auto" w:sz="4" w:space="0"/>
            </w:tcBorders>
            <w:noWrap w:val="0"/>
            <w:vAlign w:val="center"/>
          </w:tcPr>
          <w:p w14:paraId="0D2C8BE9">
            <w:pPr>
              <w:widowControl/>
              <w:spacing w:line="240" w:lineRule="auto"/>
              <w:ind w:firstLine="65" w:firstLineChars="50"/>
              <w:jc w:val="left"/>
              <w:rPr>
                <w:rFonts w:hint="eastAsia" w:ascii="宋体" w:hAnsi="宋体" w:eastAsia="宋体" w:cs="Arial"/>
                <w:kern w:val="0"/>
                <w:sz w:val="16"/>
                <w:szCs w:val="16"/>
              </w:rPr>
            </w:pPr>
            <w:r>
              <w:rPr>
                <w:rFonts w:hint="eastAsia" w:ascii="宋体" w:hAnsi="宋体" w:eastAsia="宋体" w:cs="Arial"/>
                <w:kern w:val="0"/>
                <w:sz w:val="13"/>
                <w:szCs w:val="13"/>
              </w:rPr>
              <w:t>公务用车运行维护费</w:t>
            </w:r>
          </w:p>
        </w:tc>
        <w:tc>
          <w:tcPr>
            <w:tcW w:w="1100" w:type="dxa"/>
            <w:gridSpan w:val="2"/>
            <w:tcBorders>
              <w:top w:val="nil"/>
              <w:left w:val="nil"/>
              <w:bottom w:val="single" w:color="auto" w:sz="4" w:space="0"/>
              <w:right w:val="single" w:color="auto" w:sz="4" w:space="0"/>
            </w:tcBorders>
            <w:noWrap w:val="0"/>
            <w:vAlign w:val="center"/>
          </w:tcPr>
          <w:p w14:paraId="5CCAFFDC">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0.54</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11133D68">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39999</w:t>
            </w:r>
          </w:p>
        </w:tc>
        <w:tc>
          <w:tcPr>
            <w:tcW w:w="1842" w:type="dxa"/>
            <w:tcBorders>
              <w:top w:val="nil"/>
              <w:left w:val="nil"/>
              <w:bottom w:val="single" w:color="auto" w:sz="4" w:space="0"/>
              <w:right w:val="single" w:color="auto" w:sz="4" w:space="0"/>
            </w:tcBorders>
            <w:noWrap w:val="0"/>
            <w:vAlign w:val="center"/>
          </w:tcPr>
          <w:p w14:paraId="09BA3A08">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其他支出</w:t>
            </w:r>
          </w:p>
        </w:tc>
        <w:tc>
          <w:tcPr>
            <w:tcW w:w="993" w:type="dxa"/>
            <w:tcBorders>
              <w:top w:val="nil"/>
              <w:left w:val="nil"/>
              <w:bottom w:val="single" w:color="auto" w:sz="4" w:space="0"/>
              <w:right w:val="single" w:color="auto" w:sz="4" w:space="0"/>
            </w:tcBorders>
            <w:noWrap w:val="0"/>
            <w:vAlign w:val="center"/>
          </w:tcPr>
          <w:p w14:paraId="144655F4">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04A8CAE0">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073B6A38">
            <w:pPr>
              <w:widowControl/>
              <w:spacing w:line="240" w:lineRule="auto"/>
              <w:ind w:firstLine="80" w:firstLineChars="50"/>
              <w:jc w:val="left"/>
              <w:rPr>
                <w:rFonts w:hint="eastAsia" w:ascii="宋体" w:hAnsi="宋体" w:eastAsia="宋体" w:cs="Arial"/>
                <w:kern w:val="0"/>
                <w:sz w:val="16"/>
                <w:szCs w:val="16"/>
              </w:rPr>
            </w:pPr>
            <w:r>
              <w:rPr>
                <w:rFonts w:hint="eastAsia" w:ascii="宋体" w:hAnsi="宋体" w:eastAsia="宋体" w:cs="Arial"/>
                <w:kern w:val="0"/>
                <w:sz w:val="16"/>
                <w:szCs w:val="16"/>
              </w:rPr>
              <w:t>303</w:t>
            </w:r>
            <w:r>
              <w:rPr>
                <w:rFonts w:ascii="宋体" w:hAnsi="宋体" w:eastAsia="宋体" w:cs="Arial"/>
                <w:kern w:val="0"/>
                <w:sz w:val="16"/>
                <w:szCs w:val="16"/>
              </w:rPr>
              <w:t>11</w:t>
            </w:r>
          </w:p>
        </w:tc>
        <w:tc>
          <w:tcPr>
            <w:tcW w:w="2268" w:type="dxa"/>
            <w:tcBorders>
              <w:top w:val="nil"/>
              <w:left w:val="nil"/>
              <w:bottom w:val="single" w:color="auto" w:sz="4" w:space="0"/>
              <w:right w:val="single" w:color="auto" w:sz="4" w:space="0"/>
            </w:tcBorders>
            <w:noWrap w:val="0"/>
            <w:vAlign w:val="center"/>
          </w:tcPr>
          <w:p w14:paraId="52115367">
            <w:pPr>
              <w:widowControl/>
              <w:spacing w:line="240" w:lineRule="auto"/>
              <w:ind w:firstLine="160" w:firstLineChars="100"/>
              <w:jc w:val="left"/>
              <w:rPr>
                <w:rFonts w:hint="eastAsia" w:ascii="宋体" w:hAnsi="宋体" w:eastAsia="宋体" w:cs="Arial"/>
                <w:kern w:val="0"/>
                <w:sz w:val="16"/>
                <w:szCs w:val="16"/>
              </w:rPr>
            </w:pPr>
            <w:r>
              <w:rPr>
                <w:rFonts w:hint="eastAsia" w:ascii="宋体" w:hAnsi="宋体" w:eastAsia="宋体" w:cs="Arial"/>
                <w:kern w:val="0"/>
                <w:sz w:val="16"/>
                <w:szCs w:val="16"/>
              </w:rPr>
              <w:t>代缴社会保险费</w:t>
            </w:r>
          </w:p>
        </w:tc>
        <w:tc>
          <w:tcPr>
            <w:tcW w:w="1043" w:type="dxa"/>
            <w:tcBorders>
              <w:top w:val="nil"/>
              <w:left w:val="nil"/>
              <w:bottom w:val="single" w:color="auto" w:sz="4" w:space="0"/>
              <w:right w:val="single" w:color="auto" w:sz="4" w:space="0"/>
            </w:tcBorders>
            <w:noWrap w:val="0"/>
            <w:vAlign w:val="center"/>
          </w:tcPr>
          <w:p w14:paraId="0E8C921D">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44708465">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30239</w:t>
            </w:r>
          </w:p>
        </w:tc>
        <w:tc>
          <w:tcPr>
            <w:tcW w:w="1560" w:type="dxa"/>
            <w:gridSpan w:val="2"/>
            <w:tcBorders>
              <w:top w:val="nil"/>
              <w:left w:val="nil"/>
              <w:bottom w:val="single" w:color="auto" w:sz="4" w:space="0"/>
              <w:right w:val="single" w:color="auto" w:sz="4" w:space="0"/>
            </w:tcBorders>
            <w:noWrap w:val="0"/>
            <w:vAlign w:val="center"/>
          </w:tcPr>
          <w:p w14:paraId="200CD4BE">
            <w:pPr>
              <w:widowControl/>
              <w:spacing w:line="240" w:lineRule="auto"/>
              <w:ind w:firstLine="65" w:firstLineChars="50"/>
              <w:rPr>
                <w:rFonts w:hint="eastAsia" w:ascii="宋体" w:hAnsi="宋体" w:eastAsia="宋体" w:cs="Arial"/>
                <w:kern w:val="0"/>
                <w:sz w:val="16"/>
                <w:szCs w:val="16"/>
              </w:rPr>
            </w:pPr>
            <w:r>
              <w:rPr>
                <w:rFonts w:hint="eastAsia" w:ascii="宋体" w:hAnsi="宋体" w:eastAsia="宋体" w:cs="Arial"/>
                <w:kern w:val="0"/>
                <w:sz w:val="13"/>
                <w:szCs w:val="13"/>
              </w:rPr>
              <w:t>其他交通费用</w:t>
            </w:r>
          </w:p>
        </w:tc>
        <w:tc>
          <w:tcPr>
            <w:tcW w:w="1100" w:type="dxa"/>
            <w:gridSpan w:val="2"/>
            <w:tcBorders>
              <w:top w:val="nil"/>
              <w:left w:val="nil"/>
              <w:bottom w:val="single" w:color="auto" w:sz="4" w:space="0"/>
              <w:right w:val="single" w:color="auto" w:sz="4" w:space="0"/>
            </w:tcBorders>
            <w:noWrap w:val="0"/>
            <w:vAlign w:val="center"/>
          </w:tcPr>
          <w:p w14:paraId="5B87AD7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6D0E338E">
            <w:pPr>
              <w:widowControl/>
              <w:spacing w:line="240" w:lineRule="auto"/>
              <w:jc w:val="left"/>
              <w:rPr>
                <w:rFonts w:hint="eastAsia" w:ascii="宋体" w:hAnsi="宋体" w:eastAsia="宋体" w:cs="Arial"/>
                <w:kern w:val="0"/>
                <w:sz w:val="16"/>
                <w:szCs w:val="16"/>
              </w:rPr>
            </w:pPr>
          </w:p>
        </w:tc>
        <w:tc>
          <w:tcPr>
            <w:tcW w:w="1842" w:type="dxa"/>
            <w:tcBorders>
              <w:top w:val="nil"/>
              <w:left w:val="nil"/>
              <w:bottom w:val="single" w:color="auto" w:sz="4" w:space="0"/>
              <w:right w:val="single" w:color="auto" w:sz="4" w:space="0"/>
            </w:tcBorders>
            <w:noWrap w:val="0"/>
            <w:vAlign w:val="center"/>
          </w:tcPr>
          <w:p w14:paraId="02BD05F1">
            <w:pPr>
              <w:widowControl/>
              <w:spacing w:line="240" w:lineRule="auto"/>
              <w:ind w:firstLine="160" w:firstLineChars="100"/>
              <w:jc w:val="left"/>
              <w:rPr>
                <w:rFonts w:hint="eastAsia"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0"/>
            <w:vAlign w:val="center"/>
          </w:tcPr>
          <w:p w14:paraId="0DAD972A">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5F828BFD">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6908DF5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30399</w:t>
            </w:r>
          </w:p>
        </w:tc>
        <w:tc>
          <w:tcPr>
            <w:tcW w:w="2268" w:type="dxa"/>
            <w:tcBorders>
              <w:top w:val="nil"/>
              <w:left w:val="nil"/>
              <w:bottom w:val="single" w:color="auto" w:sz="4" w:space="0"/>
              <w:right w:val="single" w:color="auto" w:sz="4" w:space="0"/>
            </w:tcBorders>
            <w:noWrap w:val="0"/>
            <w:vAlign w:val="center"/>
          </w:tcPr>
          <w:p w14:paraId="17273E8C">
            <w:pPr>
              <w:widowControl/>
              <w:spacing w:line="240" w:lineRule="auto"/>
              <w:ind w:firstLine="130" w:firstLineChars="100"/>
              <w:jc w:val="left"/>
              <w:rPr>
                <w:rFonts w:hint="eastAsia" w:ascii="宋体" w:hAnsi="宋体" w:eastAsia="宋体" w:cs="Arial"/>
                <w:kern w:val="0"/>
                <w:sz w:val="16"/>
                <w:szCs w:val="16"/>
              </w:rPr>
            </w:pPr>
            <w:r>
              <w:rPr>
                <w:rFonts w:hint="eastAsia" w:ascii="宋体" w:hAnsi="宋体" w:eastAsia="宋体" w:cs="Arial"/>
                <w:kern w:val="0"/>
                <w:sz w:val="13"/>
                <w:szCs w:val="13"/>
              </w:rPr>
              <w:t>其他对个人和家庭的补助支出</w:t>
            </w:r>
          </w:p>
        </w:tc>
        <w:tc>
          <w:tcPr>
            <w:tcW w:w="1043" w:type="dxa"/>
            <w:tcBorders>
              <w:top w:val="nil"/>
              <w:left w:val="nil"/>
              <w:bottom w:val="single" w:color="auto" w:sz="4" w:space="0"/>
              <w:right w:val="single" w:color="auto" w:sz="4" w:space="0"/>
            </w:tcBorders>
            <w:noWrap w:val="0"/>
            <w:vAlign w:val="center"/>
          </w:tcPr>
          <w:p w14:paraId="5AC0E581">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4.16</w:t>
            </w: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64488264">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30240</w:t>
            </w:r>
          </w:p>
        </w:tc>
        <w:tc>
          <w:tcPr>
            <w:tcW w:w="1560" w:type="dxa"/>
            <w:gridSpan w:val="2"/>
            <w:tcBorders>
              <w:top w:val="nil"/>
              <w:left w:val="nil"/>
              <w:bottom w:val="single" w:color="auto" w:sz="4" w:space="0"/>
              <w:right w:val="single" w:color="auto" w:sz="4" w:space="0"/>
            </w:tcBorders>
            <w:noWrap w:val="0"/>
            <w:vAlign w:val="center"/>
          </w:tcPr>
          <w:p w14:paraId="39267DB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xml:space="preserve"> </w:t>
            </w:r>
            <w:r>
              <w:rPr>
                <w:rFonts w:hint="eastAsia" w:ascii="宋体" w:hAnsi="宋体" w:eastAsia="宋体" w:cs="Arial"/>
                <w:kern w:val="0"/>
                <w:sz w:val="13"/>
                <w:szCs w:val="13"/>
              </w:rPr>
              <w:t>税金及附加费用</w:t>
            </w:r>
          </w:p>
        </w:tc>
        <w:tc>
          <w:tcPr>
            <w:tcW w:w="1100" w:type="dxa"/>
            <w:gridSpan w:val="2"/>
            <w:tcBorders>
              <w:top w:val="nil"/>
              <w:left w:val="nil"/>
              <w:bottom w:val="single" w:color="auto" w:sz="4" w:space="0"/>
              <w:right w:val="single" w:color="auto" w:sz="4" w:space="0"/>
            </w:tcBorders>
            <w:noWrap w:val="0"/>
            <w:vAlign w:val="center"/>
          </w:tcPr>
          <w:p w14:paraId="7B19248F">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4E284C4E">
            <w:pPr>
              <w:widowControl/>
              <w:spacing w:line="240" w:lineRule="auto"/>
              <w:jc w:val="right"/>
              <w:rPr>
                <w:rFonts w:hint="eastAsia" w:ascii="宋体" w:hAnsi="宋体" w:eastAsia="宋体" w:cs="Arial"/>
                <w:kern w:val="0"/>
                <w:sz w:val="16"/>
                <w:szCs w:val="16"/>
              </w:rPr>
            </w:pPr>
          </w:p>
        </w:tc>
        <w:tc>
          <w:tcPr>
            <w:tcW w:w="1842" w:type="dxa"/>
            <w:tcBorders>
              <w:top w:val="nil"/>
              <w:left w:val="nil"/>
              <w:bottom w:val="single" w:color="auto" w:sz="4" w:space="0"/>
              <w:right w:val="single" w:color="auto" w:sz="4" w:space="0"/>
            </w:tcBorders>
            <w:noWrap w:val="0"/>
            <w:vAlign w:val="center"/>
          </w:tcPr>
          <w:p w14:paraId="67558E63">
            <w:pPr>
              <w:widowControl/>
              <w:spacing w:line="240" w:lineRule="auto"/>
              <w:jc w:val="left"/>
              <w:rPr>
                <w:rFonts w:hint="eastAsia" w:ascii="宋体" w:hAnsi="宋体" w:eastAsia="宋体" w:cs="Arial"/>
                <w:kern w:val="0"/>
                <w:sz w:val="16"/>
                <w:szCs w:val="16"/>
              </w:rPr>
            </w:pPr>
          </w:p>
        </w:tc>
        <w:tc>
          <w:tcPr>
            <w:tcW w:w="993" w:type="dxa"/>
            <w:tcBorders>
              <w:top w:val="nil"/>
              <w:left w:val="nil"/>
              <w:bottom w:val="single" w:color="auto" w:sz="4" w:space="0"/>
              <w:right w:val="single" w:color="auto" w:sz="4" w:space="0"/>
            </w:tcBorders>
            <w:noWrap w:val="0"/>
            <w:vAlign w:val="center"/>
          </w:tcPr>
          <w:p w14:paraId="202424A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44EF843C">
        <w:tblPrEx>
          <w:tblCellMar>
            <w:top w:w="0" w:type="dxa"/>
            <w:left w:w="108" w:type="dxa"/>
            <w:bottom w:w="0" w:type="dxa"/>
            <w:right w:w="108" w:type="dxa"/>
          </w:tblCellMar>
        </w:tblPrEx>
        <w:trPr>
          <w:trHeight w:val="227" w:hRule="atLeast"/>
        </w:trPr>
        <w:tc>
          <w:tcPr>
            <w:tcW w:w="709" w:type="dxa"/>
            <w:tcBorders>
              <w:top w:val="nil"/>
              <w:left w:val="single" w:color="auto" w:sz="4" w:space="0"/>
              <w:bottom w:val="single" w:color="auto" w:sz="4" w:space="0"/>
              <w:right w:val="single" w:color="auto" w:sz="4" w:space="0"/>
            </w:tcBorders>
            <w:noWrap w:val="0"/>
            <w:vAlign w:val="center"/>
          </w:tcPr>
          <w:p w14:paraId="334043A9">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2268" w:type="dxa"/>
            <w:tcBorders>
              <w:top w:val="nil"/>
              <w:left w:val="nil"/>
              <w:bottom w:val="single" w:color="auto" w:sz="4" w:space="0"/>
              <w:right w:val="single" w:color="auto" w:sz="4" w:space="0"/>
            </w:tcBorders>
            <w:noWrap w:val="0"/>
            <w:vAlign w:val="center"/>
          </w:tcPr>
          <w:p w14:paraId="2652FF11">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1043" w:type="dxa"/>
            <w:tcBorders>
              <w:top w:val="nil"/>
              <w:left w:val="nil"/>
              <w:bottom w:val="single" w:color="auto" w:sz="4" w:space="0"/>
              <w:right w:val="single" w:color="auto" w:sz="4" w:space="0"/>
            </w:tcBorders>
            <w:noWrap w:val="0"/>
            <w:vAlign w:val="center"/>
          </w:tcPr>
          <w:p w14:paraId="48791109">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c>
          <w:tcPr>
            <w:tcW w:w="658" w:type="dxa"/>
            <w:tcBorders>
              <w:top w:val="nil"/>
              <w:left w:val="nil"/>
              <w:bottom w:val="single" w:color="auto" w:sz="4" w:space="0"/>
              <w:right w:val="single" w:color="auto" w:sz="4" w:space="0"/>
            </w:tcBorders>
            <w:noWrap w:val="0"/>
            <w:vAlign w:val="center"/>
          </w:tcPr>
          <w:p w14:paraId="5C2F213B">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30299</w:t>
            </w:r>
          </w:p>
        </w:tc>
        <w:tc>
          <w:tcPr>
            <w:tcW w:w="1560" w:type="dxa"/>
            <w:gridSpan w:val="2"/>
            <w:tcBorders>
              <w:top w:val="nil"/>
              <w:left w:val="nil"/>
              <w:bottom w:val="single" w:color="auto" w:sz="4" w:space="0"/>
              <w:right w:val="single" w:color="auto" w:sz="4" w:space="0"/>
            </w:tcBorders>
            <w:noWrap w:val="0"/>
            <w:vAlign w:val="center"/>
          </w:tcPr>
          <w:p w14:paraId="625A9BCE">
            <w:pPr>
              <w:widowControl/>
              <w:spacing w:line="240" w:lineRule="auto"/>
              <w:ind w:firstLine="65" w:firstLineChars="50"/>
              <w:jc w:val="left"/>
              <w:rPr>
                <w:rFonts w:hint="eastAsia" w:ascii="宋体" w:hAnsi="宋体" w:eastAsia="宋体" w:cs="Arial"/>
                <w:kern w:val="0"/>
                <w:sz w:val="13"/>
                <w:szCs w:val="13"/>
              </w:rPr>
            </w:pPr>
            <w:r>
              <w:rPr>
                <w:rFonts w:hint="eastAsia" w:ascii="宋体" w:hAnsi="宋体" w:eastAsia="宋体" w:cs="Arial"/>
                <w:kern w:val="0"/>
                <w:sz w:val="13"/>
                <w:szCs w:val="13"/>
              </w:rPr>
              <w:t>其他商品和服务支出</w:t>
            </w:r>
          </w:p>
        </w:tc>
        <w:tc>
          <w:tcPr>
            <w:tcW w:w="1100" w:type="dxa"/>
            <w:gridSpan w:val="2"/>
            <w:tcBorders>
              <w:top w:val="nil"/>
              <w:left w:val="nil"/>
              <w:bottom w:val="single" w:color="auto" w:sz="4" w:space="0"/>
              <w:right w:val="single" w:color="auto" w:sz="4" w:space="0"/>
            </w:tcBorders>
            <w:noWrap w:val="0"/>
            <w:vAlign w:val="center"/>
          </w:tcPr>
          <w:p w14:paraId="3BF140A2">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35.81</w:t>
            </w:r>
            <w:r>
              <w:rPr>
                <w:rFonts w:hint="eastAsia" w:ascii="宋体" w:hAnsi="宋体" w:eastAsia="宋体" w:cs="Arial"/>
                <w:kern w:val="0"/>
                <w:sz w:val="16"/>
                <w:szCs w:val="16"/>
              </w:rPr>
              <w:t>　</w:t>
            </w:r>
          </w:p>
        </w:tc>
        <w:tc>
          <w:tcPr>
            <w:tcW w:w="709" w:type="dxa"/>
            <w:gridSpan w:val="2"/>
            <w:tcBorders>
              <w:top w:val="nil"/>
              <w:left w:val="nil"/>
              <w:bottom w:val="single" w:color="auto" w:sz="4" w:space="0"/>
              <w:right w:val="single" w:color="auto" w:sz="4" w:space="0"/>
            </w:tcBorders>
            <w:noWrap w:val="0"/>
            <w:vAlign w:val="center"/>
          </w:tcPr>
          <w:p w14:paraId="63BB0D65">
            <w:pPr>
              <w:widowControl/>
              <w:spacing w:line="240" w:lineRule="auto"/>
              <w:jc w:val="right"/>
              <w:rPr>
                <w:rFonts w:hint="eastAsia" w:ascii="宋体" w:hAnsi="宋体" w:eastAsia="宋体" w:cs="Arial"/>
                <w:kern w:val="0"/>
                <w:sz w:val="16"/>
                <w:szCs w:val="16"/>
              </w:rPr>
            </w:pPr>
          </w:p>
        </w:tc>
        <w:tc>
          <w:tcPr>
            <w:tcW w:w="1842" w:type="dxa"/>
            <w:tcBorders>
              <w:top w:val="nil"/>
              <w:left w:val="nil"/>
              <w:bottom w:val="single" w:color="auto" w:sz="4" w:space="0"/>
              <w:right w:val="single" w:color="auto" w:sz="4" w:space="0"/>
            </w:tcBorders>
            <w:noWrap w:val="0"/>
            <w:vAlign w:val="center"/>
          </w:tcPr>
          <w:p w14:paraId="2CE3F29F">
            <w:pPr>
              <w:widowControl/>
              <w:spacing w:line="240" w:lineRule="auto"/>
              <w:jc w:val="left"/>
              <w:rPr>
                <w:rFonts w:hint="eastAsia" w:ascii="宋体" w:hAnsi="宋体" w:eastAsia="宋体" w:cs="Arial"/>
                <w:kern w:val="0"/>
                <w:sz w:val="13"/>
                <w:szCs w:val="13"/>
              </w:rPr>
            </w:pPr>
          </w:p>
        </w:tc>
        <w:tc>
          <w:tcPr>
            <w:tcW w:w="993" w:type="dxa"/>
            <w:tcBorders>
              <w:top w:val="nil"/>
              <w:left w:val="nil"/>
              <w:bottom w:val="single" w:color="auto" w:sz="4" w:space="0"/>
              <w:right w:val="single" w:color="auto" w:sz="4" w:space="0"/>
            </w:tcBorders>
            <w:noWrap w:val="0"/>
            <w:vAlign w:val="center"/>
          </w:tcPr>
          <w:p w14:paraId="77B0F267">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rPr>
              <w:t>　</w:t>
            </w:r>
          </w:p>
        </w:tc>
      </w:tr>
      <w:tr w14:paraId="346E74B5">
        <w:tblPrEx>
          <w:tblCellMar>
            <w:top w:w="0" w:type="dxa"/>
            <w:left w:w="108" w:type="dxa"/>
            <w:bottom w:w="0" w:type="dxa"/>
            <w:right w:w="108" w:type="dxa"/>
          </w:tblCellMar>
        </w:tblPrEx>
        <w:trPr>
          <w:trHeight w:val="227" w:hRule="atLeast"/>
        </w:trPr>
        <w:tc>
          <w:tcPr>
            <w:tcW w:w="2977" w:type="dxa"/>
            <w:gridSpan w:val="2"/>
            <w:tcBorders>
              <w:top w:val="single" w:color="auto" w:sz="4" w:space="0"/>
              <w:left w:val="single" w:color="auto" w:sz="4" w:space="0"/>
              <w:bottom w:val="single" w:color="auto" w:sz="4" w:space="0"/>
              <w:right w:val="single" w:color="auto" w:sz="4" w:space="0"/>
            </w:tcBorders>
            <w:noWrap w:val="0"/>
            <w:vAlign w:val="center"/>
          </w:tcPr>
          <w:p w14:paraId="3E2777FA">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人员经费合计</w:t>
            </w:r>
          </w:p>
        </w:tc>
        <w:tc>
          <w:tcPr>
            <w:tcW w:w="1043" w:type="dxa"/>
            <w:tcBorders>
              <w:top w:val="nil"/>
              <w:left w:val="nil"/>
              <w:bottom w:val="single" w:color="auto" w:sz="4" w:space="0"/>
              <w:right w:val="single" w:color="auto" w:sz="4" w:space="0"/>
            </w:tcBorders>
            <w:noWrap w:val="0"/>
            <w:vAlign w:val="center"/>
          </w:tcPr>
          <w:p w14:paraId="333E2C93">
            <w:pPr>
              <w:widowControl/>
              <w:spacing w:line="240" w:lineRule="auto"/>
              <w:jc w:val="right"/>
              <w:rPr>
                <w:rFonts w:hint="default" w:ascii="宋体" w:hAnsi="宋体" w:eastAsia="宋体" w:cs="Arial"/>
                <w:kern w:val="0"/>
                <w:sz w:val="16"/>
                <w:szCs w:val="16"/>
                <w:lang w:val="en-US" w:eastAsia="zh-CN"/>
              </w:rPr>
            </w:pPr>
            <w:r>
              <w:rPr>
                <w:rFonts w:hint="eastAsia" w:ascii="宋体" w:hAnsi="宋体" w:eastAsia="宋体" w:cs="Arial"/>
                <w:kern w:val="0"/>
                <w:sz w:val="16"/>
                <w:szCs w:val="16"/>
                <w:lang w:val="en-US" w:eastAsia="zh-CN"/>
              </w:rPr>
              <w:t>598.89</w:t>
            </w:r>
          </w:p>
        </w:tc>
        <w:tc>
          <w:tcPr>
            <w:tcW w:w="5869" w:type="dxa"/>
            <w:gridSpan w:val="8"/>
            <w:tcBorders>
              <w:top w:val="single" w:color="auto" w:sz="4" w:space="0"/>
              <w:left w:val="nil"/>
              <w:bottom w:val="single" w:color="auto" w:sz="4" w:space="0"/>
              <w:right w:val="single" w:color="auto" w:sz="4" w:space="0"/>
            </w:tcBorders>
            <w:noWrap w:val="0"/>
            <w:vAlign w:val="center"/>
          </w:tcPr>
          <w:p w14:paraId="4ACAB5FE">
            <w:pPr>
              <w:widowControl/>
              <w:spacing w:line="240" w:lineRule="auto"/>
              <w:jc w:val="center"/>
              <w:rPr>
                <w:rFonts w:hint="eastAsia" w:ascii="宋体" w:hAnsi="宋体" w:eastAsia="宋体" w:cs="Arial"/>
                <w:kern w:val="0"/>
                <w:sz w:val="16"/>
                <w:szCs w:val="16"/>
              </w:rPr>
            </w:pPr>
            <w:r>
              <w:rPr>
                <w:rFonts w:hint="eastAsia" w:ascii="宋体" w:hAnsi="宋体" w:eastAsia="宋体" w:cs="Arial"/>
                <w:kern w:val="0"/>
                <w:sz w:val="16"/>
                <w:szCs w:val="16"/>
              </w:rPr>
              <w:t>公用经费合计</w:t>
            </w:r>
          </w:p>
        </w:tc>
        <w:tc>
          <w:tcPr>
            <w:tcW w:w="993" w:type="dxa"/>
            <w:tcBorders>
              <w:top w:val="nil"/>
              <w:left w:val="nil"/>
              <w:bottom w:val="single" w:color="auto" w:sz="4" w:space="0"/>
              <w:right w:val="single" w:color="auto" w:sz="4" w:space="0"/>
            </w:tcBorders>
            <w:noWrap w:val="0"/>
            <w:vAlign w:val="center"/>
          </w:tcPr>
          <w:p w14:paraId="4F3A3D26">
            <w:pPr>
              <w:widowControl/>
              <w:spacing w:line="240" w:lineRule="auto"/>
              <w:jc w:val="right"/>
              <w:rPr>
                <w:rFonts w:hint="eastAsia" w:ascii="宋体" w:hAnsi="宋体" w:eastAsia="宋体" w:cs="Arial"/>
                <w:kern w:val="0"/>
                <w:sz w:val="16"/>
                <w:szCs w:val="16"/>
              </w:rPr>
            </w:pPr>
            <w:r>
              <w:rPr>
                <w:rFonts w:hint="eastAsia" w:ascii="宋体" w:hAnsi="宋体" w:eastAsia="宋体" w:cs="Arial"/>
                <w:kern w:val="0"/>
                <w:sz w:val="16"/>
                <w:szCs w:val="16"/>
                <w:lang w:val="en-US" w:eastAsia="zh-CN"/>
              </w:rPr>
              <w:t>268.50</w:t>
            </w:r>
            <w:r>
              <w:rPr>
                <w:rFonts w:hint="eastAsia" w:ascii="宋体" w:hAnsi="宋体" w:eastAsia="宋体" w:cs="Arial"/>
                <w:kern w:val="0"/>
                <w:sz w:val="16"/>
                <w:szCs w:val="16"/>
              </w:rPr>
              <w:t>　</w:t>
            </w:r>
          </w:p>
        </w:tc>
      </w:tr>
      <w:tr w14:paraId="49737796">
        <w:tblPrEx>
          <w:tblCellMar>
            <w:top w:w="0" w:type="dxa"/>
            <w:left w:w="108" w:type="dxa"/>
            <w:bottom w:w="0" w:type="dxa"/>
            <w:right w:w="108" w:type="dxa"/>
          </w:tblCellMar>
        </w:tblPrEx>
        <w:trPr>
          <w:trHeight w:val="255" w:hRule="atLeast"/>
        </w:trPr>
        <w:tc>
          <w:tcPr>
            <w:tcW w:w="10882" w:type="dxa"/>
            <w:gridSpan w:val="12"/>
            <w:tcBorders>
              <w:top w:val="nil"/>
              <w:left w:val="nil"/>
              <w:bottom w:val="nil"/>
              <w:right w:val="nil"/>
            </w:tcBorders>
            <w:noWrap w:val="0"/>
            <w:vAlign w:val="center"/>
          </w:tcPr>
          <w:p w14:paraId="1A0DC68E">
            <w:pPr>
              <w:widowControl/>
              <w:spacing w:line="240" w:lineRule="auto"/>
              <w:jc w:val="left"/>
              <w:rPr>
                <w:rFonts w:hint="eastAsia" w:ascii="宋体" w:hAnsi="宋体" w:eastAsia="宋体" w:cs="Arial"/>
                <w:kern w:val="0"/>
                <w:sz w:val="16"/>
                <w:szCs w:val="16"/>
              </w:rPr>
            </w:pPr>
          </w:p>
        </w:tc>
      </w:tr>
    </w:tbl>
    <w:p w14:paraId="3A483AAA"/>
    <w:p w14:paraId="3B6A100A"/>
    <w:p w14:paraId="4ED77422"/>
    <w:tbl>
      <w:tblPr>
        <w:tblStyle w:val="19"/>
        <w:tblW w:w="12769" w:type="dxa"/>
        <w:tblInd w:w="-1134" w:type="dxa"/>
        <w:tblLayout w:type="fixed"/>
        <w:tblCellMar>
          <w:top w:w="0" w:type="dxa"/>
          <w:left w:w="108" w:type="dxa"/>
          <w:bottom w:w="0" w:type="dxa"/>
          <w:right w:w="108" w:type="dxa"/>
        </w:tblCellMar>
      </w:tblPr>
      <w:tblGrid>
        <w:gridCol w:w="725"/>
        <w:gridCol w:w="799"/>
        <w:gridCol w:w="711"/>
        <w:gridCol w:w="782"/>
        <w:gridCol w:w="716"/>
        <w:gridCol w:w="691"/>
        <w:gridCol w:w="677"/>
        <w:gridCol w:w="168"/>
        <w:gridCol w:w="18"/>
        <w:gridCol w:w="50"/>
        <w:gridCol w:w="758"/>
        <w:gridCol w:w="845"/>
        <w:gridCol w:w="750"/>
        <w:gridCol w:w="863"/>
        <w:gridCol w:w="656"/>
        <w:gridCol w:w="704"/>
        <w:gridCol w:w="723"/>
        <w:gridCol w:w="932"/>
        <w:gridCol w:w="957"/>
        <w:gridCol w:w="244"/>
      </w:tblGrid>
      <w:tr w14:paraId="16C99DAF">
        <w:tblPrEx>
          <w:tblCellMar>
            <w:top w:w="0" w:type="dxa"/>
            <w:left w:w="108" w:type="dxa"/>
            <w:bottom w:w="0" w:type="dxa"/>
            <w:right w:w="108" w:type="dxa"/>
          </w:tblCellMar>
        </w:tblPrEx>
        <w:trPr>
          <w:gridAfter w:val="3"/>
          <w:wAfter w:w="2133" w:type="dxa"/>
          <w:trHeight w:val="390" w:hRule="atLeast"/>
        </w:trPr>
        <w:tc>
          <w:tcPr>
            <w:tcW w:w="10636" w:type="dxa"/>
            <w:gridSpan w:val="17"/>
            <w:tcBorders>
              <w:top w:val="nil"/>
              <w:left w:val="nil"/>
              <w:bottom w:val="nil"/>
              <w:right w:val="nil"/>
            </w:tcBorders>
            <w:noWrap/>
            <w:vAlign w:val="bottom"/>
          </w:tcPr>
          <w:p w14:paraId="606E1959">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一般公共预算“三公”经费及会议费、培训费支出决算表</w:t>
            </w:r>
          </w:p>
        </w:tc>
      </w:tr>
      <w:tr w14:paraId="44337DF9">
        <w:tblPrEx>
          <w:tblCellMar>
            <w:top w:w="0" w:type="dxa"/>
            <w:left w:w="108" w:type="dxa"/>
            <w:bottom w:w="0" w:type="dxa"/>
            <w:right w:w="108" w:type="dxa"/>
          </w:tblCellMar>
        </w:tblPrEx>
        <w:trPr>
          <w:gridAfter w:val="3"/>
          <w:wAfter w:w="2133" w:type="dxa"/>
          <w:trHeight w:val="255" w:hRule="atLeast"/>
        </w:trPr>
        <w:tc>
          <w:tcPr>
            <w:tcW w:w="725" w:type="dxa"/>
            <w:tcBorders>
              <w:top w:val="nil"/>
              <w:left w:val="nil"/>
              <w:bottom w:val="nil"/>
              <w:right w:val="nil"/>
            </w:tcBorders>
            <w:noWrap/>
            <w:vAlign w:val="bottom"/>
          </w:tcPr>
          <w:p w14:paraId="58BCB5D5">
            <w:pPr>
              <w:widowControl/>
              <w:spacing w:line="240" w:lineRule="auto"/>
              <w:jc w:val="center"/>
              <w:rPr>
                <w:rFonts w:hint="eastAsia" w:ascii="宋体" w:hAnsi="宋体" w:eastAsia="宋体" w:cs="Arial"/>
                <w:color w:val="000000"/>
                <w:kern w:val="0"/>
                <w:sz w:val="30"/>
                <w:szCs w:val="30"/>
              </w:rPr>
            </w:pPr>
          </w:p>
        </w:tc>
        <w:tc>
          <w:tcPr>
            <w:tcW w:w="799" w:type="dxa"/>
            <w:tcBorders>
              <w:top w:val="nil"/>
              <w:left w:val="nil"/>
              <w:bottom w:val="nil"/>
              <w:right w:val="nil"/>
            </w:tcBorders>
            <w:noWrap/>
            <w:vAlign w:val="bottom"/>
          </w:tcPr>
          <w:p w14:paraId="627E6F7D">
            <w:pPr>
              <w:widowControl/>
              <w:spacing w:line="240" w:lineRule="auto"/>
              <w:jc w:val="left"/>
              <w:rPr>
                <w:rFonts w:ascii="Times New Roman" w:hAnsi="Times New Roman" w:eastAsia="Times New Roman" w:cs="Times New Roman"/>
                <w:kern w:val="0"/>
                <w:sz w:val="20"/>
                <w:szCs w:val="20"/>
              </w:rPr>
            </w:pPr>
          </w:p>
        </w:tc>
        <w:tc>
          <w:tcPr>
            <w:tcW w:w="711" w:type="dxa"/>
            <w:tcBorders>
              <w:top w:val="nil"/>
              <w:left w:val="nil"/>
              <w:bottom w:val="nil"/>
              <w:right w:val="nil"/>
            </w:tcBorders>
            <w:noWrap/>
            <w:vAlign w:val="bottom"/>
          </w:tcPr>
          <w:p w14:paraId="5F43FC69">
            <w:pPr>
              <w:widowControl/>
              <w:spacing w:line="240" w:lineRule="auto"/>
              <w:jc w:val="left"/>
              <w:rPr>
                <w:rFonts w:ascii="Times New Roman" w:hAnsi="Times New Roman" w:eastAsia="Times New Roman" w:cs="Times New Roman"/>
                <w:kern w:val="0"/>
                <w:sz w:val="20"/>
                <w:szCs w:val="20"/>
              </w:rPr>
            </w:pPr>
          </w:p>
        </w:tc>
        <w:tc>
          <w:tcPr>
            <w:tcW w:w="782" w:type="dxa"/>
            <w:tcBorders>
              <w:top w:val="nil"/>
              <w:left w:val="nil"/>
              <w:bottom w:val="nil"/>
              <w:right w:val="nil"/>
            </w:tcBorders>
            <w:noWrap/>
            <w:vAlign w:val="bottom"/>
          </w:tcPr>
          <w:p w14:paraId="2AD0DEE5">
            <w:pPr>
              <w:widowControl/>
              <w:spacing w:line="240" w:lineRule="auto"/>
              <w:jc w:val="left"/>
              <w:rPr>
                <w:rFonts w:ascii="Times New Roman" w:hAnsi="Times New Roman" w:eastAsia="Times New Roman" w:cs="Times New Roman"/>
                <w:kern w:val="0"/>
                <w:sz w:val="20"/>
                <w:szCs w:val="20"/>
              </w:rPr>
            </w:pPr>
          </w:p>
        </w:tc>
        <w:tc>
          <w:tcPr>
            <w:tcW w:w="716" w:type="dxa"/>
            <w:tcBorders>
              <w:top w:val="nil"/>
              <w:left w:val="nil"/>
              <w:bottom w:val="nil"/>
              <w:right w:val="nil"/>
            </w:tcBorders>
            <w:noWrap/>
            <w:vAlign w:val="bottom"/>
          </w:tcPr>
          <w:p w14:paraId="0BF3876E">
            <w:pPr>
              <w:widowControl/>
              <w:spacing w:line="240" w:lineRule="auto"/>
              <w:jc w:val="left"/>
              <w:rPr>
                <w:rFonts w:ascii="Times New Roman" w:hAnsi="Times New Roman" w:eastAsia="Times New Roman" w:cs="Times New Roman"/>
                <w:kern w:val="0"/>
                <w:sz w:val="20"/>
                <w:szCs w:val="20"/>
              </w:rPr>
            </w:pPr>
          </w:p>
        </w:tc>
        <w:tc>
          <w:tcPr>
            <w:tcW w:w="691" w:type="dxa"/>
            <w:tcBorders>
              <w:top w:val="nil"/>
              <w:left w:val="nil"/>
              <w:bottom w:val="nil"/>
              <w:right w:val="nil"/>
            </w:tcBorders>
            <w:noWrap/>
            <w:vAlign w:val="bottom"/>
          </w:tcPr>
          <w:p w14:paraId="44E40D69">
            <w:pPr>
              <w:widowControl/>
              <w:spacing w:line="240" w:lineRule="auto"/>
              <w:jc w:val="left"/>
              <w:rPr>
                <w:rFonts w:ascii="Times New Roman" w:hAnsi="Times New Roman" w:eastAsia="Times New Roman" w:cs="Times New Roman"/>
                <w:kern w:val="0"/>
                <w:sz w:val="20"/>
                <w:szCs w:val="20"/>
              </w:rPr>
            </w:pPr>
          </w:p>
        </w:tc>
        <w:tc>
          <w:tcPr>
            <w:tcW w:w="677" w:type="dxa"/>
            <w:tcBorders>
              <w:top w:val="nil"/>
              <w:left w:val="nil"/>
              <w:bottom w:val="nil"/>
              <w:right w:val="nil"/>
            </w:tcBorders>
            <w:noWrap/>
            <w:vAlign w:val="bottom"/>
          </w:tcPr>
          <w:p w14:paraId="2B654F10">
            <w:pPr>
              <w:widowControl/>
              <w:spacing w:line="240" w:lineRule="auto"/>
              <w:jc w:val="left"/>
              <w:rPr>
                <w:rFonts w:ascii="Times New Roman" w:hAnsi="Times New Roman" w:eastAsia="Times New Roman" w:cs="Times New Roman"/>
                <w:kern w:val="0"/>
                <w:sz w:val="20"/>
                <w:szCs w:val="20"/>
              </w:rPr>
            </w:pPr>
          </w:p>
        </w:tc>
        <w:tc>
          <w:tcPr>
            <w:tcW w:w="236" w:type="dxa"/>
            <w:gridSpan w:val="3"/>
            <w:tcBorders>
              <w:top w:val="nil"/>
              <w:left w:val="nil"/>
              <w:bottom w:val="nil"/>
              <w:right w:val="nil"/>
            </w:tcBorders>
            <w:noWrap/>
            <w:vAlign w:val="bottom"/>
          </w:tcPr>
          <w:p w14:paraId="166246BD">
            <w:pPr>
              <w:widowControl/>
              <w:spacing w:line="240" w:lineRule="auto"/>
              <w:jc w:val="left"/>
              <w:rPr>
                <w:rFonts w:ascii="Times New Roman" w:hAnsi="Times New Roman" w:eastAsia="Times New Roman" w:cs="Times New Roman"/>
                <w:kern w:val="0"/>
                <w:sz w:val="20"/>
                <w:szCs w:val="20"/>
              </w:rPr>
            </w:pPr>
          </w:p>
        </w:tc>
        <w:tc>
          <w:tcPr>
            <w:tcW w:w="758" w:type="dxa"/>
            <w:tcBorders>
              <w:top w:val="nil"/>
              <w:left w:val="nil"/>
              <w:bottom w:val="nil"/>
              <w:right w:val="nil"/>
            </w:tcBorders>
            <w:noWrap/>
            <w:vAlign w:val="bottom"/>
          </w:tcPr>
          <w:p w14:paraId="6DC6A7F8">
            <w:pPr>
              <w:widowControl/>
              <w:spacing w:line="240" w:lineRule="auto"/>
              <w:jc w:val="left"/>
              <w:rPr>
                <w:rFonts w:ascii="Times New Roman" w:hAnsi="Times New Roman" w:eastAsia="Times New Roman" w:cs="Times New Roman"/>
                <w:kern w:val="0"/>
                <w:sz w:val="20"/>
                <w:szCs w:val="20"/>
              </w:rPr>
            </w:pPr>
          </w:p>
        </w:tc>
        <w:tc>
          <w:tcPr>
            <w:tcW w:w="4541" w:type="dxa"/>
            <w:gridSpan w:val="6"/>
            <w:tcBorders>
              <w:top w:val="nil"/>
              <w:left w:val="nil"/>
              <w:bottom w:val="nil"/>
              <w:right w:val="nil"/>
            </w:tcBorders>
            <w:noWrap/>
            <w:vAlign w:val="bottom"/>
          </w:tcPr>
          <w:p w14:paraId="73BCB153">
            <w:pPr>
              <w:widowControl/>
              <w:spacing w:line="240" w:lineRule="auto"/>
              <w:ind w:right="100"/>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14:paraId="0D2A71A9">
        <w:tblPrEx>
          <w:tblCellMar>
            <w:top w:w="0" w:type="dxa"/>
            <w:left w:w="108" w:type="dxa"/>
            <w:bottom w:w="0" w:type="dxa"/>
            <w:right w:w="108" w:type="dxa"/>
          </w:tblCellMar>
        </w:tblPrEx>
        <w:trPr>
          <w:gridAfter w:val="3"/>
          <w:wAfter w:w="2133" w:type="dxa"/>
          <w:trHeight w:val="255" w:hRule="atLeast"/>
        </w:trPr>
        <w:tc>
          <w:tcPr>
            <w:tcW w:w="4424" w:type="dxa"/>
            <w:gridSpan w:val="6"/>
            <w:tcBorders>
              <w:top w:val="nil"/>
              <w:left w:val="nil"/>
              <w:bottom w:val="single" w:color="000000" w:sz="4" w:space="0"/>
              <w:right w:val="nil"/>
            </w:tcBorders>
            <w:noWrap/>
            <w:vAlign w:val="bottom"/>
          </w:tcPr>
          <w:p w14:paraId="0ABEE5D5">
            <w:pPr>
              <w:widowControl/>
              <w:spacing w:line="240" w:lineRule="auto"/>
              <w:jc w:val="left"/>
              <w:rPr>
                <w:rFonts w:hint="eastAsia" w:ascii="宋体" w:hAnsi="宋体" w:eastAsia="宋体" w:cs="Arial"/>
                <w:color w:val="000000"/>
                <w:kern w:val="0"/>
                <w:sz w:val="20"/>
                <w:szCs w:val="20"/>
              </w:rPr>
            </w:pPr>
            <w:r>
              <w:rPr>
                <w:rFonts w:ascii="宋体" w:hAnsi="宋体" w:eastAsia="宋体" w:cs="Arial"/>
                <w:color w:val="000000"/>
                <w:kern w:val="0"/>
                <w:sz w:val="20"/>
                <w:szCs w:val="20"/>
              </w:rPr>
              <w:t xml:space="preserve">                     </w:t>
            </w:r>
          </w:p>
        </w:tc>
        <w:tc>
          <w:tcPr>
            <w:tcW w:w="6212" w:type="dxa"/>
            <w:gridSpan w:val="11"/>
            <w:tcBorders>
              <w:top w:val="nil"/>
              <w:left w:val="nil"/>
              <w:bottom w:val="nil"/>
              <w:right w:val="nil"/>
            </w:tcBorders>
            <w:noWrap/>
            <w:vAlign w:val="bottom"/>
          </w:tcPr>
          <w:p w14:paraId="1B7BD251">
            <w:pPr>
              <w:widowControl/>
              <w:spacing w:line="240" w:lineRule="auto"/>
              <w:ind w:firstLine="1100" w:firstLineChars="550"/>
              <w:jc w:val="left"/>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xml:space="preserve">                             </w:t>
            </w:r>
            <w:r>
              <w:rPr>
                <w:rFonts w:ascii="Times New Roman" w:hAnsi="Times New Roman" w:eastAsia="宋体" w:cs="Times New Roman"/>
                <w:kern w:val="0"/>
                <w:sz w:val="20"/>
                <w:szCs w:val="20"/>
              </w:rPr>
              <w:t xml:space="preserve">    </w:t>
            </w:r>
            <w:r>
              <w:rPr>
                <w:rFonts w:hint="eastAsia" w:ascii="Times New Roman" w:hAnsi="Times New Roman" w:eastAsia="宋体" w:cs="Times New Roman"/>
                <w:kern w:val="0"/>
                <w:sz w:val="20"/>
                <w:szCs w:val="20"/>
              </w:rPr>
              <w:t xml:space="preserve"> </w:t>
            </w:r>
            <w:r>
              <w:rPr>
                <w:rFonts w:hint="eastAsia" w:ascii="宋体" w:hAnsi="宋体" w:eastAsia="宋体" w:cs="Arial"/>
                <w:color w:val="000000"/>
                <w:kern w:val="0"/>
                <w:sz w:val="20"/>
                <w:szCs w:val="20"/>
              </w:rPr>
              <w:t xml:space="preserve">金额单位：万元  </w:t>
            </w:r>
            <w:r>
              <w:rPr>
                <w:rFonts w:ascii="宋体" w:hAnsi="宋体" w:eastAsia="宋体" w:cs="Arial"/>
                <w:color w:val="000000"/>
                <w:kern w:val="0"/>
                <w:sz w:val="20"/>
                <w:szCs w:val="20"/>
              </w:rPr>
              <w:t xml:space="preserve">                             </w:t>
            </w:r>
            <w:r>
              <w:rPr>
                <w:rFonts w:hint="eastAsia" w:ascii="宋体" w:hAnsi="宋体" w:eastAsia="宋体" w:cs="Arial"/>
                <w:color w:val="000000"/>
                <w:kern w:val="0"/>
                <w:sz w:val="20"/>
                <w:szCs w:val="20"/>
              </w:rPr>
              <w:t xml:space="preserve"> </w:t>
            </w:r>
          </w:p>
        </w:tc>
      </w:tr>
      <w:tr w14:paraId="6E5EA087">
        <w:tblPrEx>
          <w:tblCellMar>
            <w:top w:w="0" w:type="dxa"/>
            <w:left w:w="108" w:type="dxa"/>
            <w:bottom w:w="0" w:type="dxa"/>
            <w:right w:w="108" w:type="dxa"/>
          </w:tblCellMar>
        </w:tblPrEx>
        <w:trPr>
          <w:gridAfter w:val="3"/>
          <w:wAfter w:w="2133" w:type="dxa"/>
          <w:trHeight w:val="465" w:hRule="atLeast"/>
        </w:trPr>
        <w:tc>
          <w:tcPr>
            <w:tcW w:w="4424" w:type="dxa"/>
            <w:gridSpan w:val="6"/>
            <w:tcBorders>
              <w:top w:val="single" w:color="000000" w:sz="4" w:space="0"/>
              <w:left w:val="single" w:color="000000" w:sz="4" w:space="0"/>
              <w:bottom w:val="single" w:color="000000" w:sz="4" w:space="0"/>
              <w:right w:val="single" w:color="000000" w:sz="4" w:space="0"/>
            </w:tcBorders>
            <w:noWrap w:val="0"/>
            <w:vAlign w:val="center"/>
          </w:tcPr>
          <w:p w14:paraId="0098F34F">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“三公”经费预算数</w:t>
            </w:r>
          </w:p>
        </w:tc>
        <w:tc>
          <w:tcPr>
            <w:tcW w:w="4785" w:type="dxa"/>
            <w:gridSpan w:val="9"/>
            <w:tcBorders>
              <w:top w:val="single" w:color="000000" w:sz="4" w:space="0"/>
              <w:left w:val="nil"/>
              <w:bottom w:val="single" w:color="000000" w:sz="4" w:space="0"/>
              <w:right w:val="single" w:color="auto" w:sz="4" w:space="0"/>
            </w:tcBorders>
            <w:noWrap w:val="0"/>
            <w:vAlign w:val="center"/>
          </w:tcPr>
          <w:p w14:paraId="16196BF0">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“三公”经费决算数</w:t>
            </w:r>
          </w:p>
        </w:tc>
        <w:tc>
          <w:tcPr>
            <w:tcW w:w="704" w:type="dxa"/>
            <w:vMerge w:val="restart"/>
            <w:tcBorders>
              <w:top w:val="single" w:color="auto" w:sz="4" w:space="0"/>
              <w:right w:val="single" w:color="auto" w:sz="4" w:space="0"/>
            </w:tcBorders>
            <w:noWrap w:val="0"/>
            <w:vAlign w:val="top"/>
          </w:tcPr>
          <w:p w14:paraId="70F72E09">
            <w:pPr>
              <w:widowControl/>
              <w:spacing w:line="240" w:lineRule="auto"/>
              <w:jc w:val="center"/>
              <w:rPr>
                <w:rFonts w:ascii="宋体" w:hAnsi="宋体" w:eastAsia="宋体" w:cs="Arial"/>
                <w:color w:val="000000"/>
                <w:kern w:val="0"/>
                <w:sz w:val="16"/>
                <w:szCs w:val="16"/>
              </w:rPr>
            </w:pPr>
          </w:p>
          <w:p w14:paraId="19011EB8">
            <w:pPr>
              <w:widowControl/>
              <w:spacing w:line="240" w:lineRule="auto"/>
              <w:jc w:val="center"/>
              <w:rPr>
                <w:rFonts w:ascii="宋体" w:hAnsi="宋体" w:eastAsia="宋体" w:cs="Arial"/>
                <w:color w:val="000000"/>
                <w:kern w:val="0"/>
                <w:sz w:val="16"/>
                <w:szCs w:val="16"/>
              </w:rPr>
            </w:pPr>
          </w:p>
          <w:p w14:paraId="17ED223C">
            <w:pPr>
              <w:widowControl/>
              <w:spacing w:line="240" w:lineRule="auto"/>
              <w:jc w:val="center"/>
              <w:rPr>
                <w:rFonts w:ascii="宋体" w:hAnsi="宋体" w:eastAsia="宋体" w:cs="Arial"/>
                <w:color w:val="000000"/>
                <w:kern w:val="0"/>
                <w:sz w:val="16"/>
                <w:szCs w:val="16"/>
              </w:rPr>
            </w:pPr>
          </w:p>
          <w:p w14:paraId="15D9C993">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会议费</w:t>
            </w:r>
          </w:p>
        </w:tc>
        <w:tc>
          <w:tcPr>
            <w:tcW w:w="723" w:type="dxa"/>
            <w:vMerge w:val="restart"/>
            <w:tcBorders>
              <w:top w:val="single" w:color="auto" w:sz="4" w:space="0"/>
              <w:right w:val="single" w:color="auto" w:sz="4" w:space="0"/>
            </w:tcBorders>
            <w:noWrap w:val="0"/>
            <w:vAlign w:val="top"/>
          </w:tcPr>
          <w:p w14:paraId="14D45394">
            <w:pPr>
              <w:widowControl/>
              <w:spacing w:line="240" w:lineRule="auto"/>
              <w:jc w:val="center"/>
              <w:rPr>
                <w:rFonts w:ascii="宋体" w:hAnsi="宋体" w:eastAsia="宋体" w:cs="Arial"/>
                <w:color w:val="000000"/>
                <w:kern w:val="0"/>
                <w:sz w:val="16"/>
                <w:szCs w:val="16"/>
              </w:rPr>
            </w:pPr>
          </w:p>
          <w:p w14:paraId="14EBB085">
            <w:pPr>
              <w:widowControl/>
              <w:spacing w:line="240" w:lineRule="auto"/>
              <w:jc w:val="center"/>
              <w:rPr>
                <w:rFonts w:ascii="宋体" w:hAnsi="宋体" w:eastAsia="宋体" w:cs="Arial"/>
                <w:color w:val="000000"/>
                <w:kern w:val="0"/>
                <w:sz w:val="16"/>
                <w:szCs w:val="16"/>
              </w:rPr>
            </w:pPr>
          </w:p>
          <w:p w14:paraId="283E0886">
            <w:pPr>
              <w:widowControl/>
              <w:spacing w:line="240" w:lineRule="auto"/>
              <w:jc w:val="center"/>
              <w:rPr>
                <w:rFonts w:ascii="宋体" w:hAnsi="宋体" w:eastAsia="宋体" w:cs="Arial"/>
                <w:color w:val="000000"/>
                <w:kern w:val="0"/>
                <w:sz w:val="16"/>
                <w:szCs w:val="16"/>
              </w:rPr>
            </w:pPr>
          </w:p>
          <w:p w14:paraId="616C9FEA">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培训费</w:t>
            </w:r>
          </w:p>
        </w:tc>
      </w:tr>
      <w:tr w14:paraId="13AD8308">
        <w:tblPrEx>
          <w:tblCellMar>
            <w:top w:w="0" w:type="dxa"/>
            <w:left w:w="108" w:type="dxa"/>
            <w:bottom w:w="0" w:type="dxa"/>
            <w:right w:w="108" w:type="dxa"/>
          </w:tblCellMar>
        </w:tblPrEx>
        <w:trPr>
          <w:gridAfter w:val="3"/>
          <w:wAfter w:w="2133" w:type="dxa"/>
          <w:trHeight w:val="585" w:hRule="atLeast"/>
        </w:trPr>
        <w:tc>
          <w:tcPr>
            <w:tcW w:w="725" w:type="dxa"/>
            <w:vMerge w:val="restart"/>
            <w:tcBorders>
              <w:top w:val="nil"/>
              <w:left w:val="single" w:color="000000" w:sz="4" w:space="0"/>
              <w:bottom w:val="single" w:color="000000" w:sz="4" w:space="0"/>
              <w:right w:val="single" w:color="000000" w:sz="4" w:space="0"/>
            </w:tcBorders>
            <w:noWrap w:val="0"/>
            <w:vAlign w:val="center"/>
          </w:tcPr>
          <w:p w14:paraId="426513FC">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799" w:type="dxa"/>
            <w:vMerge w:val="restart"/>
            <w:tcBorders>
              <w:top w:val="nil"/>
              <w:left w:val="nil"/>
              <w:bottom w:val="single" w:color="000000" w:sz="4" w:space="0"/>
              <w:right w:val="single" w:color="000000" w:sz="4" w:space="0"/>
            </w:tcBorders>
            <w:noWrap w:val="0"/>
            <w:vAlign w:val="center"/>
          </w:tcPr>
          <w:p w14:paraId="733B02E1">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因公出国（境）费</w:t>
            </w:r>
          </w:p>
        </w:tc>
        <w:tc>
          <w:tcPr>
            <w:tcW w:w="2209" w:type="dxa"/>
            <w:gridSpan w:val="3"/>
            <w:tcBorders>
              <w:top w:val="nil"/>
              <w:left w:val="nil"/>
              <w:bottom w:val="single" w:color="000000" w:sz="4" w:space="0"/>
              <w:right w:val="single" w:color="000000" w:sz="4" w:space="0"/>
            </w:tcBorders>
            <w:noWrap w:val="0"/>
            <w:vAlign w:val="center"/>
          </w:tcPr>
          <w:p w14:paraId="3ECC4979">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公务用车购置及运行费</w:t>
            </w:r>
          </w:p>
        </w:tc>
        <w:tc>
          <w:tcPr>
            <w:tcW w:w="691" w:type="dxa"/>
            <w:vMerge w:val="restart"/>
            <w:tcBorders>
              <w:top w:val="nil"/>
              <w:left w:val="nil"/>
              <w:bottom w:val="single" w:color="000000" w:sz="4" w:space="0"/>
              <w:right w:val="single" w:color="000000" w:sz="4" w:space="0"/>
            </w:tcBorders>
            <w:noWrap w:val="0"/>
            <w:vAlign w:val="center"/>
          </w:tcPr>
          <w:p w14:paraId="3FCE7A51">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公务接待费</w:t>
            </w:r>
          </w:p>
        </w:tc>
        <w:tc>
          <w:tcPr>
            <w:tcW w:w="845" w:type="dxa"/>
            <w:gridSpan w:val="2"/>
            <w:vMerge w:val="restart"/>
            <w:tcBorders>
              <w:top w:val="nil"/>
              <w:left w:val="nil"/>
              <w:right w:val="single" w:color="000000" w:sz="4" w:space="0"/>
            </w:tcBorders>
            <w:noWrap w:val="0"/>
            <w:vAlign w:val="center"/>
          </w:tcPr>
          <w:p w14:paraId="2B17AB4B">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826" w:type="dxa"/>
            <w:gridSpan w:val="3"/>
            <w:vMerge w:val="restart"/>
            <w:tcBorders>
              <w:top w:val="nil"/>
              <w:left w:val="nil"/>
              <w:bottom w:val="single" w:color="000000" w:sz="4" w:space="0"/>
              <w:right w:val="single" w:color="000000" w:sz="4" w:space="0"/>
            </w:tcBorders>
            <w:noWrap w:val="0"/>
            <w:vAlign w:val="center"/>
          </w:tcPr>
          <w:p w14:paraId="4922CCA5">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因公出国（境）费</w:t>
            </w:r>
          </w:p>
        </w:tc>
        <w:tc>
          <w:tcPr>
            <w:tcW w:w="2458" w:type="dxa"/>
            <w:gridSpan w:val="3"/>
            <w:tcBorders>
              <w:top w:val="nil"/>
              <w:left w:val="nil"/>
              <w:bottom w:val="single" w:color="000000" w:sz="4" w:space="0"/>
              <w:right w:val="single" w:color="000000" w:sz="4" w:space="0"/>
            </w:tcBorders>
            <w:noWrap w:val="0"/>
            <w:vAlign w:val="center"/>
          </w:tcPr>
          <w:p w14:paraId="6F735A03">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公务用车购置及运行维护费</w:t>
            </w:r>
          </w:p>
        </w:tc>
        <w:tc>
          <w:tcPr>
            <w:tcW w:w="656" w:type="dxa"/>
            <w:vMerge w:val="restart"/>
            <w:tcBorders>
              <w:top w:val="nil"/>
              <w:left w:val="nil"/>
              <w:right w:val="single" w:color="auto" w:sz="4" w:space="0"/>
            </w:tcBorders>
            <w:noWrap w:val="0"/>
            <w:vAlign w:val="center"/>
          </w:tcPr>
          <w:p w14:paraId="5281C508">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公务接待费</w:t>
            </w:r>
          </w:p>
        </w:tc>
        <w:tc>
          <w:tcPr>
            <w:tcW w:w="704" w:type="dxa"/>
            <w:vMerge w:val="continue"/>
            <w:tcBorders>
              <w:left w:val="single" w:color="auto" w:sz="4" w:space="0"/>
              <w:right w:val="single" w:color="auto" w:sz="4" w:space="0"/>
            </w:tcBorders>
            <w:noWrap w:val="0"/>
            <w:vAlign w:val="center"/>
          </w:tcPr>
          <w:p w14:paraId="4375EBD8">
            <w:pPr>
              <w:widowControl/>
              <w:spacing w:line="240" w:lineRule="auto"/>
              <w:jc w:val="left"/>
              <w:rPr>
                <w:rFonts w:ascii="宋体" w:hAnsi="宋体" w:eastAsia="宋体" w:cs="Arial"/>
                <w:color w:val="000000"/>
                <w:kern w:val="0"/>
                <w:sz w:val="16"/>
                <w:szCs w:val="16"/>
              </w:rPr>
            </w:pPr>
          </w:p>
        </w:tc>
        <w:tc>
          <w:tcPr>
            <w:tcW w:w="723" w:type="dxa"/>
            <w:vMerge w:val="continue"/>
            <w:tcBorders>
              <w:left w:val="single" w:color="auto" w:sz="4" w:space="0"/>
              <w:right w:val="single" w:color="auto" w:sz="4" w:space="0"/>
            </w:tcBorders>
            <w:noWrap w:val="0"/>
            <w:vAlign w:val="center"/>
          </w:tcPr>
          <w:p w14:paraId="25E066CB">
            <w:pPr>
              <w:widowControl/>
              <w:spacing w:line="240" w:lineRule="auto"/>
              <w:jc w:val="left"/>
              <w:rPr>
                <w:rFonts w:ascii="宋体" w:hAnsi="宋体" w:eastAsia="宋体" w:cs="Arial"/>
                <w:color w:val="000000"/>
                <w:kern w:val="0"/>
                <w:sz w:val="16"/>
                <w:szCs w:val="16"/>
              </w:rPr>
            </w:pPr>
          </w:p>
        </w:tc>
      </w:tr>
      <w:tr w14:paraId="1C24B7C6">
        <w:tblPrEx>
          <w:tblCellMar>
            <w:top w:w="0" w:type="dxa"/>
            <w:left w:w="108" w:type="dxa"/>
            <w:bottom w:w="0" w:type="dxa"/>
            <w:right w:w="108" w:type="dxa"/>
          </w:tblCellMar>
        </w:tblPrEx>
        <w:trPr>
          <w:gridAfter w:val="3"/>
          <w:wAfter w:w="2133" w:type="dxa"/>
          <w:trHeight w:val="1050" w:hRule="atLeast"/>
        </w:trPr>
        <w:tc>
          <w:tcPr>
            <w:tcW w:w="725" w:type="dxa"/>
            <w:vMerge w:val="continue"/>
            <w:tcBorders>
              <w:top w:val="nil"/>
              <w:left w:val="single" w:color="000000" w:sz="4" w:space="0"/>
              <w:bottom w:val="single" w:color="000000" w:sz="4" w:space="0"/>
              <w:right w:val="single" w:color="000000" w:sz="4" w:space="0"/>
            </w:tcBorders>
            <w:noWrap w:val="0"/>
            <w:vAlign w:val="center"/>
          </w:tcPr>
          <w:p w14:paraId="151F1E09">
            <w:pPr>
              <w:widowControl/>
              <w:spacing w:line="240" w:lineRule="auto"/>
              <w:jc w:val="left"/>
              <w:rPr>
                <w:rFonts w:ascii="宋体" w:hAnsi="宋体" w:eastAsia="宋体" w:cs="Arial"/>
                <w:color w:val="000000"/>
                <w:kern w:val="0"/>
                <w:sz w:val="16"/>
                <w:szCs w:val="16"/>
              </w:rPr>
            </w:pPr>
          </w:p>
        </w:tc>
        <w:tc>
          <w:tcPr>
            <w:tcW w:w="799" w:type="dxa"/>
            <w:vMerge w:val="continue"/>
            <w:tcBorders>
              <w:top w:val="nil"/>
              <w:left w:val="nil"/>
              <w:bottom w:val="single" w:color="000000" w:sz="4" w:space="0"/>
              <w:right w:val="single" w:color="000000" w:sz="4" w:space="0"/>
            </w:tcBorders>
            <w:noWrap w:val="0"/>
            <w:vAlign w:val="center"/>
          </w:tcPr>
          <w:p w14:paraId="4C873DE1">
            <w:pPr>
              <w:widowControl/>
              <w:spacing w:line="240" w:lineRule="auto"/>
              <w:jc w:val="left"/>
              <w:rPr>
                <w:rFonts w:ascii="宋体" w:hAnsi="宋体" w:eastAsia="宋体" w:cs="Arial"/>
                <w:color w:val="000000"/>
                <w:kern w:val="0"/>
                <w:sz w:val="16"/>
                <w:szCs w:val="16"/>
              </w:rPr>
            </w:pPr>
          </w:p>
        </w:tc>
        <w:tc>
          <w:tcPr>
            <w:tcW w:w="711" w:type="dxa"/>
            <w:tcBorders>
              <w:top w:val="nil"/>
              <w:left w:val="nil"/>
              <w:bottom w:val="single" w:color="000000" w:sz="4" w:space="0"/>
              <w:right w:val="single" w:color="000000" w:sz="4" w:space="0"/>
            </w:tcBorders>
            <w:noWrap w:val="0"/>
            <w:vAlign w:val="center"/>
          </w:tcPr>
          <w:p w14:paraId="44129DE2">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小计</w:t>
            </w:r>
          </w:p>
        </w:tc>
        <w:tc>
          <w:tcPr>
            <w:tcW w:w="782" w:type="dxa"/>
            <w:tcBorders>
              <w:top w:val="nil"/>
              <w:left w:val="nil"/>
              <w:bottom w:val="single" w:color="000000" w:sz="4" w:space="0"/>
              <w:right w:val="single" w:color="000000" w:sz="4" w:space="0"/>
            </w:tcBorders>
            <w:noWrap w:val="0"/>
            <w:vAlign w:val="center"/>
          </w:tcPr>
          <w:p w14:paraId="1206BDFA">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公务用车购置费</w:t>
            </w:r>
          </w:p>
        </w:tc>
        <w:tc>
          <w:tcPr>
            <w:tcW w:w="716" w:type="dxa"/>
            <w:tcBorders>
              <w:top w:val="nil"/>
              <w:left w:val="nil"/>
              <w:bottom w:val="single" w:color="000000" w:sz="4" w:space="0"/>
              <w:right w:val="single" w:color="000000" w:sz="4" w:space="0"/>
            </w:tcBorders>
            <w:noWrap w:val="0"/>
            <w:vAlign w:val="center"/>
          </w:tcPr>
          <w:p w14:paraId="6491ED16">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公务用车运行维护费</w:t>
            </w:r>
          </w:p>
        </w:tc>
        <w:tc>
          <w:tcPr>
            <w:tcW w:w="691" w:type="dxa"/>
            <w:vMerge w:val="continue"/>
            <w:tcBorders>
              <w:top w:val="nil"/>
              <w:left w:val="nil"/>
              <w:bottom w:val="single" w:color="000000" w:sz="4" w:space="0"/>
              <w:right w:val="single" w:color="000000" w:sz="4" w:space="0"/>
            </w:tcBorders>
            <w:noWrap w:val="0"/>
            <w:vAlign w:val="center"/>
          </w:tcPr>
          <w:p w14:paraId="247F9B2B">
            <w:pPr>
              <w:widowControl/>
              <w:spacing w:line="240" w:lineRule="auto"/>
              <w:jc w:val="left"/>
              <w:rPr>
                <w:rFonts w:ascii="宋体" w:hAnsi="宋体" w:eastAsia="宋体" w:cs="Arial"/>
                <w:color w:val="000000"/>
                <w:kern w:val="0"/>
                <w:sz w:val="16"/>
                <w:szCs w:val="16"/>
              </w:rPr>
            </w:pPr>
          </w:p>
        </w:tc>
        <w:tc>
          <w:tcPr>
            <w:tcW w:w="845" w:type="dxa"/>
            <w:gridSpan w:val="2"/>
            <w:vMerge w:val="continue"/>
            <w:tcBorders>
              <w:left w:val="nil"/>
              <w:bottom w:val="single" w:color="000000" w:sz="4" w:space="0"/>
              <w:right w:val="single" w:color="000000" w:sz="4" w:space="0"/>
            </w:tcBorders>
            <w:noWrap w:val="0"/>
            <w:vAlign w:val="center"/>
          </w:tcPr>
          <w:p w14:paraId="563711CF">
            <w:pPr>
              <w:widowControl/>
              <w:spacing w:line="240" w:lineRule="auto"/>
              <w:jc w:val="left"/>
              <w:rPr>
                <w:rFonts w:ascii="宋体" w:hAnsi="宋体" w:eastAsia="宋体" w:cs="Arial"/>
                <w:color w:val="000000"/>
                <w:kern w:val="0"/>
                <w:sz w:val="16"/>
                <w:szCs w:val="16"/>
              </w:rPr>
            </w:pPr>
          </w:p>
        </w:tc>
        <w:tc>
          <w:tcPr>
            <w:tcW w:w="826" w:type="dxa"/>
            <w:gridSpan w:val="3"/>
            <w:vMerge w:val="continue"/>
            <w:tcBorders>
              <w:top w:val="nil"/>
              <w:left w:val="nil"/>
              <w:bottom w:val="single" w:color="000000" w:sz="4" w:space="0"/>
              <w:right w:val="single" w:color="000000" w:sz="4" w:space="0"/>
            </w:tcBorders>
            <w:noWrap w:val="0"/>
            <w:vAlign w:val="center"/>
          </w:tcPr>
          <w:p w14:paraId="548DC152">
            <w:pPr>
              <w:widowControl/>
              <w:spacing w:line="240" w:lineRule="auto"/>
              <w:jc w:val="left"/>
              <w:rPr>
                <w:rFonts w:ascii="宋体" w:hAnsi="宋体" w:eastAsia="宋体" w:cs="Arial"/>
                <w:color w:val="000000"/>
                <w:kern w:val="0"/>
                <w:sz w:val="16"/>
                <w:szCs w:val="16"/>
              </w:rPr>
            </w:pPr>
          </w:p>
        </w:tc>
        <w:tc>
          <w:tcPr>
            <w:tcW w:w="845" w:type="dxa"/>
            <w:tcBorders>
              <w:top w:val="nil"/>
              <w:left w:val="nil"/>
              <w:bottom w:val="single" w:color="000000" w:sz="4" w:space="0"/>
              <w:right w:val="single" w:color="000000" w:sz="4" w:space="0"/>
            </w:tcBorders>
            <w:noWrap w:val="0"/>
            <w:vAlign w:val="center"/>
          </w:tcPr>
          <w:p w14:paraId="63F5C7BE">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小计</w:t>
            </w:r>
          </w:p>
        </w:tc>
        <w:tc>
          <w:tcPr>
            <w:tcW w:w="750" w:type="dxa"/>
            <w:tcBorders>
              <w:top w:val="nil"/>
              <w:left w:val="nil"/>
              <w:bottom w:val="single" w:color="000000" w:sz="4" w:space="0"/>
              <w:right w:val="single" w:color="000000" w:sz="4" w:space="0"/>
            </w:tcBorders>
            <w:noWrap w:val="0"/>
            <w:vAlign w:val="center"/>
          </w:tcPr>
          <w:p w14:paraId="51BFEA85">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公务用车购置费</w:t>
            </w:r>
          </w:p>
        </w:tc>
        <w:tc>
          <w:tcPr>
            <w:tcW w:w="863" w:type="dxa"/>
            <w:tcBorders>
              <w:top w:val="nil"/>
              <w:left w:val="nil"/>
              <w:bottom w:val="single" w:color="000000" w:sz="4" w:space="0"/>
              <w:right w:val="single" w:color="000000" w:sz="4" w:space="0"/>
            </w:tcBorders>
            <w:noWrap w:val="0"/>
            <w:vAlign w:val="center"/>
          </w:tcPr>
          <w:p w14:paraId="2CE8CC2B">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公务用车运行维护费</w:t>
            </w:r>
          </w:p>
        </w:tc>
        <w:tc>
          <w:tcPr>
            <w:tcW w:w="656" w:type="dxa"/>
            <w:vMerge w:val="continue"/>
            <w:tcBorders>
              <w:left w:val="nil"/>
              <w:bottom w:val="single" w:color="000000" w:sz="4" w:space="0"/>
              <w:right w:val="single" w:color="auto" w:sz="4" w:space="0"/>
            </w:tcBorders>
            <w:noWrap w:val="0"/>
            <w:vAlign w:val="center"/>
          </w:tcPr>
          <w:p w14:paraId="690B10F8">
            <w:pPr>
              <w:widowControl/>
              <w:spacing w:line="240" w:lineRule="auto"/>
              <w:jc w:val="center"/>
              <w:rPr>
                <w:rFonts w:hint="eastAsia" w:ascii="宋体" w:hAnsi="宋体" w:eastAsia="宋体" w:cs="Arial"/>
                <w:color w:val="000000"/>
                <w:kern w:val="0"/>
                <w:sz w:val="16"/>
                <w:szCs w:val="16"/>
              </w:rPr>
            </w:pPr>
          </w:p>
        </w:tc>
        <w:tc>
          <w:tcPr>
            <w:tcW w:w="704" w:type="dxa"/>
            <w:vMerge w:val="continue"/>
            <w:tcBorders>
              <w:left w:val="single" w:color="auto" w:sz="4" w:space="0"/>
              <w:bottom w:val="single" w:color="000000" w:sz="4" w:space="0"/>
              <w:right w:val="single" w:color="auto" w:sz="4" w:space="0"/>
            </w:tcBorders>
            <w:noWrap w:val="0"/>
            <w:vAlign w:val="center"/>
          </w:tcPr>
          <w:p w14:paraId="1284D2FE">
            <w:pPr>
              <w:widowControl/>
              <w:spacing w:line="240" w:lineRule="auto"/>
              <w:jc w:val="left"/>
              <w:rPr>
                <w:rFonts w:ascii="宋体" w:hAnsi="宋体" w:eastAsia="宋体" w:cs="Arial"/>
                <w:color w:val="000000"/>
                <w:kern w:val="0"/>
                <w:sz w:val="16"/>
                <w:szCs w:val="16"/>
              </w:rPr>
            </w:pPr>
          </w:p>
        </w:tc>
        <w:tc>
          <w:tcPr>
            <w:tcW w:w="723" w:type="dxa"/>
            <w:vMerge w:val="continue"/>
            <w:tcBorders>
              <w:left w:val="single" w:color="auto" w:sz="4" w:space="0"/>
              <w:bottom w:val="single" w:color="000000" w:sz="4" w:space="0"/>
              <w:right w:val="single" w:color="auto" w:sz="4" w:space="0"/>
            </w:tcBorders>
            <w:noWrap w:val="0"/>
            <w:vAlign w:val="center"/>
          </w:tcPr>
          <w:p w14:paraId="7A785D95">
            <w:pPr>
              <w:widowControl/>
              <w:spacing w:line="240" w:lineRule="auto"/>
              <w:jc w:val="left"/>
              <w:rPr>
                <w:rFonts w:ascii="宋体" w:hAnsi="宋体" w:eastAsia="宋体" w:cs="Arial"/>
                <w:color w:val="000000"/>
                <w:kern w:val="0"/>
                <w:sz w:val="16"/>
                <w:szCs w:val="16"/>
              </w:rPr>
            </w:pPr>
          </w:p>
        </w:tc>
      </w:tr>
      <w:tr w14:paraId="0D2E482B">
        <w:tblPrEx>
          <w:tblCellMar>
            <w:top w:w="0" w:type="dxa"/>
            <w:left w:w="108" w:type="dxa"/>
            <w:bottom w:w="0" w:type="dxa"/>
            <w:right w:w="108" w:type="dxa"/>
          </w:tblCellMar>
        </w:tblPrEx>
        <w:trPr>
          <w:gridAfter w:val="3"/>
          <w:wAfter w:w="2133" w:type="dxa"/>
          <w:trHeight w:val="417" w:hRule="atLeast"/>
        </w:trPr>
        <w:tc>
          <w:tcPr>
            <w:tcW w:w="725" w:type="dxa"/>
            <w:tcBorders>
              <w:top w:val="nil"/>
              <w:left w:val="single" w:color="000000" w:sz="4" w:space="0"/>
              <w:bottom w:val="single" w:color="000000" w:sz="4" w:space="0"/>
              <w:right w:val="single" w:color="000000" w:sz="4" w:space="0"/>
            </w:tcBorders>
            <w:noWrap w:val="0"/>
            <w:vAlign w:val="center"/>
          </w:tcPr>
          <w:p w14:paraId="22B388BE">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799" w:type="dxa"/>
            <w:tcBorders>
              <w:top w:val="nil"/>
              <w:left w:val="nil"/>
              <w:bottom w:val="single" w:color="000000" w:sz="4" w:space="0"/>
              <w:right w:val="single" w:color="000000" w:sz="4" w:space="0"/>
            </w:tcBorders>
            <w:noWrap w:val="0"/>
            <w:vAlign w:val="center"/>
          </w:tcPr>
          <w:p w14:paraId="39B31E47">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711" w:type="dxa"/>
            <w:tcBorders>
              <w:top w:val="nil"/>
              <w:left w:val="nil"/>
              <w:bottom w:val="single" w:color="000000" w:sz="4" w:space="0"/>
              <w:right w:val="single" w:color="000000" w:sz="4" w:space="0"/>
            </w:tcBorders>
            <w:noWrap w:val="0"/>
            <w:vAlign w:val="center"/>
          </w:tcPr>
          <w:p w14:paraId="1F15D31C">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782" w:type="dxa"/>
            <w:tcBorders>
              <w:top w:val="nil"/>
              <w:left w:val="nil"/>
              <w:bottom w:val="single" w:color="000000" w:sz="4" w:space="0"/>
              <w:right w:val="single" w:color="000000" w:sz="4" w:space="0"/>
            </w:tcBorders>
            <w:noWrap w:val="0"/>
            <w:vAlign w:val="center"/>
          </w:tcPr>
          <w:p w14:paraId="46E2A646">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716" w:type="dxa"/>
            <w:tcBorders>
              <w:top w:val="nil"/>
              <w:left w:val="nil"/>
              <w:bottom w:val="single" w:color="000000" w:sz="4" w:space="0"/>
              <w:right w:val="single" w:color="000000" w:sz="4" w:space="0"/>
            </w:tcBorders>
            <w:noWrap w:val="0"/>
            <w:vAlign w:val="center"/>
          </w:tcPr>
          <w:p w14:paraId="786B53D0">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691" w:type="dxa"/>
            <w:tcBorders>
              <w:top w:val="nil"/>
              <w:left w:val="nil"/>
              <w:bottom w:val="single" w:color="000000" w:sz="4" w:space="0"/>
              <w:right w:val="single" w:color="000000" w:sz="4" w:space="0"/>
            </w:tcBorders>
            <w:noWrap w:val="0"/>
            <w:vAlign w:val="center"/>
          </w:tcPr>
          <w:p w14:paraId="64D7FB2D">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6</w:t>
            </w:r>
          </w:p>
        </w:tc>
        <w:tc>
          <w:tcPr>
            <w:tcW w:w="845" w:type="dxa"/>
            <w:gridSpan w:val="2"/>
            <w:tcBorders>
              <w:top w:val="nil"/>
              <w:left w:val="nil"/>
              <w:bottom w:val="single" w:color="000000" w:sz="4" w:space="0"/>
              <w:right w:val="single" w:color="000000" w:sz="4" w:space="0"/>
            </w:tcBorders>
            <w:noWrap w:val="0"/>
            <w:vAlign w:val="center"/>
          </w:tcPr>
          <w:p w14:paraId="4202D523">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7</w:t>
            </w:r>
          </w:p>
        </w:tc>
        <w:tc>
          <w:tcPr>
            <w:tcW w:w="826" w:type="dxa"/>
            <w:gridSpan w:val="3"/>
            <w:tcBorders>
              <w:top w:val="nil"/>
              <w:left w:val="nil"/>
              <w:bottom w:val="single" w:color="000000" w:sz="4" w:space="0"/>
              <w:right w:val="single" w:color="000000" w:sz="4" w:space="0"/>
            </w:tcBorders>
            <w:noWrap w:val="0"/>
            <w:vAlign w:val="center"/>
          </w:tcPr>
          <w:p w14:paraId="227FEACB">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8</w:t>
            </w:r>
          </w:p>
        </w:tc>
        <w:tc>
          <w:tcPr>
            <w:tcW w:w="845" w:type="dxa"/>
            <w:tcBorders>
              <w:top w:val="nil"/>
              <w:left w:val="nil"/>
              <w:bottom w:val="single" w:color="000000" w:sz="4" w:space="0"/>
              <w:right w:val="single" w:color="000000" w:sz="4" w:space="0"/>
            </w:tcBorders>
            <w:noWrap w:val="0"/>
            <w:vAlign w:val="center"/>
          </w:tcPr>
          <w:p w14:paraId="2FE2832E">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9</w:t>
            </w:r>
          </w:p>
        </w:tc>
        <w:tc>
          <w:tcPr>
            <w:tcW w:w="750" w:type="dxa"/>
            <w:tcBorders>
              <w:top w:val="nil"/>
              <w:left w:val="nil"/>
              <w:bottom w:val="single" w:color="000000" w:sz="4" w:space="0"/>
              <w:right w:val="single" w:color="000000" w:sz="4" w:space="0"/>
            </w:tcBorders>
            <w:noWrap w:val="0"/>
            <w:vAlign w:val="center"/>
          </w:tcPr>
          <w:p w14:paraId="67EBC7CA">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10</w:t>
            </w:r>
          </w:p>
        </w:tc>
        <w:tc>
          <w:tcPr>
            <w:tcW w:w="863" w:type="dxa"/>
            <w:tcBorders>
              <w:top w:val="nil"/>
              <w:left w:val="nil"/>
              <w:bottom w:val="single" w:color="000000" w:sz="4" w:space="0"/>
              <w:right w:val="single" w:color="000000" w:sz="4" w:space="0"/>
            </w:tcBorders>
            <w:noWrap w:val="0"/>
            <w:vAlign w:val="center"/>
          </w:tcPr>
          <w:p w14:paraId="05536429">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11</w:t>
            </w:r>
          </w:p>
        </w:tc>
        <w:tc>
          <w:tcPr>
            <w:tcW w:w="656" w:type="dxa"/>
            <w:tcBorders>
              <w:top w:val="nil"/>
              <w:left w:val="nil"/>
              <w:bottom w:val="single" w:color="000000" w:sz="4" w:space="0"/>
              <w:right w:val="single" w:color="000000" w:sz="4" w:space="0"/>
            </w:tcBorders>
            <w:noWrap w:val="0"/>
            <w:vAlign w:val="center"/>
          </w:tcPr>
          <w:p w14:paraId="5D5DB666">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12</w:t>
            </w:r>
          </w:p>
        </w:tc>
        <w:tc>
          <w:tcPr>
            <w:tcW w:w="704" w:type="dxa"/>
            <w:tcBorders>
              <w:top w:val="nil"/>
              <w:left w:val="nil"/>
              <w:bottom w:val="single" w:color="000000" w:sz="4" w:space="0"/>
              <w:right w:val="single" w:color="000000" w:sz="4" w:space="0"/>
            </w:tcBorders>
            <w:noWrap w:val="0"/>
            <w:vAlign w:val="center"/>
          </w:tcPr>
          <w:p w14:paraId="3DE71D4D">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13</w:t>
            </w:r>
          </w:p>
        </w:tc>
        <w:tc>
          <w:tcPr>
            <w:tcW w:w="723" w:type="dxa"/>
            <w:tcBorders>
              <w:top w:val="nil"/>
              <w:left w:val="nil"/>
              <w:bottom w:val="single" w:color="000000" w:sz="4" w:space="0"/>
              <w:right w:val="single" w:color="000000" w:sz="4" w:space="0"/>
            </w:tcBorders>
            <w:noWrap w:val="0"/>
            <w:vAlign w:val="center"/>
          </w:tcPr>
          <w:p w14:paraId="5FDB8293">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14</w:t>
            </w:r>
          </w:p>
        </w:tc>
      </w:tr>
      <w:tr w14:paraId="56AAFBA8">
        <w:tblPrEx>
          <w:tblCellMar>
            <w:top w:w="0" w:type="dxa"/>
            <w:left w:w="108" w:type="dxa"/>
            <w:bottom w:w="0" w:type="dxa"/>
            <w:right w:w="108" w:type="dxa"/>
          </w:tblCellMar>
        </w:tblPrEx>
        <w:trPr>
          <w:gridAfter w:val="3"/>
          <w:wAfter w:w="2133" w:type="dxa"/>
          <w:trHeight w:val="585" w:hRule="atLeast"/>
        </w:trPr>
        <w:tc>
          <w:tcPr>
            <w:tcW w:w="725" w:type="dxa"/>
            <w:tcBorders>
              <w:top w:val="nil"/>
              <w:left w:val="single" w:color="000000" w:sz="4" w:space="0"/>
              <w:bottom w:val="single" w:color="000000" w:sz="4" w:space="0"/>
              <w:right w:val="single" w:color="000000" w:sz="4" w:space="0"/>
            </w:tcBorders>
            <w:noWrap/>
            <w:vAlign w:val="center"/>
          </w:tcPr>
          <w:p w14:paraId="218774AE">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2.00</w:t>
            </w:r>
            <w:r>
              <w:rPr>
                <w:rFonts w:hint="eastAsia" w:ascii="宋体" w:hAnsi="宋体" w:eastAsia="宋体" w:cs="Arial"/>
                <w:color w:val="000000"/>
                <w:kern w:val="0"/>
                <w:sz w:val="16"/>
                <w:szCs w:val="16"/>
              </w:rPr>
              <w:t>　</w:t>
            </w:r>
          </w:p>
        </w:tc>
        <w:tc>
          <w:tcPr>
            <w:tcW w:w="799" w:type="dxa"/>
            <w:tcBorders>
              <w:top w:val="nil"/>
              <w:left w:val="nil"/>
              <w:bottom w:val="single" w:color="000000" w:sz="4" w:space="0"/>
              <w:right w:val="single" w:color="000000" w:sz="4" w:space="0"/>
            </w:tcBorders>
            <w:noWrap/>
            <w:vAlign w:val="center"/>
          </w:tcPr>
          <w:p w14:paraId="05C2867B">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711" w:type="dxa"/>
            <w:tcBorders>
              <w:top w:val="nil"/>
              <w:left w:val="nil"/>
              <w:bottom w:val="single" w:color="000000" w:sz="4" w:space="0"/>
              <w:right w:val="single" w:color="000000" w:sz="4" w:space="0"/>
            </w:tcBorders>
            <w:noWrap/>
            <w:vAlign w:val="center"/>
          </w:tcPr>
          <w:p w14:paraId="3D51911C">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2.00</w:t>
            </w:r>
            <w:r>
              <w:rPr>
                <w:rFonts w:hint="eastAsia" w:ascii="宋体" w:hAnsi="宋体" w:eastAsia="宋体" w:cs="Arial"/>
                <w:color w:val="000000"/>
                <w:kern w:val="0"/>
                <w:sz w:val="16"/>
                <w:szCs w:val="16"/>
              </w:rPr>
              <w:t>　</w:t>
            </w:r>
          </w:p>
        </w:tc>
        <w:tc>
          <w:tcPr>
            <w:tcW w:w="782" w:type="dxa"/>
            <w:tcBorders>
              <w:top w:val="nil"/>
              <w:left w:val="nil"/>
              <w:bottom w:val="single" w:color="000000" w:sz="4" w:space="0"/>
              <w:right w:val="single" w:color="000000" w:sz="4" w:space="0"/>
            </w:tcBorders>
            <w:noWrap/>
            <w:vAlign w:val="center"/>
          </w:tcPr>
          <w:p w14:paraId="51E9D758">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716" w:type="dxa"/>
            <w:tcBorders>
              <w:top w:val="nil"/>
              <w:left w:val="nil"/>
              <w:bottom w:val="single" w:color="000000" w:sz="4" w:space="0"/>
              <w:right w:val="single" w:color="000000" w:sz="4" w:space="0"/>
            </w:tcBorders>
            <w:noWrap/>
            <w:vAlign w:val="center"/>
          </w:tcPr>
          <w:p w14:paraId="4731F172">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2.00</w:t>
            </w:r>
            <w:r>
              <w:rPr>
                <w:rFonts w:hint="eastAsia" w:ascii="宋体" w:hAnsi="宋体" w:eastAsia="宋体" w:cs="Arial"/>
                <w:color w:val="000000"/>
                <w:kern w:val="0"/>
                <w:sz w:val="16"/>
                <w:szCs w:val="16"/>
              </w:rPr>
              <w:t>　</w:t>
            </w:r>
          </w:p>
        </w:tc>
        <w:tc>
          <w:tcPr>
            <w:tcW w:w="691" w:type="dxa"/>
            <w:tcBorders>
              <w:top w:val="nil"/>
              <w:left w:val="nil"/>
              <w:bottom w:val="single" w:color="000000" w:sz="4" w:space="0"/>
              <w:right w:val="single" w:color="000000" w:sz="4" w:space="0"/>
            </w:tcBorders>
            <w:noWrap/>
            <w:vAlign w:val="center"/>
          </w:tcPr>
          <w:p w14:paraId="41AA7BF1">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45" w:type="dxa"/>
            <w:gridSpan w:val="2"/>
            <w:tcBorders>
              <w:top w:val="nil"/>
              <w:left w:val="nil"/>
              <w:bottom w:val="single" w:color="000000" w:sz="4" w:space="0"/>
              <w:right w:val="single" w:color="000000" w:sz="4" w:space="0"/>
            </w:tcBorders>
            <w:noWrap/>
            <w:vAlign w:val="center"/>
          </w:tcPr>
          <w:p w14:paraId="619FC822">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0.54</w:t>
            </w:r>
            <w:r>
              <w:rPr>
                <w:rFonts w:hint="eastAsia" w:ascii="宋体" w:hAnsi="宋体" w:eastAsia="宋体" w:cs="Arial"/>
                <w:color w:val="000000"/>
                <w:kern w:val="0"/>
                <w:sz w:val="16"/>
                <w:szCs w:val="16"/>
              </w:rPr>
              <w:t>　</w:t>
            </w:r>
          </w:p>
        </w:tc>
        <w:tc>
          <w:tcPr>
            <w:tcW w:w="826" w:type="dxa"/>
            <w:gridSpan w:val="3"/>
            <w:tcBorders>
              <w:top w:val="nil"/>
              <w:left w:val="nil"/>
              <w:bottom w:val="single" w:color="000000" w:sz="4" w:space="0"/>
              <w:right w:val="single" w:color="000000" w:sz="4" w:space="0"/>
            </w:tcBorders>
            <w:noWrap/>
            <w:vAlign w:val="center"/>
          </w:tcPr>
          <w:p w14:paraId="5B71191D">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45" w:type="dxa"/>
            <w:tcBorders>
              <w:top w:val="nil"/>
              <w:left w:val="nil"/>
              <w:bottom w:val="single" w:color="000000" w:sz="4" w:space="0"/>
              <w:right w:val="single" w:color="000000" w:sz="4" w:space="0"/>
            </w:tcBorders>
            <w:noWrap/>
            <w:vAlign w:val="center"/>
          </w:tcPr>
          <w:p w14:paraId="59D73CEC">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0.54</w:t>
            </w:r>
            <w:r>
              <w:rPr>
                <w:rFonts w:hint="eastAsia" w:ascii="宋体" w:hAnsi="宋体" w:eastAsia="宋体" w:cs="Arial"/>
                <w:color w:val="000000"/>
                <w:kern w:val="0"/>
                <w:sz w:val="16"/>
                <w:szCs w:val="16"/>
              </w:rPr>
              <w:t>　</w:t>
            </w:r>
          </w:p>
        </w:tc>
        <w:tc>
          <w:tcPr>
            <w:tcW w:w="750" w:type="dxa"/>
            <w:tcBorders>
              <w:top w:val="nil"/>
              <w:left w:val="nil"/>
              <w:bottom w:val="single" w:color="000000" w:sz="4" w:space="0"/>
              <w:right w:val="single" w:color="000000" w:sz="4" w:space="0"/>
            </w:tcBorders>
            <w:noWrap/>
            <w:vAlign w:val="center"/>
          </w:tcPr>
          <w:p w14:paraId="71FC779A">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863" w:type="dxa"/>
            <w:tcBorders>
              <w:top w:val="nil"/>
              <w:left w:val="nil"/>
              <w:bottom w:val="single" w:color="000000" w:sz="4" w:space="0"/>
              <w:right w:val="single" w:color="000000" w:sz="4" w:space="0"/>
            </w:tcBorders>
            <w:noWrap/>
            <w:vAlign w:val="center"/>
          </w:tcPr>
          <w:p w14:paraId="78990ECE">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0.54</w:t>
            </w:r>
            <w:r>
              <w:rPr>
                <w:rFonts w:hint="eastAsia" w:ascii="宋体" w:hAnsi="宋体" w:eastAsia="宋体" w:cs="Arial"/>
                <w:color w:val="000000"/>
                <w:kern w:val="0"/>
                <w:sz w:val="16"/>
                <w:szCs w:val="16"/>
              </w:rPr>
              <w:t>　</w:t>
            </w:r>
          </w:p>
        </w:tc>
        <w:tc>
          <w:tcPr>
            <w:tcW w:w="656" w:type="dxa"/>
            <w:tcBorders>
              <w:top w:val="nil"/>
              <w:left w:val="nil"/>
              <w:bottom w:val="single" w:color="000000" w:sz="4" w:space="0"/>
              <w:right w:val="single" w:color="000000" w:sz="4" w:space="0"/>
            </w:tcBorders>
            <w:noWrap/>
            <w:vAlign w:val="center"/>
          </w:tcPr>
          <w:p w14:paraId="16F4C13D">
            <w:pPr>
              <w:widowControl/>
              <w:spacing w:line="240" w:lineRule="auto"/>
              <w:jc w:val="right"/>
              <w:rPr>
                <w:rFonts w:hint="eastAsia" w:ascii="宋体" w:hAnsi="宋体" w:eastAsia="宋体" w:cs="Arial"/>
                <w:color w:val="000000"/>
                <w:kern w:val="0"/>
                <w:sz w:val="16"/>
                <w:szCs w:val="16"/>
              </w:rPr>
            </w:pPr>
          </w:p>
        </w:tc>
        <w:tc>
          <w:tcPr>
            <w:tcW w:w="704" w:type="dxa"/>
            <w:tcBorders>
              <w:top w:val="nil"/>
              <w:left w:val="nil"/>
              <w:bottom w:val="single" w:color="000000" w:sz="4" w:space="0"/>
              <w:right w:val="single" w:color="000000" w:sz="4" w:space="0"/>
            </w:tcBorders>
            <w:noWrap/>
            <w:vAlign w:val="center"/>
          </w:tcPr>
          <w:p w14:paraId="339E3EA6">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723" w:type="dxa"/>
            <w:tcBorders>
              <w:top w:val="nil"/>
              <w:left w:val="nil"/>
              <w:bottom w:val="single" w:color="000000" w:sz="4" w:space="0"/>
              <w:right w:val="single" w:color="000000" w:sz="4" w:space="0"/>
            </w:tcBorders>
            <w:noWrap/>
            <w:vAlign w:val="center"/>
          </w:tcPr>
          <w:p w14:paraId="34DD1546">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0.10</w:t>
            </w:r>
            <w:r>
              <w:rPr>
                <w:rFonts w:hint="eastAsia" w:ascii="宋体" w:hAnsi="宋体" w:eastAsia="宋体" w:cs="Arial"/>
                <w:color w:val="000000"/>
                <w:kern w:val="0"/>
                <w:sz w:val="16"/>
                <w:szCs w:val="16"/>
              </w:rPr>
              <w:t>　</w:t>
            </w:r>
          </w:p>
        </w:tc>
      </w:tr>
      <w:tr w14:paraId="162FC4C2">
        <w:tblPrEx>
          <w:tblCellMar>
            <w:top w:w="0" w:type="dxa"/>
            <w:left w:w="108" w:type="dxa"/>
            <w:bottom w:w="0" w:type="dxa"/>
            <w:right w:w="108" w:type="dxa"/>
          </w:tblCellMar>
        </w:tblPrEx>
        <w:trPr>
          <w:gridAfter w:val="3"/>
          <w:wAfter w:w="2133" w:type="dxa"/>
          <w:trHeight w:val="570" w:hRule="atLeast"/>
        </w:trPr>
        <w:tc>
          <w:tcPr>
            <w:tcW w:w="10636" w:type="dxa"/>
            <w:gridSpan w:val="17"/>
            <w:tcBorders>
              <w:top w:val="nil"/>
              <w:left w:val="nil"/>
              <w:bottom w:val="nil"/>
              <w:right w:val="nil"/>
            </w:tcBorders>
            <w:noWrap/>
            <w:vAlign w:val="center"/>
          </w:tcPr>
          <w:p w14:paraId="10FED434">
            <w:pPr>
              <w:widowControl/>
              <w:spacing w:line="240" w:lineRule="auto"/>
              <w:jc w:val="left"/>
              <w:rPr>
                <w:rFonts w:hint="eastAsia" w:ascii="宋体" w:hAnsi="宋体" w:eastAsia="宋体" w:cs="Arial"/>
                <w:color w:val="000000"/>
                <w:kern w:val="0"/>
                <w:sz w:val="16"/>
                <w:szCs w:val="16"/>
              </w:rPr>
            </w:pPr>
          </w:p>
        </w:tc>
      </w:tr>
      <w:tr w14:paraId="34C4A528">
        <w:tblPrEx>
          <w:tblCellMar>
            <w:top w:w="0" w:type="dxa"/>
            <w:left w:w="108" w:type="dxa"/>
            <w:bottom w:w="0" w:type="dxa"/>
            <w:right w:w="108" w:type="dxa"/>
          </w:tblCellMar>
        </w:tblPrEx>
        <w:trPr>
          <w:trHeight w:val="308" w:hRule="atLeast"/>
        </w:trPr>
        <w:tc>
          <w:tcPr>
            <w:tcW w:w="725" w:type="dxa"/>
            <w:tcBorders>
              <w:top w:val="nil"/>
              <w:left w:val="nil"/>
              <w:bottom w:val="nil"/>
              <w:right w:val="nil"/>
            </w:tcBorders>
            <w:noWrap/>
            <w:vAlign w:val="center"/>
          </w:tcPr>
          <w:p w14:paraId="7999CC40">
            <w:pPr>
              <w:widowControl/>
              <w:spacing w:line="240" w:lineRule="auto"/>
              <w:jc w:val="left"/>
              <w:rPr>
                <w:rFonts w:hint="eastAsia" w:ascii="宋体" w:hAnsi="宋体" w:eastAsia="宋体" w:cs="Arial"/>
                <w:color w:val="000000"/>
                <w:kern w:val="0"/>
                <w:sz w:val="16"/>
                <w:szCs w:val="16"/>
              </w:rPr>
            </w:pPr>
          </w:p>
        </w:tc>
        <w:tc>
          <w:tcPr>
            <w:tcW w:w="799" w:type="dxa"/>
            <w:tcBorders>
              <w:top w:val="nil"/>
              <w:left w:val="nil"/>
              <w:bottom w:val="nil"/>
              <w:right w:val="nil"/>
            </w:tcBorders>
            <w:noWrap/>
            <w:vAlign w:val="center"/>
          </w:tcPr>
          <w:p w14:paraId="43B04D46">
            <w:pPr>
              <w:widowControl/>
              <w:spacing w:line="240" w:lineRule="auto"/>
              <w:jc w:val="left"/>
              <w:rPr>
                <w:rFonts w:ascii="Times New Roman" w:hAnsi="Times New Roman" w:eastAsia="Times New Roman" w:cs="Times New Roman"/>
                <w:kern w:val="0"/>
                <w:sz w:val="20"/>
                <w:szCs w:val="20"/>
              </w:rPr>
            </w:pPr>
          </w:p>
        </w:tc>
        <w:tc>
          <w:tcPr>
            <w:tcW w:w="711" w:type="dxa"/>
            <w:tcBorders>
              <w:top w:val="nil"/>
              <w:left w:val="nil"/>
              <w:bottom w:val="nil"/>
              <w:right w:val="nil"/>
            </w:tcBorders>
            <w:noWrap/>
            <w:vAlign w:val="center"/>
          </w:tcPr>
          <w:p w14:paraId="4D1EA0CD">
            <w:pPr>
              <w:widowControl/>
              <w:spacing w:line="240" w:lineRule="auto"/>
              <w:jc w:val="left"/>
              <w:rPr>
                <w:rFonts w:ascii="Times New Roman" w:hAnsi="Times New Roman" w:eastAsia="Times New Roman" w:cs="Times New Roman"/>
                <w:kern w:val="0"/>
                <w:sz w:val="20"/>
                <w:szCs w:val="20"/>
              </w:rPr>
            </w:pPr>
          </w:p>
        </w:tc>
        <w:tc>
          <w:tcPr>
            <w:tcW w:w="782" w:type="dxa"/>
            <w:tcBorders>
              <w:top w:val="nil"/>
              <w:left w:val="nil"/>
              <w:bottom w:val="nil"/>
              <w:right w:val="nil"/>
            </w:tcBorders>
            <w:noWrap/>
            <w:vAlign w:val="center"/>
          </w:tcPr>
          <w:p w14:paraId="43A9EA09">
            <w:pPr>
              <w:widowControl/>
              <w:spacing w:line="240" w:lineRule="auto"/>
              <w:jc w:val="left"/>
              <w:rPr>
                <w:rFonts w:ascii="Times New Roman" w:hAnsi="Times New Roman" w:eastAsia="Times New Roman" w:cs="Times New Roman"/>
                <w:kern w:val="0"/>
                <w:sz w:val="20"/>
                <w:szCs w:val="20"/>
              </w:rPr>
            </w:pPr>
          </w:p>
        </w:tc>
        <w:tc>
          <w:tcPr>
            <w:tcW w:w="716" w:type="dxa"/>
            <w:tcBorders>
              <w:top w:val="nil"/>
              <w:left w:val="nil"/>
              <w:bottom w:val="nil"/>
              <w:right w:val="nil"/>
            </w:tcBorders>
            <w:noWrap/>
            <w:vAlign w:val="center"/>
          </w:tcPr>
          <w:p w14:paraId="445BE8E0">
            <w:pPr>
              <w:widowControl/>
              <w:spacing w:line="240" w:lineRule="auto"/>
              <w:jc w:val="left"/>
              <w:rPr>
                <w:rFonts w:ascii="Times New Roman" w:hAnsi="Times New Roman" w:eastAsia="Times New Roman" w:cs="Times New Roman"/>
                <w:kern w:val="0"/>
                <w:sz w:val="20"/>
                <w:szCs w:val="20"/>
              </w:rPr>
            </w:pPr>
          </w:p>
        </w:tc>
        <w:tc>
          <w:tcPr>
            <w:tcW w:w="691" w:type="dxa"/>
            <w:tcBorders>
              <w:top w:val="nil"/>
              <w:left w:val="nil"/>
              <w:bottom w:val="nil"/>
              <w:right w:val="nil"/>
            </w:tcBorders>
            <w:noWrap/>
            <w:vAlign w:val="center"/>
          </w:tcPr>
          <w:p w14:paraId="354023FF">
            <w:pPr>
              <w:widowControl/>
              <w:spacing w:line="240" w:lineRule="auto"/>
              <w:jc w:val="left"/>
              <w:rPr>
                <w:rFonts w:ascii="Times New Roman" w:hAnsi="Times New Roman" w:eastAsia="Times New Roman" w:cs="Times New Roman"/>
                <w:kern w:val="0"/>
                <w:sz w:val="20"/>
                <w:szCs w:val="20"/>
              </w:rPr>
            </w:pPr>
          </w:p>
        </w:tc>
        <w:tc>
          <w:tcPr>
            <w:tcW w:w="677" w:type="dxa"/>
            <w:tcBorders>
              <w:top w:val="nil"/>
              <w:left w:val="nil"/>
              <w:bottom w:val="nil"/>
              <w:right w:val="nil"/>
            </w:tcBorders>
            <w:noWrap/>
            <w:vAlign w:val="center"/>
          </w:tcPr>
          <w:p w14:paraId="385A581E">
            <w:pPr>
              <w:widowControl/>
              <w:spacing w:line="240" w:lineRule="auto"/>
              <w:jc w:val="left"/>
              <w:rPr>
                <w:rFonts w:ascii="Times New Roman" w:hAnsi="Times New Roman" w:eastAsia="Times New Roman" w:cs="Times New Roman"/>
                <w:kern w:val="0"/>
                <w:sz w:val="20"/>
                <w:szCs w:val="20"/>
              </w:rPr>
            </w:pPr>
          </w:p>
        </w:tc>
        <w:tc>
          <w:tcPr>
            <w:tcW w:w="236" w:type="dxa"/>
            <w:gridSpan w:val="3"/>
            <w:tcBorders>
              <w:top w:val="nil"/>
              <w:left w:val="nil"/>
              <w:bottom w:val="nil"/>
              <w:right w:val="nil"/>
            </w:tcBorders>
            <w:noWrap/>
            <w:vAlign w:val="center"/>
          </w:tcPr>
          <w:p w14:paraId="5BCB31C4">
            <w:pPr>
              <w:widowControl/>
              <w:spacing w:line="240" w:lineRule="auto"/>
              <w:jc w:val="left"/>
              <w:rPr>
                <w:rFonts w:ascii="Times New Roman" w:hAnsi="Times New Roman" w:eastAsia="Times New Roman" w:cs="Times New Roman"/>
                <w:kern w:val="0"/>
                <w:sz w:val="20"/>
                <w:szCs w:val="20"/>
              </w:rPr>
            </w:pPr>
          </w:p>
        </w:tc>
        <w:tc>
          <w:tcPr>
            <w:tcW w:w="758" w:type="dxa"/>
            <w:tcBorders>
              <w:top w:val="nil"/>
              <w:left w:val="nil"/>
              <w:bottom w:val="nil"/>
              <w:right w:val="nil"/>
            </w:tcBorders>
            <w:noWrap/>
            <w:vAlign w:val="center"/>
          </w:tcPr>
          <w:p w14:paraId="7CEB4E35">
            <w:pPr>
              <w:widowControl/>
              <w:spacing w:line="240" w:lineRule="auto"/>
              <w:jc w:val="left"/>
              <w:rPr>
                <w:rFonts w:ascii="Times New Roman" w:hAnsi="Times New Roman" w:eastAsia="Times New Roman" w:cs="Times New Roman"/>
                <w:kern w:val="0"/>
                <w:sz w:val="20"/>
                <w:szCs w:val="20"/>
              </w:rPr>
            </w:pPr>
          </w:p>
        </w:tc>
        <w:tc>
          <w:tcPr>
            <w:tcW w:w="845" w:type="dxa"/>
            <w:tcBorders>
              <w:top w:val="nil"/>
              <w:left w:val="nil"/>
              <w:bottom w:val="nil"/>
              <w:right w:val="nil"/>
            </w:tcBorders>
            <w:noWrap/>
            <w:vAlign w:val="center"/>
          </w:tcPr>
          <w:p w14:paraId="79BF8B66">
            <w:pPr>
              <w:widowControl/>
              <w:spacing w:line="240" w:lineRule="auto"/>
              <w:jc w:val="left"/>
              <w:rPr>
                <w:rFonts w:ascii="Times New Roman" w:hAnsi="Times New Roman" w:eastAsia="Times New Roman" w:cs="Times New Roman"/>
                <w:kern w:val="0"/>
                <w:sz w:val="20"/>
                <w:szCs w:val="20"/>
              </w:rPr>
            </w:pPr>
          </w:p>
        </w:tc>
        <w:tc>
          <w:tcPr>
            <w:tcW w:w="750" w:type="dxa"/>
            <w:tcBorders>
              <w:top w:val="nil"/>
              <w:left w:val="nil"/>
              <w:bottom w:val="nil"/>
              <w:right w:val="nil"/>
            </w:tcBorders>
            <w:noWrap/>
            <w:vAlign w:val="center"/>
          </w:tcPr>
          <w:p w14:paraId="71571FA5">
            <w:pPr>
              <w:widowControl/>
              <w:spacing w:line="240" w:lineRule="auto"/>
              <w:jc w:val="left"/>
              <w:rPr>
                <w:rFonts w:ascii="Times New Roman" w:hAnsi="Times New Roman" w:eastAsia="Times New Roman" w:cs="Times New Roman"/>
                <w:kern w:val="0"/>
                <w:sz w:val="20"/>
                <w:szCs w:val="20"/>
              </w:rPr>
            </w:pPr>
          </w:p>
        </w:tc>
        <w:tc>
          <w:tcPr>
            <w:tcW w:w="863" w:type="dxa"/>
            <w:tcBorders>
              <w:top w:val="nil"/>
              <w:left w:val="nil"/>
              <w:bottom w:val="nil"/>
              <w:right w:val="nil"/>
            </w:tcBorders>
            <w:noWrap/>
            <w:vAlign w:val="center"/>
          </w:tcPr>
          <w:p w14:paraId="232207A1">
            <w:pPr>
              <w:widowControl/>
              <w:spacing w:line="240" w:lineRule="auto"/>
              <w:jc w:val="left"/>
              <w:rPr>
                <w:rFonts w:ascii="Times New Roman" w:hAnsi="Times New Roman" w:eastAsia="Times New Roman" w:cs="Times New Roman"/>
                <w:kern w:val="0"/>
                <w:sz w:val="20"/>
                <w:szCs w:val="20"/>
              </w:rPr>
            </w:pPr>
          </w:p>
        </w:tc>
        <w:tc>
          <w:tcPr>
            <w:tcW w:w="656" w:type="dxa"/>
            <w:tcBorders>
              <w:top w:val="nil"/>
              <w:left w:val="nil"/>
              <w:bottom w:val="nil"/>
              <w:right w:val="nil"/>
            </w:tcBorders>
            <w:noWrap/>
            <w:vAlign w:val="center"/>
          </w:tcPr>
          <w:p w14:paraId="3F5A86CB">
            <w:pPr>
              <w:widowControl/>
              <w:spacing w:line="240" w:lineRule="auto"/>
              <w:jc w:val="left"/>
              <w:rPr>
                <w:rFonts w:ascii="Times New Roman" w:hAnsi="Times New Roman" w:eastAsia="Times New Roman" w:cs="Times New Roman"/>
                <w:kern w:val="0"/>
                <w:sz w:val="20"/>
                <w:szCs w:val="20"/>
              </w:rPr>
            </w:pPr>
          </w:p>
        </w:tc>
        <w:tc>
          <w:tcPr>
            <w:tcW w:w="1427" w:type="dxa"/>
            <w:gridSpan w:val="2"/>
            <w:tcBorders>
              <w:top w:val="nil"/>
              <w:left w:val="nil"/>
              <w:bottom w:val="nil"/>
              <w:right w:val="nil"/>
            </w:tcBorders>
            <w:noWrap/>
            <w:vAlign w:val="center"/>
          </w:tcPr>
          <w:p w14:paraId="34D164DC">
            <w:pPr>
              <w:widowControl/>
              <w:spacing w:line="240" w:lineRule="auto"/>
              <w:jc w:val="left"/>
              <w:rPr>
                <w:rFonts w:ascii="Times New Roman" w:hAnsi="Times New Roman" w:eastAsia="Times New Roman" w:cs="Times New Roman"/>
                <w:kern w:val="0"/>
                <w:sz w:val="20"/>
                <w:szCs w:val="20"/>
              </w:rPr>
            </w:pPr>
          </w:p>
        </w:tc>
        <w:tc>
          <w:tcPr>
            <w:tcW w:w="932" w:type="dxa"/>
            <w:tcBorders>
              <w:top w:val="nil"/>
              <w:left w:val="nil"/>
              <w:bottom w:val="nil"/>
              <w:right w:val="nil"/>
            </w:tcBorders>
            <w:noWrap/>
            <w:vAlign w:val="center"/>
          </w:tcPr>
          <w:p w14:paraId="6B7BF14F">
            <w:pPr>
              <w:widowControl/>
              <w:spacing w:line="240" w:lineRule="auto"/>
              <w:jc w:val="left"/>
              <w:rPr>
                <w:rFonts w:ascii="Times New Roman" w:hAnsi="Times New Roman" w:eastAsia="Times New Roman" w:cs="Times New Roman"/>
                <w:kern w:val="0"/>
                <w:sz w:val="20"/>
                <w:szCs w:val="20"/>
              </w:rPr>
            </w:pPr>
          </w:p>
        </w:tc>
        <w:tc>
          <w:tcPr>
            <w:tcW w:w="957" w:type="dxa"/>
            <w:tcBorders>
              <w:top w:val="nil"/>
              <w:left w:val="nil"/>
              <w:bottom w:val="nil"/>
              <w:right w:val="nil"/>
            </w:tcBorders>
            <w:noWrap/>
            <w:vAlign w:val="center"/>
          </w:tcPr>
          <w:p w14:paraId="65C10F33">
            <w:pPr>
              <w:widowControl/>
              <w:spacing w:line="240" w:lineRule="auto"/>
              <w:jc w:val="left"/>
              <w:rPr>
                <w:rFonts w:ascii="Times New Roman" w:hAnsi="Times New Roman" w:eastAsia="Times New Roman" w:cs="Times New Roman"/>
                <w:kern w:val="0"/>
                <w:sz w:val="20"/>
                <w:szCs w:val="20"/>
              </w:rPr>
            </w:pPr>
          </w:p>
        </w:tc>
        <w:tc>
          <w:tcPr>
            <w:tcW w:w="244" w:type="dxa"/>
            <w:tcBorders>
              <w:top w:val="nil"/>
              <w:left w:val="nil"/>
              <w:bottom w:val="nil"/>
              <w:right w:val="nil"/>
            </w:tcBorders>
            <w:noWrap/>
            <w:vAlign w:val="center"/>
          </w:tcPr>
          <w:p w14:paraId="2FD3CCCC">
            <w:pPr>
              <w:widowControl/>
              <w:spacing w:line="240" w:lineRule="auto"/>
              <w:jc w:val="left"/>
              <w:rPr>
                <w:rFonts w:ascii="Times New Roman" w:hAnsi="Times New Roman" w:eastAsia="Times New Roman" w:cs="Times New Roman"/>
                <w:kern w:val="0"/>
                <w:sz w:val="20"/>
                <w:szCs w:val="20"/>
              </w:rPr>
            </w:pPr>
          </w:p>
        </w:tc>
      </w:tr>
      <w:tr w14:paraId="1662BCBD">
        <w:tblPrEx>
          <w:tblCellMar>
            <w:top w:w="0" w:type="dxa"/>
            <w:left w:w="108" w:type="dxa"/>
            <w:bottom w:w="0" w:type="dxa"/>
            <w:right w:w="108" w:type="dxa"/>
          </w:tblCellMar>
        </w:tblPrEx>
        <w:trPr>
          <w:gridAfter w:val="3"/>
          <w:wAfter w:w="2133" w:type="dxa"/>
          <w:trHeight w:val="507" w:hRule="atLeast"/>
        </w:trPr>
        <w:tc>
          <w:tcPr>
            <w:tcW w:w="10636" w:type="dxa"/>
            <w:gridSpan w:val="17"/>
            <w:tcBorders>
              <w:top w:val="nil"/>
              <w:left w:val="nil"/>
              <w:bottom w:val="single" w:color="000000" w:sz="4" w:space="0"/>
              <w:right w:val="nil"/>
            </w:tcBorders>
            <w:noWrap/>
            <w:vAlign w:val="center"/>
          </w:tcPr>
          <w:p w14:paraId="75458F08">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相关统计数：</w:t>
            </w:r>
          </w:p>
        </w:tc>
      </w:tr>
      <w:tr w14:paraId="562D77CE">
        <w:tblPrEx>
          <w:tblCellMar>
            <w:top w:w="0" w:type="dxa"/>
            <w:left w:w="108" w:type="dxa"/>
            <w:bottom w:w="0" w:type="dxa"/>
            <w:right w:w="108" w:type="dxa"/>
          </w:tblCellMar>
        </w:tblPrEx>
        <w:trPr>
          <w:gridAfter w:val="3"/>
          <w:wAfter w:w="2133" w:type="dxa"/>
          <w:trHeight w:val="375" w:hRule="atLeast"/>
        </w:trPr>
        <w:tc>
          <w:tcPr>
            <w:tcW w:w="4424" w:type="dxa"/>
            <w:gridSpan w:val="6"/>
            <w:tcBorders>
              <w:top w:val="nil"/>
              <w:left w:val="single" w:color="000000" w:sz="4" w:space="0"/>
              <w:bottom w:val="single" w:color="000000" w:sz="4" w:space="0"/>
              <w:right w:val="single" w:color="000000" w:sz="4" w:space="0"/>
            </w:tcBorders>
            <w:noWrap/>
            <w:vAlign w:val="center"/>
          </w:tcPr>
          <w:p w14:paraId="5BC64FB4">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863" w:type="dxa"/>
            <w:gridSpan w:val="3"/>
            <w:tcBorders>
              <w:top w:val="nil"/>
              <w:left w:val="nil"/>
              <w:bottom w:val="single" w:color="000000" w:sz="4" w:space="0"/>
              <w:right w:val="single" w:color="000000" w:sz="4" w:space="0"/>
            </w:tcBorders>
            <w:noWrap/>
            <w:vAlign w:val="center"/>
          </w:tcPr>
          <w:p w14:paraId="25CDDFDB">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统计数</w:t>
            </w:r>
          </w:p>
        </w:tc>
        <w:tc>
          <w:tcPr>
            <w:tcW w:w="3922" w:type="dxa"/>
            <w:gridSpan w:val="6"/>
            <w:tcBorders>
              <w:top w:val="nil"/>
              <w:left w:val="nil"/>
              <w:bottom w:val="single" w:color="000000" w:sz="4" w:space="0"/>
              <w:right w:val="single" w:color="000000" w:sz="4" w:space="0"/>
            </w:tcBorders>
            <w:noWrap/>
            <w:vAlign w:val="center"/>
          </w:tcPr>
          <w:p w14:paraId="29FB7282">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1427" w:type="dxa"/>
            <w:gridSpan w:val="2"/>
            <w:tcBorders>
              <w:top w:val="single" w:color="auto" w:sz="4" w:space="0"/>
              <w:left w:val="nil"/>
              <w:bottom w:val="single" w:color="000000" w:sz="4" w:space="0"/>
              <w:right w:val="single" w:color="000000" w:sz="4" w:space="0"/>
            </w:tcBorders>
            <w:noWrap/>
            <w:vAlign w:val="center"/>
          </w:tcPr>
          <w:p w14:paraId="2DABD0FA">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统计数　</w:t>
            </w:r>
          </w:p>
        </w:tc>
      </w:tr>
      <w:tr w14:paraId="68F895FA">
        <w:tblPrEx>
          <w:tblCellMar>
            <w:top w:w="0" w:type="dxa"/>
            <w:left w:w="108" w:type="dxa"/>
            <w:bottom w:w="0" w:type="dxa"/>
            <w:right w:w="108" w:type="dxa"/>
          </w:tblCellMar>
        </w:tblPrEx>
        <w:trPr>
          <w:gridAfter w:val="3"/>
          <w:wAfter w:w="2133" w:type="dxa"/>
          <w:trHeight w:val="375" w:hRule="atLeast"/>
        </w:trPr>
        <w:tc>
          <w:tcPr>
            <w:tcW w:w="4424" w:type="dxa"/>
            <w:gridSpan w:val="6"/>
            <w:tcBorders>
              <w:top w:val="nil"/>
              <w:left w:val="single" w:color="000000" w:sz="4" w:space="0"/>
              <w:bottom w:val="single" w:color="000000" w:sz="4" w:space="0"/>
              <w:right w:val="single" w:color="000000" w:sz="4" w:space="0"/>
            </w:tcBorders>
            <w:noWrap/>
            <w:vAlign w:val="center"/>
          </w:tcPr>
          <w:p w14:paraId="673B9C1A">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因公出国（境）团组数（个）</w:t>
            </w:r>
          </w:p>
        </w:tc>
        <w:tc>
          <w:tcPr>
            <w:tcW w:w="863" w:type="dxa"/>
            <w:gridSpan w:val="3"/>
            <w:tcBorders>
              <w:top w:val="nil"/>
              <w:left w:val="nil"/>
              <w:bottom w:val="single" w:color="000000" w:sz="4" w:space="0"/>
              <w:right w:val="single" w:color="000000" w:sz="4" w:space="0"/>
            </w:tcBorders>
            <w:noWrap/>
            <w:vAlign w:val="center"/>
          </w:tcPr>
          <w:p w14:paraId="3EBA719B">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922" w:type="dxa"/>
            <w:gridSpan w:val="6"/>
            <w:tcBorders>
              <w:top w:val="nil"/>
              <w:left w:val="nil"/>
              <w:bottom w:val="single" w:color="000000" w:sz="4" w:space="0"/>
              <w:right w:val="single" w:color="000000" w:sz="4" w:space="0"/>
            </w:tcBorders>
            <w:noWrap/>
            <w:vAlign w:val="center"/>
          </w:tcPr>
          <w:p w14:paraId="050BFEB4">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因公出国（境）人数（人）</w:t>
            </w:r>
          </w:p>
        </w:tc>
        <w:tc>
          <w:tcPr>
            <w:tcW w:w="1427" w:type="dxa"/>
            <w:gridSpan w:val="2"/>
            <w:tcBorders>
              <w:top w:val="nil"/>
              <w:left w:val="nil"/>
              <w:bottom w:val="single" w:color="000000" w:sz="4" w:space="0"/>
              <w:right w:val="single" w:color="000000" w:sz="4" w:space="0"/>
            </w:tcBorders>
            <w:noWrap/>
            <w:vAlign w:val="center"/>
          </w:tcPr>
          <w:p w14:paraId="2842D97F">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60E9BCD3">
        <w:tblPrEx>
          <w:tblCellMar>
            <w:top w:w="0" w:type="dxa"/>
            <w:left w:w="108" w:type="dxa"/>
            <w:bottom w:w="0" w:type="dxa"/>
            <w:right w:w="108" w:type="dxa"/>
          </w:tblCellMar>
        </w:tblPrEx>
        <w:trPr>
          <w:gridAfter w:val="3"/>
          <w:wAfter w:w="2133" w:type="dxa"/>
          <w:trHeight w:val="375" w:hRule="atLeast"/>
        </w:trPr>
        <w:tc>
          <w:tcPr>
            <w:tcW w:w="4424" w:type="dxa"/>
            <w:gridSpan w:val="6"/>
            <w:tcBorders>
              <w:top w:val="nil"/>
              <w:left w:val="single" w:color="000000" w:sz="4" w:space="0"/>
              <w:bottom w:val="single" w:color="000000" w:sz="4" w:space="0"/>
              <w:right w:val="single" w:color="000000" w:sz="4" w:space="0"/>
            </w:tcBorders>
            <w:noWrap/>
            <w:vAlign w:val="center"/>
          </w:tcPr>
          <w:p w14:paraId="08F4BC9E">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公务用车购置数（辆）</w:t>
            </w:r>
          </w:p>
        </w:tc>
        <w:tc>
          <w:tcPr>
            <w:tcW w:w="863" w:type="dxa"/>
            <w:gridSpan w:val="3"/>
            <w:tcBorders>
              <w:top w:val="nil"/>
              <w:left w:val="nil"/>
              <w:bottom w:val="single" w:color="000000" w:sz="4" w:space="0"/>
              <w:right w:val="single" w:color="000000" w:sz="4" w:space="0"/>
            </w:tcBorders>
            <w:noWrap/>
            <w:vAlign w:val="center"/>
          </w:tcPr>
          <w:p w14:paraId="5EB5AC0B">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922" w:type="dxa"/>
            <w:gridSpan w:val="6"/>
            <w:tcBorders>
              <w:top w:val="nil"/>
              <w:left w:val="nil"/>
              <w:bottom w:val="single" w:color="000000" w:sz="4" w:space="0"/>
              <w:right w:val="single" w:color="000000" w:sz="4" w:space="0"/>
            </w:tcBorders>
            <w:noWrap/>
            <w:vAlign w:val="center"/>
          </w:tcPr>
          <w:p w14:paraId="385C657C">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公务用车保有量（辆）</w:t>
            </w:r>
          </w:p>
        </w:tc>
        <w:tc>
          <w:tcPr>
            <w:tcW w:w="1427" w:type="dxa"/>
            <w:gridSpan w:val="2"/>
            <w:tcBorders>
              <w:top w:val="nil"/>
              <w:left w:val="nil"/>
              <w:bottom w:val="single" w:color="000000" w:sz="4" w:space="0"/>
              <w:right w:val="single" w:color="000000" w:sz="4" w:space="0"/>
            </w:tcBorders>
            <w:noWrap/>
            <w:vAlign w:val="center"/>
          </w:tcPr>
          <w:p w14:paraId="116BC068">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w:t>
            </w:r>
            <w:r>
              <w:rPr>
                <w:rFonts w:hint="eastAsia" w:ascii="宋体" w:hAnsi="宋体" w:eastAsia="宋体" w:cs="Arial"/>
                <w:color w:val="000000"/>
                <w:kern w:val="0"/>
                <w:sz w:val="16"/>
                <w:szCs w:val="16"/>
              </w:rPr>
              <w:t>　</w:t>
            </w:r>
          </w:p>
        </w:tc>
      </w:tr>
      <w:tr w14:paraId="1200DDFA">
        <w:tblPrEx>
          <w:tblCellMar>
            <w:top w:w="0" w:type="dxa"/>
            <w:left w:w="108" w:type="dxa"/>
            <w:bottom w:w="0" w:type="dxa"/>
            <w:right w:w="108" w:type="dxa"/>
          </w:tblCellMar>
        </w:tblPrEx>
        <w:trPr>
          <w:gridAfter w:val="3"/>
          <w:wAfter w:w="2133" w:type="dxa"/>
          <w:trHeight w:val="375" w:hRule="atLeast"/>
        </w:trPr>
        <w:tc>
          <w:tcPr>
            <w:tcW w:w="4424" w:type="dxa"/>
            <w:gridSpan w:val="6"/>
            <w:tcBorders>
              <w:top w:val="nil"/>
              <w:left w:val="single" w:color="000000" w:sz="4" w:space="0"/>
              <w:bottom w:val="single" w:color="000000" w:sz="4" w:space="0"/>
              <w:right w:val="single" w:color="000000" w:sz="4" w:space="0"/>
            </w:tcBorders>
            <w:noWrap/>
            <w:vAlign w:val="center"/>
          </w:tcPr>
          <w:p w14:paraId="5804F900">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国内公务接待批次（个）</w:t>
            </w:r>
          </w:p>
        </w:tc>
        <w:tc>
          <w:tcPr>
            <w:tcW w:w="863" w:type="dxa"/>
            <w:gridSpan w:val="3"/>
            <w:tcBorders>
              <w:top w:val="nil"/>
              <w:left w:val="nil"/>
              <w:bottom w:val="single" w:color="000000" w:sz="4" w:space="0"/>
              <w:right w:val="single" w:color="000000" w:sz="4" w:space="0"/>
            </w:tcBorders>
            <w:noWrap/>
            <w:vAlign w:val="center"/>
          </w:tcPr>
          <w:p w14:paraId="1BF570B0">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3922" w:type="dxa"/>
            <w:gridSpan w:val="6"/>
            <w:tcBorders>
              <w:top w:val="nil"/>
              <w:left w:val="nil"/>
              <w:bottom w:val="single" w:color="000000" w:sz="4" w:space="0"/>
              <w:right w:val="single" w:color="000000" w:sz="4" w:space="0"/>
            </w:tcBorders>
            <w:noWrap/>
            <w:vAlign w:val="center"/>
          </w:tcPr>
          <w:p w14:paraId="291446DD">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国内公务接待人次（人）</w:t>
            </w:r>
          </w:p>
        </w:tc>
        <w:tc>
          <w:tcPr>
            <w:tcW w:w="1427" w:type="dxa"/>
            <w:gridSpan w:val="2"/>
            <w:tcBorders>
              <w:top w:val="nil"/>
              <w:left w:val="nil"/>
              <w:bottom w:val="single" w:color="000000" w:sz="4" w:space="0"/>
              <w:right w:val="single" w:color="000000" w:sz="4" w:space="0"/>
            </w:tcBorders>
            <w:noWrap/>
            <w:vAlign w:val="center"/>
          </w:tcPr>
          <w:p w14:paraId="47F0737B">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w:t>
            </w:r>
          </w:p>
        </w:tc>
      </w:tr>
    </w:tbl>
    <w:p w14:paraId="32F9F9B7">
      <w:pPr>
        <w:rPr>
          <w:rFonts w:hint="eastAsia"/>
        </w:rPr>
      </w:pPr>
    </w:p>
    <w:p w14:paraId="6A6230A9"/>
    <w:p w14:paraId="1EF49FA8"/>
    <w:p w14:paraId="06876846"/>
    <w:p w14:paraId="0F541C46"/>
    <w:p w14:paraId="571B2C8A"/>
    <w:p w14:paraId="7A5E3593"/>
    <w:p w14:paraId="55FA6D1B"/>
    <w:p w14:paraId="3C91AB6E">
      <w:pPr>
        <w:rPr>
          <w:rFonts w:hint="eastAsia"/>
        </w:rPr>
      </w:pPr>
    </w:p>
    <w:p w14:paraId="0127A261"/>
    <w:p w14:paraId="52ADA74C"/>
    <w:p w14:paraId="69318CCE"/>
    <w:tbl>
      <w:tblPr>
        <w:tblStyle w:val="19"/>
        <w:tblW w:w="8946" w:type="dxa"/>
        <w:tblInd w:w="93" w:type="dxa"/>
        <w:tblLayout w:type="autofit"/>
        <w:tblCellMar>
          <w:top w:w="0" w:type="dxa"/>
          <w:left w:w="108" w:type="dxa"/>
          <w:bottom w:w="0" w:type="dxa"/>
          <w:right w:w="108" w:type="dxa"/>
        </w:tblCellMar>
      </w:tblPr>
      <w:tblGrid>
        <w:gridCol w:w="376"/>
        <w:gridCol w:w="376"/>
        <w:gridCol w:w="256"/>
        <w:gridCol w:w="1240"/>
        <w:gridCol w:w="1211"/>
        <w:gridCol w:w="951"/>
        <w:gridCol w:w="1134"/>
        <w:gridCol w:w="204"/>
        <w:gridCol w:w="1078"/>
        <w:gridCol w:w="1078"/>
        <w:gridCol w:w="1042"/>
      </w:tblGrid>
      <w:tr w14:paraId="6AAECC83">
        <w:tblPrEx>
          <w:tblCellMar>
            <w:top w:w="0" w:type="dxa"/>
            <w:left w:w="108" w:type="dxa"/>
            <w:bottom w:w="0" w:type="dxa"/>
            <w:right w:w="108" w:type="dxa"/>
          </w:tblCellMar>
        </w:tblPrEx>
        <w:trPr>
          <w:trHeight w:val="390" w:hRule="atLeast"/>
        </w:trPr>
        <w:tc>
          <w:tcPr>
            <w:tcW w:w="8946" w:type="dxa"/>
            <w:gridSpan w:val="11"/>
            <w:tcBorders>
              <w:top w:val="nil"/>
              <w:left w:val="nil"/>
              <w:bottom w:val="nil"/>
              <w:right w:val="nil"/>
            </w:tcBorders>
            <w:noWrap/>
            <w:vAlign w:val="bottom"/>
          </w:tcPr>
          <w:p w14:paraId="0053DA06">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政府性基金预算财政拨款</w:t>
            </w:r>
            <w:r>
              <w:rPr>
                <w:rFonts w:ascii="宋体" w:hAnsi="宋体" w:eastAsia="宋体" w:cs="Arial"/>
                <w:color w:val="000000"/>
                <w:kern w:val="0"/>
                <w:sz w:val="30"/>
                <w:szCs w:val="30"/>
              </w:rPr>
              <w:t>收入</w:t>
            </w:r>
            <w:r>
              <w:rPr>
                <w:rFonts w:hint="eastAsia" w:ascii="宋体" w:hAnsi="宋体" w:eastAsia="宋体" w:cs="Arial"/>
                <w:color w:val="000000"/>
                <w:kern w:val="0"/>
                <w:sz w:val="30"/>
                <w:szCs w:val="30"/>
              </w:rPr>
              <w:t>支出决算表</w:t>
            </w:r>
          </w:p>
        </w:tc>
      </w:tr>
      <w:tr w14:paraId="163739B2">
        <w:tblPrEx>
          <w:tblCellMar>
            <w:top w:w="0" w:type="dxa"/>
            <w:left w:w="108" w:type="dxa"/>
            <w:bottom w:w="0" w:type="dxa"/>
            <w:right w:w="108" w:type="dxa"/>
          </w:tblCellMar>
        </w:tblPrEx>
        <w:trPr>
          <w:trHeight w:val="255" w:hRule="atLeast"/>
        </w:trPr>
        <w:tc>
          <w:tcPr>
            <w:tcW w:w="376" w:type="dxa"/>
            <w:tcBorders>
              <w:top w:val="nil"/>
              <w:left w:val="nil"/>
              <w:bottom w:val="nil"/>
              <w:right w:val="nil"/>
            </w:tcBorders>
            <w:noWrap/>
            <w:vAlign w:val="bottom"/>
          </w:tcPr>
          <w:p w14:paraId="4E3AAB7C">
            <w:pPr>
              <w:widowControl/>
              <w:spacing w:line="240" w:lineRule="auto"/>
              <w:jc w:val="left"/>
              <w:rPr>
                <w:rFonts w:ascii="Arial" w:hAnsi="Arial" w:eastAsia="宋体" w:cs="Arial"/>
                <w:color w:val="000000"/>
                <w:kern w:val="0"/>
                <w:sz w:val="20"/>
                <w:szCs w:val="20"/>
              </w:rPr>
            </w:pPr>
          </w:p>
        </w:tc>
        <w:tc>
          <w:tcPr>
            <w:tcW w:w="376" w:type="dxa"/>
            <w:tcBorders>
              <w:top w:val="nil"/>
              <w:left w:val="nil"/>
              <w:bottom w:val="nil"/>
              <w:right w:val="nil"/>
            </w:tcBorders>
            <w:noWrap/>
            <w:vAlign w:val="bottom"/>
          </w:tcPr>
          <w:p w14:paraId="1297C4DE">
            <w:pPr>
              <w:widowControl/>
              <w:spacing w:line="240" w:lineRule="auto"/>
              <w:jc w:val="left"/>
              <w:rPr>
                <w:rFonts w:ascii="Arial" w:hAnsi="Arial" w:eastAsia="宋体" w:cs="Arial"/>
                <w:color w:val="000000"/>
                <w:kern w:val="0"/>
                <w:sz w:val="20"/>
                <w:szCs w:val="20"/>
              </w:rPr>
            </w:pPr>
          </w:p>
        </w:tc>
        <w:tc>
          <w:tcPr>
            <w:tcW w:w="256" w:type="dxa"/>
            <w:tcBorders>
              <w:top w:val="nil"/>
              <w:left w:val="nil"/>
              <w:bottom w:val="nil"/>
              <w:right w:val="nil"/>
            </w:tcBorders>
            <w:noWrap/>
            <w:vAlign w:val="bottom"/>
          </w:tcPr>
          <w:p w14:paraId="32C01E33">
            <w:pPr>
              <w:widowControl/>
              <w:spacing w:line="240" w:lineRule="auto"/>
              <w:jc w:val="left"/>
              <w:rPr>
                <w:rFonts w:ascii="Arial" w:hAnsi="Arial" w:eastAsia="宋体" w:cs="Arial"/>
                <w:color w:val="000000"/>
                <w:kern w:val="0"/>
                <w:sz w:val="20"/>
                <w:szCs w:val="20"/>
              </w:rPr>
            </w:pPr>
          </w:p>
        </w:tc>
        <w:tc>
          <w:tcPr>
            <w:tcW w:w="1240" w:type="dxa"/>
            <w:tcBorders>
              <w:top w:val="nil"/>
              <w:left w:val="nil"/>
              <w:bottom w:val="nil"/>
              <w:right w:val="nil"/>
            </w:tcBorders>
            <w:noWrap/>
            <w:vAlign w:val="bottom"/>
          </w:tcPr>
          <w:p w14:paraId="0DA1600B">
            <w:pPr>
              <w:widowControl/>
              <w:spacing w:line="240" w:lineRule="auto"/>
              <w:jc w:val="left"/>
              <w:rPr>
                <w:rFonts w:ascii="Arial" w:hAnsi="Arial" w:eastAsia="宋体" w:cs="Arial"/>
                <w:color w:val="000000"/>
                <w:kern w:val="0"/>
                <w:sz w:val="20"/>
                <w:szCs w:val="20"/>
              </w:rPr>
            </w:pPr>
          </w:p>
        </w:tc>
        <w:tc>
          <w:tcPr>
            <w:tcW w:w="1211" w:type="dxa"/>
            <w:tcBorders>
              <w:top w:val="nil"/>
              <w:left w:val="nil"/>
              <w:bottom w:val="nil"/>
              <w:right w:val="nil"/>
            </w:tcBorders>
            <w:noWrap/>
            <w:vAlign w:val="bottom"/>
          </w:tcPr>
          <w:p w14:paraId="38963971">
            <w:pPr>
              <w:widowControl/>
              <w:spacing w:line="240" w:lineRule="auto"/>
              <w:jc w:val="left"/>
              <w:rPr>
                <w:rFonts w:ascii="Arial" w:hAnsi="Arial" w:eastAsia="宋体" w:cs="Arial"/>
                <w:color w:val="000000"/>
                <w:kern w:val="0"/>
                <w:sz w:val="20"/>
                <w:szCs w:val="20"/>
              </w:rPr>
            </w:pPr>
          </w:p>
        </w:tc>
        <w:tc>
          <w:tcPr>
            <w:tcW w:w="951" w:type="dxa"/>
            <w:tcBorders>
              <w:top w:val="nil"/>
              <w:left w:val="nil"/>
              <w:bottom w:val="nil"/>
              <w:right w:val="nil"/>
            </w:tcBorders>
            <w:noWrap/>
            <w:vAlign w:val="bottom"/>
          </w:tcPr>
          <w:p w14:paraId="4B089B79">
            <w:pPr>
              <w:widowControl/>
              <w:spacing w:line="240" w:lineRule="auto"/>
              <w:jc w:val="left"/>
              <w:rPr>
                <w:rFonts w:ascii="Arial" w:hAnsi="Arial" w:eastAsia="宋体" w:cs="Arial"/>
                <w:color w:val="000000"/>
                <w:kern w:val="0"/>
                <w:sz w:val="20"/>
                <w:szCs w:val="20"/>
              </w:rPr>
            </w:pPr>
          </w:p>
        </w:tc>
        <w:tc>
          <w:tcPr>
            <w:tcW w:w="1338" w:type="dxa"/>
            <w:gridSpan w:val="2"/>
            <w:tcBorders>
              <w:top w:val="nil"/>
              <w:left w:val="nil"/>
              <w:bottom w:val="nil"/>
              <w:right w:val="nil"/>
            </w:tcBorders>
            <w:noWrap/>
            <w:vAlign w:val="bottom"/>
          </w:tcPr>
          <w:p w14:paraId="60D0B07B">
            <w:pPr>
              <w:widowControl/>
              <w:spacing w:line="240" w:lineRule="auto"/>
              <w:jc w:val="left"/>
              <w:rPr>
                <w:rFonts w:ascii="Arial" w:hAnsi="Arial" w:eastAsia="宋体" w:cs="Arial"/>
                <w:color w:val="000000"/>
                <w:kern w:val="0"/>
                <w:sz w:val="20"/>
                <w:szCs w:val="20"/>
              </w:rPr>
            </w:pPr>
          </w:p>
        </w:tc>
        <w:tc>
          <w:tcPr>
            <w:tcW w:w="3198" w:type="dxa"/>
            <w:gridSpan w:val="3"/>
            <w:tcBorders>
              <w:top w:val="nil"/>
              <w:left w:val="nil"/>
              <w:bottom w:val="nil"/>
              <w:right w:val="nil"/>
            </w:tcBorders>
            <w:noWrap/>
            <w:vAlign w:val="bottom"/>
          </w:tcPr>
          <w:p w14:paraId="2A51D19E">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14:paraId="55FBC5A6">
        <w:tblPrEx>
          <w:tblCellMar>
            <w:top w:w="0" w:type="dxa"/>
            <w:left w:w="108" w:type="dxa"/>
            <w:bottom w:w="0" w:type="dxa"/>
            <w:right w:w="108" w:type="dxa"/>
          </w:tblCellMar>
        </w:tblPrEx>
        <w:trPr>
          <w:trHeight w:val="255" w:hRule="atLeast"/>
        </w:trPr>
        <w:tc>
          <w:tcPr>
            <w:tcW w:w="2248" w:type="dxa"/>
            <w:gridSpan w:val="4"/>
            <w:tcBorders>
              <w:top w:val="nil"/>
              <w:left w:val="nil"/>
              <w:bottom w:val="single" w:color="000000" w:sz="4" w:space="0"/>
              <w:right w:val="nil"/>
            </w:tcBorders>
            <w:noWrap/>
            <w:vAlign w:val="bottom"/>
          </w:tcPr>
          <w:p w14:paraId="32B3D929">
            <w:pPr>
              <w:widowControl/>
              <w:spacing w:line="240" w:lineRule="auto"/>
              <w:jc w:val="left"/>
              <w:rPr>
                <w:rFonts w:ascii="宋体" w:hAnsi="宋体" w:eastAsia="宋体" w:cs="Arial"/>
                <w:color w:val="000000"/>
                <w:kern w:val="0"/>
                <w:sz w:val="20"/>
                <w:szCs w:val="20"/>
              </w:rPr>
            </w:pPr>
          </w:p>
        </w:tc>
        <w:tc>
          <w:tcPr>
            <w:tcW w:w="1211" w:type="dxa"/>
            <w:tcBorders>
              <w:top w:val="nil"/>
              <w:left w:val="nil"/>
              <w:bottom w:val="nil"/>
              <w:right w:val="nil"/>
            </w:tcBorders>
            <w:noWrap/>
            <w:vAlign w:val="bottom"/>
          </w:tcPr>
          <w:p w14:paraId="1B7012A6">
            <w:pPr>
              <w:widowControl/>
              <w:spacing w:line="240" w:lineRule="auto"/>
              <w:jc w:val="left"/>
              <w:rPr>
                <w:rFonts w:ascii="Arial" w:hAnsi="Arial" w:eastAsia="宋体" w:cs="Arial"/>
                <w:color w:val="000000"/>
                <w:kern w:val="0"/>
                <w:sz w:val="20"/>
                <w:szCs w:val="20"/>
              </w:rPr>
            </w:pPr>
            <w:r>
              <w:rPr>
                <w:rFonts w:hint="eastAsia" w:ascii="Arial" w:hAnsi="Arial" w:eastAsia="宋体" w:cs="Arial"/>
                <w:color w:val="000000"/>
                <w:kern w:val="0"/>
                <w:sz w:val="20"/>
                <w:szCs w:val="20"/>
              </w:rPr>
              <w:t xml:space="preserve"> </w:t>
            </w:r>
          </w:p>
        </w:tc>
        <w:tc>
          <w:tcPr>
            <w:tcW w:w="2289" w:type="dxa"/>
            <w:gridSpan w:val="3"/>
            <w:tcBorders>
              <w:top w:val="nil"/>
              <w:left w:val="nil"/>
              <w:bottom w:val="nil"/>
              <w:right w:val="nil"/>
            </w:tcBorders>
            <w:noWrap/>
            <w:vAlign w:val="bottom"/>
          </w:tcPr>
          <w:p w14:paraId="27712B04">
            <w:pPr>
              <w:widowControl/>
              <w:spacing w:line="240" w:lineRule="auto"/>
              <w:ind w:firstLine="400" w:firstLineChars="200"/>
              <w:jc w:val="left"/>
              <w:rPr>
                <w:rFonts w:ascii="Arial" w:hAnsi="Arial" w:eastAsia="宋体" w:cs="Arial"/>
                <w:color w:val="000000"/>
                <w:kern w:val="0"/>
                <w:sz w:val="20"/>
                <w:szCs w:val="20"/>
              </w:rPr>
            </w:pPr>
          </w:p>
        </w:tc>
        <w:tc>
          <w:tcPr>
            <w:tcW w:w="3198" w:type="dxa"/>
            <w:gridSpan w:val="3"/>
            <w:tcBorders>
              <w:top w:val="nil"/>
              <w:left w:val="nil"/>
              <w:bottom w:val="single" w:color="000000" w:sz="4" w:space="0"/>
              <w:right w:val="nil"/>
            </w:tcBorders>
            <w:noWrap/>
            <w:vAlign w:val="bottom"/>
          </w:tcPr>
          <w:p w14:paraId="2C82068D">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016EA89D">
        <w:tblPrEx>
          <w:tblCellMar>
            <w:top w:w="0" w:type="dxa"/>
            <w:left w:w="108" w:type="dxa"/>
            <w:bottom w:w="0" w:type="dxa"/>
            <w:right w:w="108" w:type="dxa"/>
          </w:tblCellMar>
        </w:tblPrEx>
        <w:trPr>
          <w:trHeight w:val="308" w:hRule="atLeast"/>
        </w:trPr>
        <w:tc>
          <w:tcPr>
            <w:tcW w:w="2248" w:type="dxa"/>
            <w:gridSpan w:val="4"/>
            <w:tcBorders>
              <w:top w:val="single" w:color="000000" w:sz="4" w:space="0"/>
              <w:left w:val="single" w:color="000000" w:sz="4" w:space="0"/>
              <w:bottom w:val="single" w:color="000000" w:sz="4" w:space="0"/>
              <w:right w:val="single" w:color="000000" w:sz="4" w:space="0"/>
            </w:tcBorders>
            <w:noWrap/>
            <w:vAlign w:val="center"/>
          </w:tcPr>
          <w:p w14:paraId="7E43506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1211" w:type="dxa"/>
            <w:vMerge w:val="restart"/>
            <w:tcBorders>
              <w:top w:val="single" w:color="000000" w:sz="4" w:space="0"/>
              <w:left w:val="nil"/>
              <w:bottom w:val="single" w:color="000000" w:sz="4" w:space="0"/>
              <w:right w:val="single" w:color="000000" w:sz="4" w:space="0"/>
            </w:tcBorders>
            <w:noWrap w:val="0"/>
            <w:vAlign w:val="center"/>
          </w:tcPr>
          <w:p w14:paraId="44F81AE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年初结转和结余</w:t>
            </w:r>
          </w:p>
        </w:tc>
        <w:tc>
          <w:tcPr>
            <w:tcW w:w="951" w:type="dxa"/>
            <w:vMerge w:val="restart"/>
            <w:tcBorders>
              <w:top w:val="single" w:color="000000" w:sz="4" w:space="0"/>
              <w:left w:val="nil"/>
              <w:bottom w:val="single" w:color="000000" w:sz="4" w:space="0"/>
              <w:right w:val="single" w:color="000000" w:sz="4" w:space="0"/>
            </w:tcBorders>
            <w:noWrap w:val="0"/>
            <w:vAlign w:val="center"/>
          </w:tcPr>
          <w:p w14:paraId="0DC55DB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本年收入</w:t>
            </w:r>
          </w:p>
        </w:tc>
        <w:tc>
          <w:tcPr>
            <w:tcW w:w="3494" w:type="dxa"/>
            <w:gridSpan w:val="4"/>
            <w:tcBorders>
              <w:top w:val="single" w:color="000000" w:sz="4" w:space="0"/>
              <w:left w:val="nil"/>
              <w:bottom w:val="single" w:color="000000" w:sz="4" w:space="0"/>
              <w:right w:val="single" w:color="000000" w:sz="4" w:space="0"/>
            </w:tcBorders>
            <w:noWrap w:val="0"/>
            <w:vAlign w:val="center"/>
          </w:tcPr>
          <w:p w14:paraId="43ACEC1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w:t>
            </w:r>
          </w:p>
        </w:tc>
        <w:tc>
          <w:tcPr>
            <w:tcW w:w="1042" w:type="dxa"/>
            <w:vMerge w:val="restart"/>
            <w:tcBorders>
              <w:top w:val="nil"/>
              <w:left w:val="nil"/>
              <w:bottom w:val="single" w:color="000000" w:sz="4" w:space="0"/>
              <w:right w:val="single" w:color="000000" w:sz="4" w:space="0"/>
            </w:tcBorders>
            <w:noWrap w:val="0"/>
            <w:vAlign w:val="center"/>
          </w:tcPr>
          <w:p w14:paraId="0ECAC40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年末结转和结余</w:t>
            </w:r>
          </w:p>
        </w:tc>
      </w:tr>
      <w:tr w14:paraId="210721DF">
        <w:tblPrEx>
          <w:tblCellMar>
            <w:top w:w="0" w:type="dxa"/>
            <w:left w:w="108" w:type="dxa"/>
            <w:bottom w:w="0" w:type="dxa"/>
            <w:right w:w="108" w:type="dxa"/>
          </w:tblCellMar>
        </w:tblPrEx>
        <w:trPr>
          <w:trHeight w:val="326" w:hRule="atLeast"/>
        </w:trPr>
        <w:tc>
          <w:tcPr>
            <w:tcW w:w="1008" w:type="dxa"/>
            <w:gridSpan w:val="3"/>
            <w:vMerge w:val="restart"/>
            <w:tcBorders>
              <w:top w:val="nil"/>
              <w:left w:val="single" w:color="000000" w:sz="4" w:space="0"/>
              <w:bottom w:val="single" w:color="000000" w:sz="4" w:space="0"/>
              <w:right w:val="single" w:color="000000" w:sz="4" w:space="0"/>
            </w:tcBorders>
            <w:noWrap w:val="0"/>
            <w:vAlign w:val="center"/>
          </w:tcPr>
          <w:p w14:paraId="55D9835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功能分类科目编码</w:t>
            </w:r>
          </w:p>
        </w:tc>
        <w:tc>
          <w:tcPr>
            <w:tcW w:w="1240" w:type="dxa"/>
            <w:vMerge w:val="restart"/>
            <w:tcBorders>
              <w:top w:val="nil"/>
              <w:left w:val="nil"/>
              <w:bottom w:val="single" w:color="000000" w:sz="4" w:space="0"/>
              <w:right w:val="single" w:color="000000" w:sz="4" w:space="0"/>
            </w:tcBorders>
            <w:noWrap/>
            <w:vAlign w:val="center"/>
          </w:tcPr>
          <w:p w14:paraId="2E86A89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1211" w:type="dxa"/>
            <w:vMerge w:val="continue"/>
            <w:tcBorders>
              <w:top w:val="single" w:color="000000" w:sz="4" w:space="0"/>
              <w:left w:val="nil"/>
              <w:bottom w:val="single" w:color="000000" w:sz="4" w:space="0"/>
              <w:right w:val="single" w:color="000000" w:sz="4" w:space="0"/>
            </w:tcBorders>
            <w:noWrap w:val="0"/>
            <w:vAlign w:val="center"/>
          </w:tcPr>
          <w:p w14:paraId="760EA27D">
            <w:pPr>
              <w:widowControl/>
              <w:spacing w:line="240" w:lineRule="auto"/>
              <w:jc w:val="left"/>
              <w:rPr>
                <w:rFonts w:ascii="宋体" w:hAnsi="宋体" w:eastAsia="宋体" w:cs="Arial"/>
                <w:color w:val="000000"/>
                <w:kern w:val="0"/>
                <w:sz w:val="16"/>
                <w:szCs w:val="16"/>
              </w:rPr>
            </w:pPr>
          </w:p>
        </w:tc>
        <w:tc>
          <w:tcPr>
            <w:tcW w:w="951" w:type="dxa"/>
            <w:vMerge w:val="continue"/>
            <w:tcBorders>
              <w:top w:val="single" w:color="000000" w:sz="4" w:space="0"/>
              <w:left w:val="nil"/>
              <w:bottom w:val="single" w:color="000000" w:sz="4" w:space="0"/>
              <w:right w:val="single" w:color="000000" w:sz="4" w:space="0"/>
            </w:tcBorders>
            <w:noWrap w:val="0"/>
            <w:vAlign w:val="center"/>
          </w:tcPr>
          <w:p w14:paraId="326E4630">
            <w:pPr>
              <w:widowControl/>
              <w:spacing w:line="240" w:lineRule="auto"/>
              <w:jc w:val="left"/>
              <w:rPr>
                <w:rFonts w:ascii="宋体" w:hAnsi="宋体" w:eastAsia="宋体" w:cs="Arial"/>
                <w:color w:val="000000"/>
                <w:kern w:val="0"/>
                <w:sz w:val="16"/>
                <w:szCs w:val="16"/>
              </w:rPr>
            </w:pPr>
          </w:p>
        </w:tc>
        <w:tc>
          <w:tcPr>
            <w:tcW w:w="1134" w:type="dxa"/>
            <w:vMerge w:val="restart"/>
            <w:tcBorders>
              <w:top w:val="nil"/>
              <w:left w:val="nil"/>
              <w:bottom w:val="single" w:color="000000" w:sz="4" w:space="0"/>
              <w:right w:val="single" w:color="000000" w:sz="4" w:space="0"/>
            </w:tcBorders>
            <w:noWrap w:val="0"/>
            <w:vAlign w:val="center"/>
          </w:tcPr>
          <w:p w14:paraId="19FD276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小计</w:t>
            </w:r>
          </w:p>
        </w:tc>
        <w:tc>
          <w:tcPr>
            <w:tcW w:w="1282" w:type="dxa"/>
            <w:gridSpan w:val="2"/>
            <w:vMerge w:val="restart"/>
            <w:tcBorders>
              <w:top w:val="nil"/>
              <w:left w:val="nil"/>
              <w:bottom w:val="single" w:color="000000" w:sz="4" w:space="0"/>
              <w:right w:val="single" w:color="000000" w:sz="4" w:space="0"/>
            </w:tcBorders>
            <w:noWrap w:val="0"/>
            <w:vAlign w:val="center"/>
          </w:tcPr>
          <w:p w14:paraId="52D76BF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1078" w:type="dxa"/>
            <w:vMerge w:val="restart"/>
            <w:tcBorders>
              <w:top w:val="nil"/>
              <w:left w:val="nil"/>
              <w:bottom w:val="single" w:color="000000" w:sz="4" w:space="0"/>
              <w:right w:val="single" w:color="000000" w:sz="4" w:space="0"/>
            </w:tcBorders>
            <w:noWrap w:val="0"/>
            <w:vAlign w:val="center"/>
          </w:tcPr>
          <w:p w14:paraId="5FC38EE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c>
          <w:tcPr>
            <w:tcW w:w="1042" w:type="dxa"/>
            <w:vMerge w:val="continue"/>
            <w:tcBorders>
              <w:top w:val="nil"/>
              <w:left w:val="nil"/>
              <w:bottom w:val="single" w:color="000000" w:sz="4" w:space="0"/>
              <w:right w:val="single" w:color="000000" w:sz="4" w:space="0"/>
            </w:tcBorders>
            <w:noWrap w:val="0"/>
            <w:vAlign w:val="center"/>
          </w:tcPr>
          <w:p w14:paraId="5456FA3A">
            <w:pPr>
              <w:widowControl/>
              <w:spacing w:line="240" w:lineRule="auto"/>
              <w:jc w:val="left"/>
              <w:rPr>
                <w:rFonts w:ascii="宋体" w:hAnsi="宋体" w:eastAsia="宋体" w:cs="Arial"/>
                <w:color w:val="000000"/>
                <w:kern w:val="0"/>
                <w:sz w:val="16"/>
                <w:szCs w:val="16"/>
              </w:rPr>
            </w:pPr>
          </w:p>
        </w:tc>
      </w:tr>
      <w:tr w14:paraId="43A43B63">
        <w:tblPrEx>
          <w:tblCellMar>
            <w:top w:w="0" w:type="dxa"/>
            <w:left w:w="108" w:type="dxa"/>
            <w:bottom w:w="0" w:type="dxa"/>
            <w:right w:w="108" w:type="dxa"/>
          </w:tblCellMar>
        </w:tblPrEx>
        <w:trPr>
          <w:trHeight w:val="326" w:hRule="atLeast"/>
        </w:trPr>
        <w:tc>
          <w:tcPr>
            <w:tcW w:w="1008" w:type="dxa"/>
            <w:gridSpan w:val="3"/>
            <w:vMerge w:val="continue"/>
            <w:tcBorders>
              <w:top w:val="nil"/>
              <w:left w:val="single" w:color="000000" w:sz="4" w:space="0"/>
              <w:bottom w:val="single" w:color="000000" w:sz="4" w:space="0"/>
              <w:right w:val="single" w:color="000000" w:sz="4" w:space="0"/>
            </w:tcBorders>
            <w:noWrap w:val="0"/>
            <w:vAlign w:val="center"/>
          </w:tcPr>
          <w:p w14:paraId="4985C9DE">
            <w:pPr>
              <w:widowControl/>
              <w:spacing w:line="240" w:lineRule="auto"/>
              <w:jc w:val="left"/>
              <w:rPr>
                <w:rFonts w:ascii="宋体" w:hAnsi="宋体" w:eastAsia="宋体" w:cs="Arial"/>
                <w:color w:val="000000"/>
                <w:kern w:val="0"/>
                <w:sz w:val="16"/>
                <w:szCs w:val="16"/>
              </w:rPr>
            </w:pPr>
          </w:p>
        </w:tc>
        <w:tc>
          <w:tcPr>
            <w:tcW w:w="1240" w:type="dxa"/>
            <w:vMerge w:val="continue"/>
            <w:tcBorders>
              <w:top w:val="nil"/>
              <w:left w:val="nil"/>
              <w:bottom w:val="single" w:color="000000" w:sz="4" w:space="0"/>
              <w:right w:val="single" w:color="000000" w:sz="4" w:space="0"/>
            </w:tcBorders>
            <w:noWrap w:val="0"/>
            <w:vAlign w:val="center"/>
          </w:tcPr>
          <w:p w14:paraId="51282D54">
            <w:pPr>
              <w:widowControl/>
              <w:spacing w:line="240" w:lineRule="auto"/>
              <w:jc w:val="left"/>
              <w:rPr>
                <w:rFonts w:ascii="宋体" w:hAnsi="宋体" w:eastAsia="宋体" w:cs="Arial"/>
                <w:color w:val="000000"/>
                <w:kern w:val="0"/>
                <w:sz w:val="16"/>
                <w:szCs w:val="16"/>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14:paraId="685882B4">
            <w:pPr>
              <w:widowControl/>
              <w:spacing w:line="240" w:lineRule="auto"/>
              <w:jc w:val="left"/>
              <w:rPr>
                <w:rFonts w:ascii="宋体" w:hAnsi="宋体" w:eastAsia="宋体" w:cs="Arial"/>
                <w:color w:val="000000"/>
                <w:kern w:val="0"/>
                <w:sz w:val="16"/>
                <w:szCs w:val="16"/>
              </w:rPr>
            </w:pPr>
          </w:p>
        </w:tc>
        <w:tc>
          <w:tcPr>
            <w:tcW w:w="951" w:type="dxa"/>
            <w:vMerge w:val="continue"/>
            <w:tcBorders>
              <w:top w:val="single" w:color="000000" w:sz="4" w:space="0"/>
              <w:left w:val="nil"/>
              <w:bottom w:val="single" w:color="000000" w:sz="4" w:space="0"/>
              <w:right w:val="single" w:color="000000" w:sz="4" w:space="0"/>
            </w:tcBorders>
            <w:noWrap w:val="0"/>
            <w:vAlign w:val="center"/>
          </w:tcPr>
          <w:p w14:paraId="525C578B">
            <w:pPr>
              <w:widowControl/>
              <w:spacing w:line="240" w:lineRule="auto"/>
              <w:jc w:val="left"/>
              <w:rPr>
                <w:rFonts w:ascii="宋体" w:hAnsi="宋体" w:eastAsia="宋体" w:cs="Arial"/>
                <w:color w:val="000000"/>
                <w:kern w:val="0"/>
                <w:sz w:val="16"/>
                <w:szCs w:val="16"/>
              </w:rPr>
            </w:pPr>
          </w:p>
        </w:tc>
        <w:tc>
          <w:tcPr>
            <w:tcW w:w="1134" w:type="dxa"/>
            <w:vMerge w:val="continue"/>
            <w:tcBorders>
              <w:top w:val="nil"/>
              <w:left w:val="nil"/>
              <w:bottom w:val="single" w:color="000000" w:sz="4" w:space="0"/>
              <w:right w:val="single" w:color="000000" w:sz="4" w:space="0"/>
            </w:tcBorders>
            <w:noWrap w:val="0"/>
            <w:vAlign w:val="center"/>
          </w:tcPr>
          <w:p w14:paraId="0B5685DC">
            <w:pPr>
              <w:widowControl/>
              <w:spacing w:line="240" w:lineRule="auto"/>
              <w:jc w:val="left"/>
              <w:rPr>
                <w:rFonts w:ascii="宋体" w:hAnsi="宋体" w:eastAsia="宋体" w:cs="Arial"/>
                <w:color w:val="000000"/>
                <w:kern w:val="0"/>
                <w:sz w:val="16"/>
                <w:szCs w:val="16"/>
              </w:rPr>
            </w:pPr>
          </w:p>
        </w:tc>
        <w:tc>
          <w:tcPr>
            <w:tcW w:w="1282" w:type="dxa"/>
            <w:gridSpan w:val="2"/>
            <w:vMerge w:val="continue"/>
            <w:tcBorders>
              <w:top w:val="nil"/>
              <w:left w:val="nil"/>
              <w:bottom w:val="single" w:color="000000" w:sz="4" w:space="0"/>
              <w:right w:val="single" w:color="000000" w:sz="4" w:space="0"/>
            </w:tcBorders>
            <w:noWrap w:val="0"/>
            <w:vAlign w:val="center"/>
          </w:tcPr>
          <w:p w14:paraId="09E9BD47">
            <w:pPr>
              <w:widowControl/>
              <w:spacing w:line="240" w:lineRule="auto"/>
              <w:jc w:val="left"/>
              <w:rPr>
                <w:rFonts w:ascii="宋体" w:hAnsi="宋体" w:eastAsia="宋体" w:cs="Arial"/>
                <w:color w:val="000000"/>
                <w:kern w:val="0"/>
                <w:sz w:val="16"/>
                <w:szCs w:val="16"/>
              </w:rPr>
            </w:pPr>
          </w:p>
        </w:tc>
        <w:tc>
          <w:tcPr>
            <w:tcW w:w="1078" w:type="dxa"/>
            <w:vMerge w:val="continue"/>
            <w:tcBorders>
              <w:top w:val="nil"/>
              <w:left w:val="nil"/>
              <w:bottom w:val="single" w:color="000000" w:sz="4" w:space="0"/>
              <w:right w:val="single" w:color="000000" w:sz="4" w:space="0"/>
            </w:tcBorders>
            <w:noWrap w:val="0"/>
            <w:vAlign w:val="center"/>
          </w:tcPr>
          <w:p w14:paraId="5BBB8FFD">
            <w:pPr>
              <w:widowControl/>
              <w:spacing w:line="240" w:lineRule="auto"/>
              <w:jc w:val="left"/>
              <w:rPr>
                <w:rFonts w:ascii="宋体" w:hAnsi="宋体" w:eastAsia="宋体" w:cs="Arial"/>
                <w:color w:val="000000"/>
                <w:kern w:val="0"/>
                <w:sz w:val="16"/>
                <w:szCs w:val="16"/>
              </w:rPr>
            </w:pPr>
          </w:p>
        </w:tc>
        <w:tc>
          <w:tcPr>
            <w:tcW w:w="1042" w:type="dxa"/>
            <w:vMerge w:val="continue"/>
            <w:tcBorders>
              <w:top w:val="nil"/>
              <w:left w:val="nil"/>
              <w:bottom w:val="single" w:color="000000" w:sz="4" w:space="0"/>
              <w:right w:val="single" w:color="000000" w:sz="4" w:space="0"/>
            </w:tcBorders>
            <w:noWrap w:val="0"/>
            <w:vAlign w:val="center"/>
          </w:tcPr>
          <w:p w14:paraId="257E6852">
            <w:pPr>
              <w:widowControl/>
              <w:spacing w:line="240" w:lineRule="auto"/>
              <w:jc w:val="left"/>
              <w:rPr>
                <w:rFonts w:ascii="宋体" w:hAnsi="宋体" w:eastAsia="宋体" w:cs="Arial"/>
                <w:color w:val="000000"/>
                <w:kern w:val="0"/>
                <w:sz w:val="16"/>
                <w:szCs w:val="16"/>
              </w:rPr>
            </w:pPr>
          </w:p>
        </w:tc>
      </w:tr>
      <w:tr w14:paraId="618000AF">
        <w:tblPrEx>
          <w:tblCellMar>
            <w:top w:w="0" w:type="dxa"/>
            <w:left w:w="108" w:type="dxa"/>
            <w:bottom w:w="0" w:type="dxa"/>
            <w:right w:w="108" w:type="dxa"/>
          </w:tblCellMar>
        </w:tblPrEx>
        <w:trPr>
          <w:trHeight w:val="326" w:hRule="atLeast"/>
        </w:trPr>
        <w:tc>
          <w:tcPr>
            <w:tcW w:w="1008" w:type="dxa"/>
            <w:gridSpan w:val="3"/>
            <w:vMerge w:val="continue"/>
            <w:tcBorders>
              <w:top w:val="nil"/>
              <w:left w:val="single" w:color="000000" w:sz="4" w:space="0"/>
              <w:bottom w:val="single" w:color="000000" w:sz="4" w:space="0"/>
              <w:right w:val="single" w:color="000000" w:sz="4" w:space="0"/>
            </w:tcBorders>
            <w:noWrap w:val="0"/>
            <w:vAlign w:val="center"/>
          </w:tcPr>
          <w:p w14:paraId="259011B3">
            <w:pPr>
              <w:widowControl/>
              <w:spacing w:line="240" w:lineRule="auto"/>
              <w:jc w:val="left"/>
              <w:rPr>
                <w:rFonts w:ascii="宋体" w:hAnsi="宋体" w:eastAsia="宋体" w:cs="Arial"/>
                <w:color w:val="000000"/>
                <w:kern w:val="0"/>
                <w:sz w:val="16"/>
                <w:szCs w:val="16"/>
              </w:rPr>
            </w:pPr>
          </w:p>
        </w:tc>
        <w:tc>
          <w:tcPr>
            <w:tcW w:w="1240" w:type="dxa"/>
            <w:vMerge w:val="continue"/>
            <w:tcBorders>
              <w:top w:val="nil"/>
              <w:left w:val="nil"/>
              <w:bottom w:val="single" w:color="000000" w:sz="4" w:space="0"/>
              <w:right w:val="single" w:color="000000" w:sz="4" w:space="0"/>
            </w:tcBorders>
            <w:noWrap w:val="0"/>
            <w:vAlign w:val="center"/>
          </w:tcPr>
          <w:p w14:paraId="0D797F29">
            <w:pPr>
              <w:widowControl/>
              <w:spacing w:line="240" w:lineRule="auto"/>
              <w:jc w:val="left"/>
              <w:rPr>
                <w:rFonts w:ascii="宋体" w:hAnsi="宋体" w:eastAsia="宋体" w:cs="Arial"/>
                <w:color w:val="000000"/>
                <w:kern w:val="0"/>
                <w:sz w:val="16"/>
                <w:szCs w:val="16"/>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14:paraId="753F6E46">
            <w:pPr>
              <w:widowControl/>
              <w:spacing w:line="240" w:lineRule="auto"/>
              <w:jc w:val="left"/>
              <w:rPr>
                <w:rFonts w:ascii="宋体" w:hAnsi="宋体" w:eastAsia="宋体" w:cs="Arial"/>
                <w:color w:val="000000"/>
                <w:kern w:val="0"/>
                <w:sz w:val="16"/>
                <w:szCs w:val="16"/>
              </w:rPr>
            </w:pPr>
          </w:p>
        </w:tc>
        <w:tc>
          <w:tcPr>
            <w:tcW w:w="951" w:type="dxa"/>
            <w:vMerge w:val="continue"/>
            <w:tcBorders>
              <w:top w:val="single" w:color="000000" w:sz="4" w:space="0"/>
              <w:left w:val="nil"/>
              <w:bottom w:val="single" w:color="000000" w:sz="4" w:space="0"/>
              <w:right w:val="single" w:color="000000" w:sz="4" w:space="0"/>
            </w:tcBorders>
            <w:noWrap w:val="0"/>
            <w:vAlign w:val="center"/>
          </w:tcPr>
          <w:p w14:paraId="710AD6A3">
            <w:pPr>
              <w:widowControl/>
              <w:spacing w:line="240" w:lineRule="auto"/>
              <w:jc w:val="left"/>
              <w:rPr>
                <w:rFonts w:ascii="宋体" w:hAnsi="宋体" w:eastAsia="宋体" w:cs="Arial"/>
                <w:color w:val="000000"/>
                <w:kern w:val="0"/>
                <w:sz w:val="16"/>
                <w:szCs w:val="16"/>
              </w:rPr>
            </w:pPr>
          </w:p>
        </w:tc>
        <w:tc>
          <w:tcPr>
            <w:tcW w:w="1134" w:type="dxa"/>
            <w:vMerge w:val="continue"/>
            <w:tcBorders>
              <w:top w:val="nil"/>
              <w:left w:val="nil"/>
              <w:bottom w:val="single" w:color="000000" w:sz="4" w:space="0"/>
              <w:right w:val="single" w:color="000000" w:sz="4" w:space="0"/>
            </w:tcBorders>
            <w:noWrap w:val="0"/>
            <w:vAlign w:val="center"/>
          </w:tcPr>
          <w:p w14:paraId="2EF55D01">
            <w:pPr>
              <w:widowControl/>
              <w:spacing w:line="240" w:lineRule="auto"/>
              <w:jc w:val="left"/>
              <w:rPr>
                <w:rFonts w:ascii="宋体" w:hAnsi="宋体" w:eastAsia="宋体" w:cs="Arial"/>
                <w:color w:val="000000"/>
                <w:kern w:val="0"/>
                <w:sz w:val="16"/>
                <w:szCs w:val="16"/>
              </w:rPr>
            </w:pPr>
          </w:p>
        </w:tc>
        <w:tc>
          <w:tcPr>
            <w:tcW w:w="1282" w:type="dxa"/>
            <w:gridSpan w:val="2"/>
            <w:vMerge w:val="continue"/>
            <w:tcBorders>
              <w:top w:val="nil"/>
              <w:left w:val="nil"/>
              <w:bottom w:val="single" w:color="000000" w:sz="4" w:space="0"/>
              <w:right w:val="single" w:color="000000" w:sz="4" w:space="0"/>
            </w:tcBorders>
            <w:noWrap w:val="0"/>
            <w:vAlign w:val="center"/>
          </w:tcPr>
          <w:p w14:paraId="45509605">
            <w:pPr>
              <w:widowControl/>
              <w:spacing w:line="240" w:lineRule="auto"/>
              <w:jc w:val="left"/>
              <w:rPr>
                <w:rFonts w:ascii="宋体" w:hAnsi="宋体" w:eastAsia="宋体" w:cs="Arial"/>
                <w:color w:val="000000"/>
                <w:kern w:val="0"/>
                <w:sz w:val="16"/>
                <w:szCs w:val="16"/>
              </w:rPr>
            </w:pPr>
          </w:p>
        </w:tc>
        <w:tc>
          <w:tcPr>
            <w:tcW w:w="1078" w:type="dxa"/>
            <w:vMerge w:val="continue"/>
            <w:tcBorders>
              <w:top w:val="nil"/>
              <w:left w:val="nil"/>
              <w:bottom w:val="single" w:color="000000" w:sz="4" w:space="0"/>
              <w:right w:val="single" w:color="000000" w:sz="4" w:space="0"/>
            </w:tcBorders>
            <w:noWrap w:val="0"/>
            <w:vAlign w:val="center"/>
          </w:tcPr>
          <w:p w14:paraId="172DF295">
            <w:pPr>
              <w:widowControl/>
              <w:spacing w:line="240" w:lineRule="auto"/>
              <w:jc w:val="left"/>
              <w:rPr>
                <w:rFonts w:ascii="宋体" w:hAnsi="宋体" w:eastAsia="宋体" w:cs="Arial"/>
                <w:color w:val="000000"/>
                <w:kern w:val="0"/>
                <w:sz w:val="16"/>
                <w:szCs w:val="16"/>
              </w:rPr>
            </w:pPr>
          </w:p>
        </w:tc>
        <w:tc>
          <w:tcPr>
            <w:tcW w:w="1042" w:type="dxa"/>
            <w:vMerge w:val="continue"/>
            <w:tcBorders>
              <w:top w:val="nil"/>
              <w:left w:val="nil"/>
              <w:bottom w:val="single" w:color="000000" w:sz="4" w:space="0"/>
              <w:right w:val="single" w:color="000000" w:sz="4" w:space="0"/>
            </w:tcBorders>
            <w:noWrap w:val="0"/>
            <w:vAlign w:val="center"/>
          </w:tcPr>
          <w:p w14:paraId="5C7B5E0C">
            <w:pPr>
              <w:widowControl/>
              <w:spacing w:line="240" w:lineRule="auto"/>
              <w:jc w:val="left"/>
              <w:rPr>
                <w:rFonts w:ascii="宋体" w:hAnsi="宋体" w:eastAsia="宋体" w:cs="Arial"/>
                <w:color w:val="000000"/>
                <w:kern w:val="0"/>
                <w:sz w:val="16"/>
                <w:szCs w:val="16"/>
              </w:rPr>
            </w:pPr>
          </w:p>
        </w:tc>
      </w:tr>
      <w:tr w14:paraId="53E36122">
        <w:tblPrEx>
          <w:tblCellMar>
            <w:top w:w="0" w:type="dxa"/>
            <w:left w:w="108" w:type="dxa"/>
            <w:bottom w:w="0" w:type="dxa"/>
            <w:right w:w="108" w:type="dxa"/>
          </w:tblCellMar>
        </w:tblPrEx>
        <w:trPr>
          <w:trHeight w:val="308" w:hRule="atLeast"/>
        </w:trPr>
        <w:tc>
          <w:tcPr>
            <w:tcW w:w="2248" w:type="dxa"/>
            <w:gridSpan w:val="4"/>
            <w:tcBorders>
              <w:top w:val="nil"/>
              <w:left w:val="single" w:color="000000" w:sz="4" w:space="0"/>
              <w:bottom w:val="single" w:color="000000" w:sz="4" w:space="0"/>
              <w:right w:val="single" w:color="000000" w:sz="4" w:space="0"/>
            </w:tcBorders>
            <w:noWrap/>
            <w:vAlign w:val="center"/>
          </w:tcPr>
          <w:p w14:paraId="1BA00D7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1211" w:type="dxa"/>
            <w:tcBorders>
              <w:top w:val="nil"/>
              <w:left w:val="nil"/>
              <w:bottom w:val="single" w:color="000000" w:sz="4" w:space="0"/>
              <w:right w:val="single" w:color="000000" w:sz="4" w:space="0"/>
            </w:tcBorders>
            <w:noWrap/>
            <w:vAlign w:val="center"/>
          </w:tcPr>
          <w:p w14:paraId="3F41EBA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951" w:type="dxa"/>
            <w:tcBorders>
              <w:top w:val="nil"/>
              <w:left w:val="nil"/>
              <w:bottom w:val="single" w:color="000000" w:sz="4" w:space="0"/>
              <w:right w:val="single" w:color="000000" w:sz="4" w:space="0"/>
            </w:tcBorders>
            <w:noWrap/>
            <w:vAlign w:val="center"/>
          </w:tcPr>
          <w:p w14:paraId="66E6780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134" w:type="dxa"/>
            <w:tcBorders>
              <w:top w:val="nil"/>
              <w:left w:val="nil"/>
              <w:bottom w:val="single" w:color="000000" w:sz="4" w:space="0"/>
              <w:right w:val="single" w:color="000000" w:sz="4" w:space="0"/>
            </w:tcBorders>
            <w:noWrap/>
            <w:vAlign w:val="center"/>
          </w:tcPr>
          <w:p w14:paraId="6271012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1282" w:type="dxa"/>
            <w:gridSpan w:val="2"/>
            <w:tcBorders>
              <w:top w:val="nil"/>
              <w:left w:val="nil"/>
              <w:bottom w:val="single" w:color="000000" w:sz="4" w:space="0"/>
              <w:right w:val="single" w:color="000000" w:sz="4" w:space="0"/>
            </w:tcBorders>
            <w:noWrap/>
            <w:vAlign w:val="center"/>
          </w:tcPr>
          <w:p w14:paraId="12F4636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1078" w:type="dxa"/>
            <w:tcBorders>
              <w:top w:val="nil"/>
              <w:left w:val="nil"/>
              <w:bottom w:val="single" w:color="000000" w:sz="4" w:space="0"/>
              <w:right w:val="single" w:color="000000" w:sz="4" w:space="0"/>
            </w:tcBorders>
            <w:noWrap/>
            <w:vAlign w:val="center"/>
          </w:tcPr>
          <w:p w14:paraId="3AB7790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1042" w:type="dxa"/>
            <w:tcBorders>
              <w:top w:val="nil"/>
              <w:left w:val="nil"/>
              <w:bottom w:val="single" w:color="000000" w:sz="4" w:space="0"/>
              <w:right w:val="single" w:color="000000" w:sz="4" w:space="0"/>
            </w:tcBorders>
            <w:noWrap/>
            <w:vAlign w:val="center"/>
          </w:tcPr>
          <w:p w14:paraId="375F795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r>
      <w:tr w14:paraId="76112950">
        <w:tblPrEx>
          <w:tblCellMar>
            <w:top w:w="0" w:type="dxa"/>
            <w:left w:w="108" w:type="dxa"/>
            <w:bottom w:w="0" w:type="dxa"/>
            <w:right w:w="108" w:type="dxa"/>
          </w:tblCellMar>
        </w:tblPrEx>
        <w:trPr>
          <w:trHeight w:val="308" w:hRule="atLeast"/>
        </w:trPr>
        <w:tc>
          <w:tcPr>
            <w:tcW w:w="2248" w:type="dxa"/>
            <w:gridSpan w:val="4"/>
            <w:tcBorders>
              <w:top w:val="nil"/>
              <w:left w:val="single" w:color="000000" w:sz="4" w:space="0"/>
              <w:bottom w:val="single" w:color="000000" w:sz="4" w:space="0"/>
              <w:right w:val="single" w:color="000000" w:sz="4" w:space="0"/>
            </w:tcBorders>
            <w:noWrap/>
            <w:vAlign w:val="center"/>
          </w:tcPr>
          <w:p w14:paraId="32EBA56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1211" w:type="dxa"/>
            <w:tcBorders>
              <w:top w:val="nil"/>
              <w:left w:val="nil"/>
              <w:bottom w:val="single" w:color="000000" w:sz="4" w:space="0"/>
              <w:right w:val="single" w:color="000000" w:sz="4" w:space="0"/>
            </w:tcBorders>
            <w:noWrap/>
            <w:vAlign w:val="center"/>
          </w:tcPr>
          <w:p w14:paraId="0B92DC83">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3CC58F9D">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46A8473B">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2A7964AD">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748721A3">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3844C3D7">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r>
      <w:tr w14:paraId="456F7A51">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0D7D27E4">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40" w:type="dxa"/>
            <w:tcBorders>
              <w:top w:val="nil"/>
              <w:left w:val="nil"/>
              <w:bottom w:val="single" w:color="000000" w:sz="4" w:space="0"/>
              <w:right w:val="single" w:color="000000" w:sz="4" w:space="0"/>
            </w:tcBorders>
            <w:noWrap/>
            <w:vAlign w:val="center"/>
          </w:tcPr>
          <w:p w14:paraId="14EF91D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11" w:type="dxa"/>
            <w:tcBorders>
              <w:top w:val="nil"/>
              <w:left w:val="nil"/>
              <w:bottom w:val="single" w:color="000000" w:sz="4" w:space="0"/>
              <w:right w:val="single" w:color="000000" w:sz="4" w:space="0"/>
            </w:tcBorders>
            <w:noWrap/>
            <w:vAlign w:val="center"/>
          </w:tcPr>
          <w:p w14:paraId="5C3BF2E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389F696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5C69BB3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4847882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7625D8E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71C180C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62D29C9">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5A6D627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40" w:type="dxa"/>
            <w:tcBorders>
              <w:top w:val="nil"/>
              <w:left w:val="nil"/>
              <w:bottom w:val="single" w:color="000000" w:sz="4" w:space="0"/>
              <w:right w:val="single" w:color="000000" w:sz="4" w:space="0"/>
            </w:tcBorders>
            <w:noWrap/>
            <w:vAlign w:val="center"/>
          </w:tcPr>
          <w:p w14:paraId="137C5B5C">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11" w:type="dxa"/>
            <w:tcBorders>
              <w:top w:val="nil"/>
              <w:left w:val="nil"/>
              <w:bottom w:val="single" w:color="000000" w:sz="4" w:space="0"/>
              <w:right w:val="single" w:color="000000" w:sz="4" w:space="0"/>
            </w:tcBorders>
            <w:noWrap/>
            <w:vAlign w:val="center"/>
          </w:tcPr>
          <w:p w14:paraId="2A4D7B0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4A964CD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6B0F61F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45B9D85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64F52B9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05F6F45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0638E87D">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36CF55B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40" w:type="dxa"/>
            <w:tcBorders>
              <w:top w:val="nil"/>
              <w:left w:val="nil"/>
              <w:bottom w:val="single" w:color="000000" w:sz="4" w:space="0"/>
              <w:right w:val="single" w:color="000000" w:sz="4" w:space="0"/>
            </w:tcBorders>
            <w:noWrap/>
            <w:vAlign w:val="center"/>
          </w:tcPr>
          <w:p w14:paraId="267626E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11" w:type="dxa"/>
            <w:tcBorders>
              <w:top w:val="nil"/>
              <w:left w:val="nil"/>
              <w:bottom w:val="single" w:color="000000" w:sz="4" w:space="0"/>
              <w:right w:val="single" w:color="000000" w:sz="4" w:space="0"/>
            </w:tcBorders>
            <w:noWrap/>
            <w:vAlign w:val="center"/>
          </w:tcPr>
          <w:p w14:paraId="412BE0B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7CD5392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74B76FA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18F5CB0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6D1E8D9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362DCF7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7197A4A">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0E143F82">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40" w:type="dxa"/>
            <w:tcBorders>
              <w:top w:val="nil"/>
              <w:left w:val="nil"/>
              <w:bottom w:val="single" w:color="000000" w:sz="4" w:space="0"/>
              <w:right w:val="single" w:color="000000" w:sz="4" w:space="0"/>
            </w:tcBorders>
            <w:noWrap/>
            <w:vAlign w:val="center"/>
          </w:tcPr>
          <w:p w14:paraId="71807A0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11" w:type="dxa"/>
            <w:tcBorders>
              <w:top w:val="nil"/>
              <w:left w:val="nil"/>
              <w:bottom w:val="single" w:color="000000" w:sz="4" w:space="0"/>
              <w:right w:val="single" w:color="000000" w:sz="4" w:space="0"/>
            </w:tcBorders>
            <w:noWrap/>
            <w:vAlign w:val="center"/>
          </w:tcPr>
          <w:p w14:paraId="6773882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7FA1B15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3BB8370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41F0D19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4D77885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75BF3B2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0ECA6BB5">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157E8ACE">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40" w:type="dxa"/>
            <w:tcBorders>
              <w:top w:val="nil"/>
              <w:left w:val="nil"/>
              <w:bottom w:val="single" w:color="000000" w:sz="4" w:space="0"/>
              <w:right w:val="single" w:color="000000" w:sz="4" w:space="0"/>
            </w:tcBorders>
            <w:noWrap/>
            <w:vAlign w:val="center"/>
          </w:tcPr>
          <w:p w14:paraId="0FC67A90">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11" w:type="dxa"/>
            <w:tcBorders>
              <w:top w:val="nil"/>
              <w:left w:val="nil"/>
              <w:bottom w:val="single" w:color="000000" w:sz="4" w:space="0"/>
              <w:right w:val="single" w:color="000000" w:sz="4" w:space="0"/>
            </w:tcBorders>
            <w:noWrap/>
            <w:vAlign w:val="center"/>
          </w:tcPr>
          <w:p w14:paraId="42A9F31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275F73E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6DF91FA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02C1ECC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2AB633E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30ED99B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6A0CB1CB">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2410423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40" w:type="dxa"/>
            <w:tcBorders>
              <w:top w:val="nil"/>
              <w:left w:val="nil"/>
              <w:bottom w:val="single" w:color="000000" w:sz="4" w:space="0"/>
              <w:right w:val="single" w:color="000000" w:sz="4" w:space="0"/>
            </w:tcBorders>
            <w:noWrap/>
            <w:vAlign w:val="center"/>
          </w:tcPr>
          <w:p w14:paraId="7C3CC85E">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11" w:type="dxa"/>
            <w:tcBorders>
              <w:top w:val="nil"/>
              <w:left w:val="nil"/>
              <w:bottom w:val="single" w:color="000000" w:sz="4" w:space="0"/>
              <w:right w:val="single" w:color="000000" w:sz="4" w:space="0"/>
            </w:tcBorders>
            <w:noWrap/>
            <w:vAlign w:val="center"/>
          </w:tcPr>
          <w:p w14:paraId="47D6432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713C356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4A7B8CC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0240FF5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0F6368E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4CE160E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B273BA0">
        <w:tblPrEx>
          <w:tblCellMar>
            <w:top w:w="0" w:type="dxa"/>
            <w:left w:w="108" w:type="dxa"/>
            <w:bottom w:w="0" w:type="dxa"/>
            <w:right w:w="108" w:type="dxa"/>
          </w:tblCellMar>
        </w:tblPrEx>
        <w:trPr>
          <w:trHeight w:val="308" w:hRule="atLeast"/>
        </w:trPr>
        <w:tc>
          <w:tcPr>
            <w:tcW w:w="8946" w:type="dxa"/>
            <w:gridSpan w:val="11"/>
            <w:tcBorders>
              <w:top w:val="nil"/>
              <w:left w:val="nil"/>
              <w:bottom w:val="nil"/>
              <w:right w:val="nil"/>
            </w:tcBorders>
            <w:noWrap/>
            <w:vAlign w:val="center"/>
          </w:tcPr>
          <w:p w14:paraId="5BEF8FE2">
            <w:pPr>
              <w:widowControl/>
              <w:spacing w:line="240" w:lineRule="auto"/>
              <w:jc w:val="left"/>
              <w:rPr>
                <w:rFonts w:ascii="宋体" w:hAnsi="宋体" w:eastAsia="宋体" w:cs="Arial"/>
                <w:color w:val="000000"/>
                <w:kern w:val="0"/>
                <w:sz w:val="16"/>
                <w:szCs w:val="16"/>
              </w:rPr>
            </w:pPr>
          </w:p>
        </w:tc>
      </w:tr>
    </w:tbl>
    <w:p w14:paraId="7B569ED0">
      <w:pPr>
        <w:widowControl/>
        <w:spacing w:line="240" w:lineRule="auto"/>
        <w:jc w:val="center"/>
        <w:rPr>
          <w:rFonts w:ascii="宋体" w:hAnsi="宋体" w:eastAsia="宋体" w:cs="Arial"/>
          <w:color w:val="000000"/>
          <w:kern w:val="0"/>
          <w:sz w:val="30"/>
          <w:szCs w:val="30"/>
        </w:rPr>
      </w:pPr>
    </w:p>
    <w:p w14:paraId="418407CD">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国有资本经营</w:t>
      </w:r>
      <w:r>
        <w:rPr>
          <w:rFonts w:ascii="宋体" w:hAnsi="宋体" w:eastAsia="宋体" w:cs="Arial"/>
          <w:color w:val="000000"/>
          <w:kern w:val="0"/>
          <w:sz w:val="30"/>
          <w:szCs w:val="30"/>
        </w:rPr>
        <w:t>预算</w:t>
      </w:r>
      <w:r>
        <w:rPr>
          <w:rFonts w:hint="eastAsia" w:ascii="宋体" w:hAnsi="宋体" w:eastAsia="宋体" w:cs="Arial"/>
          <w:color w:val="000000"/>
          <w:kern w:val="0"/>
          <w:sz w:val="30"/>
          <w:szCs w:val="30"/>
        </w:rPr>
        <w:t>财政拨款收入</w:t>
      </w:r>
      <w:r>
        <w:rPr>
          <w:rFonts w:ascii="宋体" w:hAnsi="宋体" w:eastAsia="宋体" w:cs="Arial"/>
          <w:color w:val="000000"/>
          <w:kern w:val="0"/>
          <w:sz w:val="30"/>
          <w:szCs w:val="30"/>
        </w:rPr>
        <w:t>支出决算表</w:t>
      </w:r>
    </w:p>
    <w:tbl>
      <w:tblPr>
        <w:tblStyle w:val="19"/>
        <w:tblW w:w="8946" w:type="dxa"/>
        <w:tblInd w:w="93" w:type="dxa"/>
        <w:tblLayout w:type="autofit"/>
        <w:tblCellMar>
          <w:top w:w="0" w:type="dxa"/>
          <w:left w:w="108" w:type="dxa"/>
          <w:bottom w:w="0" w:type="dxa"/>
          <w:right w:w="108" w:type="dxa"/>
        </w:tblCellMar>
      </w:tblPr>
      <w:tblGrid>
        <w:gridCol w:w="376"/>
        <w:gridCol w:w="376"/>
        <w:gridCol w:w="256"/>
        <w:gridCol w:w="1240"/>
        <w:gridCol w:w="1211"/>
        <w:gridCol w:w="951"/>
        <w:gridCol w:w="1134"/>
        <w:gridCol w:w="204"/>
        <w:gridCol w:w="1078"/>
        <w:gridCol w:w="1078"/>
        <w:gridCol w:w="1042"/>
      </w:tblGrid>
      <w:tr w14:paraId="524ED884">
        <w:tblPrEx>
          <w:tblCellMar>
            <w:top w:w="0" w:type="dxa"/>
            <w:left w:w="108" w:type="dxa"/>
            <w:bottom w:w="0" w:type="dxa"/>
            <w:right w:w="108" w:type="dxa"/>
          </w:tblCellMar>
        </w:tblPrEx>
        <w:trPr>
          <w:trHeight w:val="255" w:hRule="atLeast"/>
        </w:trPr>
        <w:tc>
          <w:tcPr>
            <w:tcW w:w="376" w:type="dxa"/>
            <w:tcBorders>
              <w:top w:val="nil"/>
              <w:left w:val="nil"/>
              <w:bottom w:val="nil"/>
              <w:right w:val="nil"/>
            </w:tcBorders>
            <w:noWrap/>
            <w:vAlign w:val="bottom"/>
          </w:tcPr>
          <w:p w14:paraId="6950D463">
            <w:pPr>
              <w:widowControl/>
              <w:spacing w:line="240" w:lineRule="auto"/>
              <w:jc w:val="left"/>
              <w:rPr>
                <w:rFonts w:ascii="Arial" w:hAnsi="Arial" w:eastAsia="宋体" w:cs="Arial"/>
                <w:color w:val="000000"/>
                <w:kern w:val="0"/>
                <w:sz w:val="20"/>
                <w:szCs w:val="20"/>
              </w:rPr>
            </w:pPr>
          </w:p>
          <w:p w14:paraId="6037F1C7">
            <w:pPr>
              <w:widowControl/>
              <w:spacing w:line="240" w:lineRule="auto"/>
              <w:jc w:val="left"/>
              <w:rPr>
                <w:rFonts w:ascii="Arial" w:hAnsi="Arial" w:eastAsia="宋体" w:cs="Arial"/>
                <w:color w:val="000000"/>
                <w:kern w:val="0"/>
                <w:sz w:val="20"/>
                <w:szCs w:val="20"/>
              </w:rPr>
            </w:pPr>
          </w:p>
          <w:p w14:paraId="0E30107A">
            <w:pPr>
              <w:widowControl/>
              <w:spacing w:line="240" w:lineRule="auto"/>
              <w:jc w:val="left"/>
              <w:rPr>
                <w:rFonts w:hint="eastAsia" w:ascii="Arial" w:hAnsi="Arial" w:eastAsia="宋体" w:cs="Arial"/>
                <w:color w:val="000000"/>
                <w:kern w:val="0"/>
                <w:sz w:val="20"/>
                <w:szCs w:val="20"/>
              </w:rPr>
            </w:pPr>
          </w:p>
        </w:tc>
        <w:tc>
          <w:tcPr>
            <w:tcW w:w="376" w:type="dxa"/>
            <w:tcBorders>
              <w:top w:val="nil"/>
              <w:left w:val="nil"/>
              <w:bottom w:val="nil"/>
              <w:right w:val="nil"/>
            </w:tcBorders>
            <w:noWrap/>
            <w:vAlign w:val="bottom"/>
          </w:tcPr>
          <w:p w14:paraId="318531D7">
            <w:pPr>
              <w:widowControl/>
              <w:spacing w:line="240" w:lineRule="auto"/>
              <w:jc w:val="left"/>
              <w:rPr>
                <w:rFonts w:ascii="Arial" w:hAnsi="Arial" w:eastAsia="宋体" w:cs="Arial"/>
                <w:color w:val="000000"/>
                <w:kern w:val="0"/>
                <w:sz w:val="20"/>
                <w:szCs w:val="20"/>
              </w:rPr>
            </w:pPr>
          </w:p>
        </w:tc>
        <w:tc>
          <w:tcPr>
            <w:tcW w:w="256" w:type="dxa"/>
            <w:tcBorders>
              <w:top w:val="nil"/>
              <w:left w:val="nil"/>
              <w:bottom w:val="nil"/>
              <w:right w:val="nil"/>
            </w:tcBorders>
            <w:noWrap/>
            <w:vAlign w:val="bottom"/>
          </w:tcPr>
          <w:p w14:paraId="6579FC1A">
            <w:pPr>
              <w:widowControl/>
              <w:spacing w:line="240" w:lineRule="auto"/>
              <w:jc w:val="left"/>
              <w:rPr>
                <w:rFonts w:ascii="Arial" w:hAnsi="Arial" w:eastAsia="宋体" w:cs="Arial"/>
                <w:color w:val="000000"/>
                <w:kern w:val="0"/>
                <w:sz w:val="20"/>
                <w:szCs w:val="20"/>
              </w:rPr>
            </w:pPr>
          </w:p>
        </w:tc>
        <w:tc>
          <w:tcPr>
            <w:tcW w:w="1240" w:type="dxa"/>
            <w:tcBorders>
              <w:top w:val="nil"/>
              <w:left w:val="nil"/>
              <w:bottom w:val="nil"/>
              <w:right w:val="nil"/>
            </w:tcBorders>
            <w:noWrap/>
            <w:vAlign w:val="bottom"/>
          </w:tcPr>
          <w:p w14:paraId="2BDE1C16">
            <w:pPr>
              <w:widowControl/>
              <w:spacing w:line="240" w:lineRule="auto"/>
              <w:jc w:val="left"/>
              <w:rPr>
                <w:rFonts w:ascii="Arial" w:hAnsi="Arial" w:eastAsia="宋体" w:cs="Arial"/>
                <w:color w:val="000000"/>
                <w:kern w:val="0"/>
                <w:sz w:val="20"/>
                <w:szCs w:val="20"/>
              </w:rPr>
            </w:pPr>
          </w:p>
        </w:tc>
        <w:tc>
          <w:tcPr>
            <w:tcW w:w="1211" w:type="dxa"/>
            <w:tcBorders>
              <w:top w:val="nil"/>
              <w:left w:val="nil"/>
              <w:bottom w:val="nil"/>
              <w:right w:val="nil"/>
            </w:tcBorders>
            <w:noWrap/>
            <w:vAlign w:val="bottom"/>
          </w:tcPr>
          <w:p w14:paraId="3D20C4E0">
            <w:pPr>
              <w:widowControl/>
              <w:spacing w:line="240" w:lineRule="auto"/>
              <w:jc w:val="left"/>
              <w:rPr>
                <w:rFonts w:ascii="Arial" w:hAnsi="Arial" w:eastAsia="宋体" w:cs="Arial"/>
                <w:color w:val="000000"/>
                <w:kern w:val="0"/>
                <w:sz w:val="20"/>
                <w:szCs w:val="20"/>
              </w:rPr>
            </w:pPr>
          </w:p>
        </w:tc>
        <w:tc>
          <w:tcPr>
            <w:tcW w:w="951" w:type="dxa"/>
            <w:tcBorders>
              <w:top w:val="nil"/>
              <w:left w:val="nil"/>
              <w:bottom w:val="nil"/>
              <w:right w:val="nil"/>
            </w:tcBorders>
            <w:noWrap/>
            <w:vAlign w:val="bottom"/>
          </w:tcPr>
          <w:p w14:paraId="1D5872D0">
            <w:pPr>
              <w:widowControl/>
              <w:spacing w:line="240" w:lineRule="auto"/>
              <w:jc w:val="left"/>
              <w:rPr>
                <w:rFonts w:ascii="Arial" w:hAnsi="Arial" w:eastAsia="宋体" w:cs="Arial"/>
                <w:color w:val="000000"/>
                <w:kern w:val="0"/>
                <w:sz w:val="20"/>
                <w:szCs w:val="20"/>
              </w:rPr>
            </w:pPr>
          </w:p>
        </w:tc>
        <w:tc>
          <w:tcPr>
            <w:tcW w:w="1338" w:type="dxa"/>
            <w:gridSpan w:val="2"/>
            <w:tcBorders>
              <w:top w:val="nil"/>
              <w:left w:val="nil"/>
              <w:bottom w:val="nil"/>
              <w:right w:val="nil"/>
            </w:tcBorders>
            <w:noWrap/>
            <w:vAlign w:val="bottom"/>
          </w:tcPr>
          <w:p w14:paraId="7D2CAE87">
            <w:pPr>
              <w:widowControl/>
              <w:spacing w:line="240" w:lineRule="auto"/>
              <w:jc w:val="left"/>
              <w:rPr>
                <w:rFonts w:ascii="Arial" w:hAnsi="Arial" w:eastAsia="宋体" w:cs="Arial"/>
                <w:color w:val="000000"/>
                <w:kern w:val="0"/>
                <w:sz w:val="20"/>
                <w:szCs w:val="20"/>
              </w:rPr>
            </w:pPr>
          </w:p>
        </w:tc>
        <w:tc>
          <w:tcPr>
            <w:tcW w:w="3198" w:type="dxa"/>
            <w:gridSpan w:val="3"/>
            <w:tcBorders>
              <w:top w:val="nil"/>
              <w:left w:val="nil"/>
              <w:bottom w:val="nil"/>
              <w:right w:val="nil"/>
            </w:tcBorders>
            <w:noWrap/>
            <w:vAlign w:val="bottom"/>
          </w:tcPr>
          <w:p w14:paraId="171CEDB7">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w:t>
            </w:r>
            <w:r>
              <w:rPr>
                <w:rFonts w:ascii="宋体" w:hAnsi="宋体" w:eastAsia="宋体" w:cs="Arial"/>
                <w:color w:val="000000"/>
                <w:kern w:val="0"/>
                <w:sz w:val="20"/>
                <w:szCs w:val="20"/>
              </w:rPr>
              <w:t>9</w:t>
            </w:r>
            <w:r>
              <w:rPr>
                <w:rFonts w:hint="eastAsia" w:ascii="宋体" w:hAnsi="宋体" w:eastAsia="宋体" w:cs="Arial"/>
                <w:color w:val="000000"/>
                <w:kern w:val="0"/>
                <w:sz w:val="20"/>
                <w:szCs w:val="20"/>
              </w:rPr>
              <w:t>表</w:t>
            </w:r>
          </w:p>
        </w:tc>
      </w:tr>
      <w:tr w14:paraId="6A637159">
        <w:tblPrEx>
          <w:tblCellMar>
            <w:top w:w="0" w:type="dxa"/>
            <w:left w:w="108" w:type="dxa"/>
            <w:bottom w:w="0" w:type="dxa"/>
            <w:right w:w="108" w:type="dxa"/>
          </w:tblCellMar>
        </w:tblPrEx>
        <w:trPr>
          <w:trHeight w:val="255" w:hRule="atLeast"/>
        </w:trPr>
        <w:tc>
          <w:tcPr>
            <w:tcW w:w="2248" w:type="dxa"/>
            <w:gridSpan w:val="4"/>
            <w:tcBorders>
              <w:top w:val="nil"/>
              <w:left w:val="nil"/>
              <w:bottom w:val="single" w:color="000000" w:sz="4" w:space="0"/>
              <w:right w:val="nil"/>
            </w:tcBorders>
            <w:noWrap/>
            <w:vAlign w:val="bottom"/>
          </w:tcPr>
          <w:p w14:paraId="79007CF2">
            <w:pPr>
              <w:widowControl/>
              <w:spacing w:line="240" w:lineRule="auto"/>
              <w:jc w:val="left"/>
              <w:rPr>
                <w:rFonts w:ascii="宋体" w:hAnsi="宋体" w:eastAsia="宋体" w:cs="Arial"/>
                <w:color w:val="000000"/>
                <w:kern w:val="0"/>
                <w:sz w:val="20"/>
                <w:szCs w:val="20"/>
              </w:rPr>
            </w:pPr>
          </w:p>
        </w:tc>
        <w:tc>
          <w:tcPr>
            <w:tcW w:w="1211" w:type="dxa"/>
            <w:tcBorders>
              <w:top w:val="nil"/>
              <w:left w:val="nil"/>
              <w:bottom w:val="nil"/>
              <w:right w:val="nil"/>
            </w:tcBorders>
            <w:noWrap/>
            <w:vAlign w:val="bottom"/>
          </w:tcPr>
          <w:p w14:paraId="0B3192CC">
            <w:pPr>
              <w:widowControl/>
              <w:spacing w:line="240" w:lineRule="auto"/>
              <w:jc w:val="left"/>
              <w:rPr>
                <w:rFonts w:ascii="Arial" w:hAnsi="Arial" w:eastAsia="宋体" w:cs="Arial"/>
                <w:color w:val="000000"/>
                <w:kern w:val="0"/>
                <w:sz w:val="20"/>
                <w:szCs w:val="20"/>
              </w:rPr>
            </w:pPr>
            <w:r>
              <w:rPr>
                <w:rFonts w:hint="eastAsia" w:ascii="Arial" w:hAnsi="Arial" w:eastAsia="宋体" w:cs="Arial"/>
                <w:color w:val="000000"/>
                <w:kern w:val="0"/>
                <w:sz w:val="20"/>
                <w:szCs w:val="20"/>
              </w:rPr>
              <w:t xml:space="preserve"> </w:t>
            </w:r>
          </w:p>
        </w:tc>
        <w:tc>
          <w:tcPr>
            <w:tcW w:w="2289" w:type="dxa"/>
            <w:gridSpan w:val="3"/>
            <w:tcBorders>
              <w:top w:val="nil"/>
              <w:left w:val="nil"/>
              <w:bottom w:val="nil"/>
              <w:right w:val="nil"/>
            </w:tcBorders>
            <w:noWrap/>
            <w:vAlign w:val="bottom"/>
          </w:tcPr>
          <w:p w14:paraId="7969DE45">
            <w:pPr>
              <w:widowControl/>
              <w:spacing w:line="240" w:lineRule="auto"/>
              <w:ind w:firstLine="400" w:firstLineChars="200"/>
              <w:jc w:val="left"/>
              <w:rPr>
                <w:rFonts w:ascii="Arial" w:hAnsi="Arial" w:eastAsia="宋体" w:cs="Arial"/>
                <w:color w:val="000000"/>
                <w:kern w:val="0"/>
                <w:sz w:val="20"/>
                <w:szCs w:val="20"/>
              </w:rPr>
            </w:pPr>
          </w:p>
        </w:tc>
        <w:tc>
          <w:tcPr>
            <w:tcW w:w="3198" w:type="dxa"/>
            <w:gridSpan w:val="3"/>
            <w:tcBorders>
              <w:top w:val="nil"/>
              <w:left w:val="nil"/>
              <w:bottom w:val="single" w:color="000000" w:sz="4" w:space="0"/>
              <w:right w:val="nil"/>
            </w:tcBorders>
            <w:noWrap/>
            <w:vAlign w:val="bottom"/>
          </w:tcPr>
          <w:p w14:paraId="21464DBC">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2AC859A1">
        <w:tblPrEx>
          <w:tblCellMar>
            <w:top w:w="0" w:type="dxa"/>
            <w:left w:w="108" w:type="dxa"/>
            <w:bottom w:w="0" w:type="dxa"/>
            <w:right w:w="108" w:type="dxa"/>
          </w:tblCellMar>
        </w:tblPrEx>
        <w:trPr>
          <w:trHeight w:val="308" w:hRule="atLeast"/>
        </w:trPr>
        <w:tc>
          <w:tcPr>
            <w:tcW w:w="2248" w:type="dxa"/>
            <w:gridSpan w:val="4"/>
            <w:tcBorders>
              <w:top w:val="single" w:color="000000" w:sz="4" w:space="0"/>
              <w:left w:val="single" w:color="000000" w:sz="4" w:space="0"/>
              <w:bottom w:val="single" w:color="000000" w:sz="4" w:space="0"/>
              <w:right w:val="single" w:color="000000" w:sz="4" w:space="0"/>
            </w:tcBorders>
            <w:noWrap/>
            <w:vAlign w:val="center"/>
          </w:tcPr>
          <w:p w14:paraId="6A3674C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1211" w:type="dxa"/>
            <w:vMerge w:val="restart"/>
            <w:tcBorders>
              <w:top w:val="single" w:color="000000" w:sz="4" w:space="0"/>
              <w:left w:val="nil"/>
              <w:bottom w:val="single" w:color="000000" w:sz="4" w:space="0"/>
              <w:right w:val="single" w:color="000000" w:sz="4" w:space="0"/>
            </w:tcBorders>
            <w:noWrap w:val="0"/>
            <w:vAlign w:val="center"/>
          </w:tcPr>
          <w:p w14:paraId="7F0BAFF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年初结转和结余</w:t>
            </w:r>
          </w:p>
        </w:tc>
        <w:tc>
          <w:tcPr>
            <w:tcW w:w="951" w:type="dxa"/>
            <w:vMerge w:val="restart"/>
            <w:tcBorders>
              <w:top w:val="single" w:color="000000" w:sz="4" w:space="0"/>
              <w:left w:val="nil"/>
              <w:bottom w:val="single" w:color="000000" w:sz="4" w:space="0"/>
              <w:right w:val="single" w:color="000000" w:sz="4" w:space="0"/>
            </w:tcBorders>
            <w:noWrap w:val="0"/>
            <w:vAlign w:val="center"/>
          </w:tcPr>
          <w:p w14:paraId="50521A1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本年收入</w:t>
            </w:r>
          </w:p>
        </w:tc>
        <w:tc>
          <w:tcPr>
            <w:tcW w:w="3494" w:type="dxa"/>
            <w:gridSpan w:val="4"/>
            <w:tcBorders>
              <w:top w:val="single" w:color="000000" w:sz="4" w:space="0"/>
              <w:left w:val="nil"/>
              <w:bottom w:val="single" w:color="000000" w:sz="4" w:space="0"/>
              <w:right w:val="single" w:color="000000" w:sz="4" w:space="0"/>
            </w:tcBorders>
            <w:noWrap w:val="0"/>
            <w:vAlign w:val="center"/>
          </w:tcPr>
          <w:p w14:paraId="485E733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w:t>
            </w:r>
          </w:p>
        </w:tc>
        <w:tc>
          <w:tcPr>
            <w:tcW w:w="1042" w:type="dxa"/>
            <w:vMerge w:val="restart"/>
            <w:tcBorders>
              <w:top w:val="nil"/>
              <w:left w:val="nil"/>
              <w:bottom w:val="single" w:color="000000" w:sz="4" w:space="0"/>
              <w:right w:val="single" w:color="000000" w:sz="4" w:space="0"/>
            </w:tcBorders>
            <w:noWrap w:val="0"/>
            <w:vAlign w:val="center"/>
          </w:tcPr>
          <w:p w14:paraId="4E87EFE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年末结转和结余</w:t>
            </w:r>
          </w:p>
        </w:tc>
      </w:tr>
      <w:tr w14:paraId="3459C634">
        <w:tblPrEx>
          <w:tblCellMar>
            <w:top w:w="0" w:type="dxa"/>
            <w:left w:w="108" w:type="dxa"/>
            <w:bottom w:w="0" w:type="dxa"/>
            <w:right w:w="108" w:type="dxa"/>
          </w:tblCellMar>
        </w:tblPrEx>
        <w:trPr>
          <w:trHeight w:val="326" w:hRule="atLeast"/>
        </w:trPr>
        <w:tc>
          <w:tcPr>
            <w:tcW w:w="1008" w:type="dxa"/>
            <w:gridSpan w:val="3"/>
            <w:vMerge w:val="restart"/>
            <w:tcBorders>
              <w:top w:val="nil"/>
              <w:left w:val="single" w:color="000000" w:sz="4" w:space="0"/>
              <w:bottom w:val="single" w:color="000000" w:sz="4" w:space="0"/>
              <w:right w:val="single" w:color="000000" w:sz="4" w:space="0"/>
            </w:tcBorders>
            <w:noWrap w:val="0"/>
            <w:vAlign w:val="center"/>
          </w:tcPr>
          <w:p w14:paraId="12F8C36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功能分类科目编码</w:t>
            </w:r>
          </w:p>
        </w:tc>
        <w:tc>
          <w:tcPr>
            <w:tcW w:w="1240" w:type="dxa"/>
            <w:vMerge w:val="restart"/>
            <w:tcBorders>
              <w:top w:val="nil"/>
              <w:left w:val="nil"/>
              <w:bottom w:val="single" w:color="000000" w:sz="4" w:space="0"/>
              <w:right w:val="single" w:color="000000" w:sz="4" w:space="0"/>
            </w:tcBorders>
            <w:noWrap/>
            <w:vAlign w:val="center"/>
          </w:tcPr>
          <w:p w14:paraId="034CA67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1211" w:type="dxa"/>
            <w:vMerge w:val="continue"/>
            <w:tcBorders>
              <w:top w:val="single" w:color="000000" w:sz="4" w:space="0"/>
              <w:left w:val="nil"/>
              <w:bottom w:val="single" w:color="000000" w:sz="4" w:space="0"/>
              <w:right w:val="single" w:color="000000" w:sz="4" w:space="0"/>
            </w:tcBorders>
            <w:noWrap w:val="0"/>
            <w:vAlign w:val="center"/>
          </w:tcPr>
          <w:p w14:paraId="526F0A78">
            <w:pPr>
              <w:widowControl/>
              <w:spacing w:line="240" w:lineRule="auto"/>
              <w:jc w:val="left"/>
              <w:rPr>
                <w:rFonts w:ascii="宋体" w:hAnsi="宋体" w:eastAsia="宋体" w:cs="Arial"/>
                <w:color w:val="000000"/>
                <w:kern w:val="0"/>
                <w:sz w:val="16"/>
                <w:szCs w:val="16"/>
              </w:rPr>
            </w:pPr>
          </w:p>
        </w:tc>
        <w:tc>
          <w:tcPr>
            <w:tcW w:w="951" w:type="dxa"/>
            <w:vMerge w:val="continue"/>
            <w:tcBorders>
              <w:top w:val="single" w:color="000000" w:sz="4" w:space="0"/>
              <w:left w:val="nil"/>
              <w:bottom w:val="single" w:color="000000" w:sz="4" w:space="0"/>
              <w:right w:val="single" w:color="000000" w:sz="4" w:space="0"/>
            </w:tcBorders>
            <w:noWrap w:val="0"/>
            <w:vAlign w:val="center"/>
          </w:tcPr>
          <w:p w14:paraId="581D2172">
            <w:pPr>
              <w:widowControl/>
              <w:spacing w:line="240" w:lineRule="auto"/>
              <w:jc w:val="left"/>
              <w:rPr>
                <w:rFonts w:ascii="宋体" w:hAnsi="宋体" w:eastAsia="宋体" w:cs="Arial"/>
                <w:color w:val="000000"/>
                <w:kern w:val="0"/>
                <w:sz w:val="16"/>
                <w:szCs w:val="16"/>
              </w:rPr>
            </w:pPr>
          </w:p>
        </w:tc>
        <w:tc>
          <w:tcPr>
            <w:tcW w:w="1134" w:type="dxa"/>
            <w:vMerge w:val="restart"/>
            <w:tcBorders>
              <w:top w:val="nil"/>
              <w:left w:val="nil"/>
              <w:bottom w:val="single" w:color="000000" w:sz="4" w:space="0"/>
              <w:right w:val="single" w:color="000000" w:sz="4" w:space="0"/>
            </w:tcBorders>
            <w:noWrap w:val="0"/>
            <w:vAlign w:val="center"/>
          </w:tcPr>
          <w:p w14:paraId="251BBE44">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小计</w:t>
            </w:r>
          </w:p>
        </w:tc>
        <w:tc>
          <w:tcPr>
            <w:tcW w:w="1282" w:type="dxa"/>
            <w:gridSpan w:val="2"/>
            <w:vMerge w:val="restart"/>
            <w:tcBorders>
              <w:top w:val="nil"/>
              <w:left w:val="nil"/>
              <w:bottom w:val="single" w:color="000000" w:sz="4" w:space="0"/>
              <w:right w:val="single" w:color="000000" w:sz="4" w:space="0"/>
            </w:tcBorders>
            <w:noWrap w:val="0"/>
            <w:vAlign w:val="center"/>
          </w:tcPr>
          <w:p w14:paraId="50DA873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1078" w:type="dxa"/>
            <w:vMerge w:val="restart"/>
            <w:tcBorders>
              <w:top w:val="nil"/>
              <w:left w:val="nil"/>
              <w:bottom w:val="single" w:color="000000" w:sz="4" w:space="0"/>
              <w:right w:val="single" w:color="000000" w:sz="4" w:space="0"/>
            </w:tcBorders>
            <w:noWrap w:val="0"/>
            <w:vAlign w:val="center"/>
          </w:tcPr>
          <w:p w14:paraId="73569F1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c>
          <w:tcPr>
            <w:tcW w:w="1042" w:type="dxa"/>
            <w:vMerge w:val="continue"/>
            <w:tcBorders>
              <w:top w:val="nil"/>
              <w:left w:val="nil"/>
              <w:bottom w:val="single" w:color="000000" w:sz="4" w:space="0"/>
              <w:right w:val="single" w:color="000000" w:sz="4" w:space="0"/>
            </w:tcBorders>
            <w:noWrap w:val="0"/>
            <w:vAlign w:val="center"/>
          </w:tcPr>
          <w:p w14:paraId="7C2DDDA0">
            <w:pPr>
              <w:widowControl/>
              <w:spacing w:line="240" w:lineRule="auto"/>
              <w:jc w:val="left"/>
              <w:rPr>
                <w:rFonts w:ascii="宋体" w:hAnsi="宋体" w:eastAsia="宋体" w:cs="Arial"/>
                <w:color w:val="000000"/>
                <w:kern w:val="0"/>
                <w:sz w:val="16"/>
                <w:szCs w:val="16"/>
              </w:rPr>
            </w:pPr>
          </w:p>
        </w:tc>
      </w:tr>
      <w:tr w14:paraId="15E8C8A4">
        <w:tblPrEx>
          <w:tblCellMar>
            <w:top w:w="0" w:type="dxa"/>
            <w:left w:w="108" w:type="dxa"/>
            <w:bottom w:w="0" w:type="dxa"/>
            <w:right w:w="108" w:type="dxa"/>
          </w:tblCellMar>
        </w:tblPrEx>
        <w:trPr>
          <w:trHeight w:val="326" w:hRule="atLeast"/>
        </w:trPr>
        <w:tc>
          <w:tcPr>
            <w:tcW w:w="1008" w:type="dxa"/>
            <w:gridSpan w:val="3"/>
            <w:vMerge w:val="continue"/>
            <w:tcBorders>
              <w:top w:val="nil"/>
              <w:left w:val="single" w:color="000000" w:sz="4" w:space="0"/>
              <w:bottom w:val="single" w:color="000000" w:sz="4" w:space="0"/>
              <w:right w:val="single" w:color="000000" w:sz="4" w:space="0"/>
            </w:tcBorders>
            <w:noWrap w:val="0"/>
            <w:vAlign w:val="center"/>
          </w:tcPr>
          <w:p w14:paraId="14B967B0">
            <w:pPr>
              <w:widowControl/>
              <w:spacing w:line="240" w:lineRule="auto"/>
              <w:jc w:val="left"/>
              <w:rPr>
                <w:rFonts w:ascii="宋体" w:hAnsi="宋体" w:eastAsia="宋体" w:cs="Arial"/>
                <w:color w:val="000000"/>
                <w:kern w:val="0"/>
                <w:sz w:val="16"/>
                <w:szCs w:val="16"/>
              </w:rPr>
            </w:pPr>
          </w:p>
        </w:tc>
        <w:tc>
          <w:tcPr>
            <w:tcW w:w="1240" w:type="dxa"/>
            <w:vMerge w:val="continue"/>
            <w:tcBorders>
              <w:top w:val="nil"/>
              <w:left w:val="nil"/>
              <w:bottom w:val="single" w:color="000000" w:sz="4" w:space="0"/>
              <w:right w:val="single" w:color="000000" w:sz="4" w:space="0"/>
            </w:tcBorders>
            <w:noWrap w:val="0"/>
            <w:vAlign w:val="center"/>
          </w:tcPr>
          <w:p w14:paraId="437C8256">
            <w:pPr>
              <w:widowControl/>
              <w:spacing w:line="240" w:lineRule="auto"/>
              <w:jc w:val="left"/>
              <w:rPr>
                <w:rFonts w:ascii="宋体" w:hAnsi="宋体" w:eastAsia="宋体" w:cs="Arial"/>
                <w:color w:val="000000"/>
                <w:kern w:val="0"/>
                <w:sz w:val="16"/>
                <w:szCs w:val="16"/>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14:paraId="67B74EB5">
            <w:pPr>
              <w:widowControl/>
              <w:spacing w:line="240" w:lineRule="auto"/>
              <w:jc w:val="left"/>
              <w:rPr>
                <w:rFonts w:ascii="宋体" w:hAnsi="宋体" w:eastAsia="宋体" w:cs="Arial"/>
                <w:color w:val="000000"/>
                <w:kern w:val="0"/>
                <w:sz w:val="16"/>
                <w:szCs w:val="16"/>
              </w:rPr>
            </w:pPr>
          </w:p>
        </w:tc>
        <w:tc>
          <w:tcPr>
            <w:tcW w:w="951" w:type="dxa"/>
            <w:vMerge w:val="continue"/>
            <w:tcBorders>
              <w:top w:val="single" w:color="000000" w:sz="4" w:space="0"/>
              <w:left w:val="nil"/>
              <w:bottom w:val="single" w:color="000000" w:sz="4" w:space="0"/>
              <w:right w:val="single" w:color="000000" w:sz="4" w:space="0"/>
            </w:tcBorders>
            <w:noWrap w:val="0"/>
            <w:vAlign w:val="center"/>
          </w:tcPr>
          <w:p w14:paraId="671D1F59">
            <w:pPr>
              <w:widowControl/>
              <w:spacing w:line="240" w:lineRule="auto"/>
              <w:jc w:val="left"/>
              <w:rPr>
                <w:rFonts w:ascii="宋体" w:hAnsi="宋体" w:eastAsia="宋体" w:cs="Arial"/>
                <w:color w:val="000000"/>
                <w:kern w:val="0"/>
                <w:sz w:val="16"/>
                <w:szCs w:val="16"/>
              </w:rPr>
            </w:pPr>
          </w:p>
        </w:tc>
        <w:tc>
          <w:tcPr>
            <w:tcW w:w="1134" w:type="dxa"/>
            <w:vMerge w:val="continue"/>
            <w:tcBorders>
              <w:top w:val="nil"/>
              <w:left w:val="nil"/>
              <w:bottom w:val="single" w:color="000000" w:sz="4" w:space="0"/>
              <w:right w:val="single" w:color="000000" w:sz="4" w:space="0"/>
            </w:tcBorders>
            <w:noWrap w:val="0"/>
            <w:vAlign w:val="center"/>
          </w:tcPr>
          <w:p w14:paraId="40234790">
            <w:pPr>
              <w:widowControl/>
              <w:spacing w:line="240" w:lineRule="auto"/>
              <w:jc w:val="left"/>
              <w:rPr>
                <w:rFonts w:ascii="宋体" w:hAnsi="宋体" w:eastAsia="宋体" w:cs="Arial"/>
                <w:color w:val="000000"/>
                <w:kern w:val="0"/>
                <w:sz w:val="16"/>
                <w:szCs w:val="16"/>
              </w:rPr>
            </w:pPr>
          </w:p>
        </w:tc>
        <w:tc>
          <w:tcPr>
            <w:tcW w:w="1282" w:type="dxa"/>
            <w:gridSpan w:val="2"/>
            <w:vMerge w:val="continue"/>
            <w:tcBorders>
              <w:top w:val="nil"/>
              <w:left w:val="nil"/>
              <w:bottom w:val="single" w:color="000000" w:sz="4" w:space="0"/>
              <w:right w:val="single" w:color="000000" w:sz="4" w:space="0"/>
            </w:tcBorders>
            <w:noWrap w:val="0"/>
            <w:vAlign w:val="center"/>
          </w:tcPr>
          <w:p w14:paraId="0B100718">
            <w:pPr>
              <w:widowControl/>
              <w:spacing w:line="240" w:lineRule="auto"/>
              <w:jc w:val="left"/>
              <w:rPr>
                <w:rFonts w:ascii="宋体" w:hAnsi="宋体" w:eastAsia="宋体" w:cs="Arial"/>
                <w:color w:val="000000"/>
                <w:kern w:val="0"/>
                <w:sz w:val="16"/>
                <w:szCs w:val="16"/>
              </w:rPr>
            </w:pPr>
          </w:p>
        </w:tc>
        <w:tc>
          <w:tcPr>
            <w:tcW w:w="1078" w:type="dxa"/>
            <w:vMerge w:val="continue"/>
            <w:tcBorders>
              <w:top w:val="nil"/>
              <w:left w:val="nil"/>
              <w:bottom w:val="single" w:color="000000" w:sz="4" w:space="0"/>
              <w:right w:val="single" w:color="000000" w:sz="4" w:space="0"/>
            </w:tcBorders>
            <w:noWrap w:val="0"/>
            <w:vAlign w:val="center"/>
          </w:tcPr>
          <w:p w14:paraId="281BB603">
            <w:pPr>
              <w:widowControl/>
              <w:spacing w:line="240" w:lineRule="auto"/>
              <w:jc w:val="left"/>
              <w:rPr>
                <w:rFonts w:ascii="宋体" w:hAnsi="宋体" w:eastAsia="宋体" w:cs="Arial"/>
                <w:color w:val="000000"/>
                <w:kern w:val="0"/>
                <w:sz w:val="16"/>
                <w:szCs w:val="16"/>
              </w:rPr>
            </w:pPr>
          </w:p>
        </w:tc>
        <w:tc>
          <w:tcPr>
            <w:tcW w:w="1042" w:type="dxa"/>
            <w:vMerge w:val="continue"/>
            <w:tcBorders>
              <w:top w:val="nil"/>
              <w:left w:val="nil"/>
              <w:bottom w:val="single" w:color="000000" w:sz="4" w:space="0"/>
              <w:right w:val="single" w:color="000000" w:sz="4" w:space="0"/>
            </w:tcBorders>
            <w:noWrap w:val="0"/>
            <w:vAlign w:val="center"/>
          </w:tcPr>
          <w:p w14:paraId="2A72D36E">
            <w:pPr>
              <w:widowControl/>
              <w:spacing w:line="240" w:lineRule="auto"/>
              <w:jc w:val="left"/>
              <w:rPr>
                <w:rFonts w:ascii="宋体" w:hAnsi="宋体" w:eastAsia="宋体" w:cs="Arial"/>
                <w:color w:val="000000"/>
                <w:kern w:val="0"/>
                <w:sz w:val="16"/>
                <w:szCs w:val="16"/>
              </w:rPr>
            </w:pPr>
          </w:p>
        </w:tc>
      </w:tr>
      <w:tr w14:paraId="55059366">
        <w:tblPrEx>
          <w:tblCellMar>
            <w:top w:w="0" w:type="dxa"/>
            <w:left w:w="108" w:type="dxa"/>
            <w:bottom w:w="0" w:type="dxa"/>
            <w:right w:w="108" w:type="dxa"/>
          </w:tblCellMar>
        </w:tblPrEx>
        <w:trPr>
          <w:trHeight w:val="326" w:hRule="atLeast"/>
        </w:trPr>
        <w:tc>
          <w:tcPr>
            <w:tcW w:w="1008" w:type="dxa"/>
            <w:gridSpan w:val="3"/>
            <w:vMerge w:val="continue"/>
            <w:tcBorders>
              <w:top w:val="nil"/>
              <w:left w:val="single" w:color="000000" w:sz="4" w:space="0"/>
              <w:bottom w:val="single" w:color="000000" w:sz="4" w:space="0"/>
              <w:right w:val="single" w:color="000000" w:sz="4" w:space="0"/>
            </w:tcBorders>
            <w:noWrap w:val="0"/>
            <w:vAlign w:val="center"/>
          </w:tcPr>
          <w:p w14:paraId="07BB003A">
            <w:pPr>
              <w:widowControl/>
              <w:spacing w:line="240" w:lineRule="auto"/>
              <w:jc w:val="left"/>
              <w:rPr>
                <w:rFonts w:ascii="宋体" w:hAnsi="宋体" w:eastAsia="宋体" w:cs="Arial"/>
                <w:color w:val="000000"/>
                <w:kern w:val="0"/>
                <w:sz w:val="16"/>
                <w:szCs w:val="16"/>
              </w:rPr>
            </w:pPr>
          </w:p>
        </w:tc>
        <w:tc>
          <w:tcPr>
            <w:tcW w:w="1240" w:type="dxa"/>
            <w:vMerge w:val="continue"/>
            <w:tcBorders>
              <w:top w:val="nil"/>
              <w:left w:val="nil"/>
              <w:bottom w:val="single" w:color="000000" w:sz="4" w:space="0"/>
              <w:right w:val="single" w:color="000000" w:sz="4" w:space="0"/>
            </w:tcBorders>
            <w:noWrap w:val="0"/>
            <w:vAlign w:val="center"/>
          </w:tcPr>
          <w:p w14:paraId="07AA1C07">
            <w:pPr>
              <w:widowControl/>
              <w:spacing w:line="240" w:lineRule="auto"/>
              <w:jc w:val="left"/>
              <w:rPr>
                <w:rFonts w:ascii="宋体" w:hAnsi="宋体" w:eastAsia="宋体" w:cs="Arial"/>
                <w:color w:val="000000"/>
                <w:kern w:val="0"/>
                <w:sz w:val="16"/>
                <w:szCs w:val="16"/>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14:paraId="2C9DAA45">
            <w:pPr>
              <w:widowControl/>
              <w:spacing w:line="240" w:lineRule="auto"/>
              <w:jc w:val="left"/>
              <w:rPr>
                <w:rFonts w:ascii="宋体" w:hAnsi="宋体" w:eastAsia="宋体" w:cs="Arial"/>
                <w:color w:val="000000"/>
                <w:kern w:val="0"/>
                <w:sz w:val="16"/>
                <w:szCs w:val="16"/>
              </w:rPr>
            </w:pPr>
          </w:p>
        </w:tc>
        <w:tc>
          <w:tcPr>
            <w:tcW w:w="951" w:type="dxa"/>
            <w:vMerge w:val="continue"/>
            <w:tcBorders>
              <w:top w:val="single" w:color="000000" w:sz="4" w:space="0"/>
              <w:left w:val="nil"/>
              <w:bottom w:val="single" w:color="000000" w:sz="4" w:space="0"/>
              <w:right w:val="single" w:color="000000" w:sz="4" w:space="0"/>
            </w:tcBorders>
            <w:noWrap w:val="0"/>
            <w:vAlign w:val="center"/>
          </w:tcPr>
          <w:p w14:paraId="28BA2928">
            <w:pPr>
              <w:widowControl/>
              <w:spacing w:line="240" w:lineRule="auto"/>
              <w:jc w:val="left"/>
              <w:rPr>
                <w:rFonts w:ascii="宋体" w:hAnsi="宋体" w:eastAsia="宋体" w:cs="Arial"/>
                <w:color w:val="000000"/>
                <w:kern w:val="0"/>
                <w:sz w:val="16"/>
                <w:szCs w:val="16"/>
              </w:rPr>
            </w:pPr>
          </w:p>
        </w:tc>
        <w:tc>
          <w:tcPr>
            <w:tcW w:w="1134" w:type="dxa"/>
            <w:vMerge w:val="continue"/>
            <w:tcBorders>
              <w:top w:val="nil"/>
              <w:left w:val="nil"/>
              <w:bottom w:val="single" w:color="000000" w:sz="4" w:space="0"/>
              <w:right w:val="single" w:color="000000" w:sz="4" w:space="0"/>
            </w:tcBorders>
            <w:noWrap w:val="0"/>
            <w:vAlign w:val="center"/>
          </w:tcPr>
          <w:p w14:paraId="5B39919E">
            <w:pPr>
              <w:widowControl/>
              <w:spacing w:line="240" w:lineRule="auto"/>
              <w:jc w:val="left"/>
              <w:rPr>
                <w:rFonts w:ascii="宋体" w:hAnsi="宋体" w:eastAsia="宋体" w:cs="Arial"/>
                <w:color w:val="000000"/>
                <w:kern w:val="0"/>
                <w:sz w:val="16"/>
                <w:szCs w:val="16"/>
              </w:rPr>
            </w:pPr>
          </w:p>
        </w:tc>
        <w:tc>
          <w:tcPr>
            <w:tcW w:w="1282" w:type="dxa"/>
            <w:gridSpan w:val="2"/>
            <w:vMerge w:val="continue"/>
            <w:tcBorders>
              <w:top w:val="nil"/>
              <w:left w:val="nil"/>
              <w:bottom w:val="single" w:color="000000" w:sz="4" w:space="0"/>
              <w:right w:val="single" w:color="000000" w:sz="4" w:space="0"/>
            </w:tcBorders>
            <w:noWrap w:val="0"/>
            <w:vAlign w:val="center"/>
          </w:tcPr>
          <w:p w14:paraId="3F5B53C8">
            <w:pPr>
              <w:widowControl/>
              <w:spacing w:line="240" w:lineRule="auto"/>
              <w:jc w:val="left"/>
              <w:rPr>
                <w:rFonts w:ascii="宋体" w:hAnsi="宋体" w:eastAsia="宋体" w:cs="Arial"/>
                <w:color w:val="000000"/>
                <w:kern w:val="0"/>
                <w:sz w:val="16"/>
                <w:szCs w:val="16"/>
              </w:rPr>
            </w:pPr>
          </w:p>
        </w:tc>
        <w:tc>
          <w:tcPr>
            <w:tcW w:w="1078" w:type="dxa"/>
            <w:vMerge w:val="continue"/>
            <w:tcBorders>
              <w:top w:val="nil"/>
              <w:left w:val="nil"/>
              <w:bottom w:val="single" w:color="000000" w:sz="4" w:space="0"/>
              <w:right w:val="single" w:color="000000" w:sz="4" w:space="0"/>
            </w:tcBorders>
            <w:noWrap w:val="0"/>
            <w:vAlign w:val="center"/>
          </w:tcPr>
          <w:p w14:paraId="224AA7B1">
            <w:pPr>
              <w:widowControl/>
              <w:spacing w:line="240" w:lineRule="auto"/>
              <w:jc w:val="left"/>
              <w:rPr>
                <w:rFonts w:ascii="宋体" w:hAnsi="宋体" w:eastAsia="宋体" w:cs="Arial"/>
                <w:color w:val="000000"/>
                <w:kern w:val="0"/>
                <w:sz w:val="16"/>
                <w:szCs w:val="16"/>
              </w:rPr>
            </w:pPr>
          </w:p>
        </w:tc>
        <w:tc>
          <w:tcPr>
            <w:tcW w:w="1042" w:type="dxa"/>
            <w:vMerge w:val="continue"/>
            <w:tcBorders>
              <w:top w:val="nil"/>
              <w:left w:val="nil"/>
              <w:bottom w:val="single" w:color="000000" w:sz="4" w:space="0"/>
              <w:right w:val="single" w:color="000000" w:sz="4" w:space="0"/>
            </w:tcBorders>
            <w:noWrap w:val="0"/>
            <w:vAlign w:val="center"/>
          </w:tcPr>
          <w:p w14:paraId="737F46A5">
            <w:pPr>
              <w:widowControl/>
              <w:spacing w:line="240" w:lineRule="auto"/>
              <w:jc w:val="left"/>
              <w:rPr>
                <w:rFonts w:ascii="宋体" w:hAnsi="宋体" w:eastAsia="宋体" w:cs="Arial"/>
                <w:color w:val="000000"/>
                <w:kern w:val="0"/>
                <w:sz w:val="16"/>
                <w:szCs w:val="16"/>
              </w:rPr>
            </w:pPr>
          </w:p>
        </w:tc>
      </w:tr>
      <w:tr w14:paraId="71BF1B6E">
        <w:tblPrEx>
          <w:tblCellMar>
            <w:top w:w="0" w:type="dxa"/>
            <w:left w:w="108" w:type="dxa"/>
            <w:bottom w:w="0" w:type="dxa"/>
            <w:right w:w="108" w:type="dxa"/>
          </w:tblCellMar>
        </w:tblPrEx>
        <w:trPr>
          <w:trHeight w:val="308" w:hRule="atLeast"/>
        </w:trPr>
        <w:tc>
          <w:tcPr>
            <w:tcW w:w="2248" w:type="dxa"/>
            <w:gridSpan w:val="4"/>
            <w:tcBorders>
              <w:top w:val="nil"/>
              <w:left w:val="single" w:color="000000" w:sz="4" w:space="0"/>
              <w:bottom w:val="single" w:color="000000" w:sz="4" w:space="0"/>
              <w:right w:val="single" w:color="000000" w:sz="4" w:space="0"/>
            </w:tcBorders>
            <w:noWrap/>
            <w:vAlign w:val="center"/>
          </w:tcPr>
          <w:p w14:paraId="4929E16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1211" w:type="dxa"/>
            <w:tcBorders>
              <w:top w:val="nil"/>
              <w:left w:val="nil"/>
              <w:bottom w:val="single" w:color="000000" w:sz="4" w:space="0"/>
              <w:right w:val="single" w:color="000000" w:sz="4" w:space="0"/>
            </w:tcBorders>
            <w:noWrap/>
            <w:vAlign w:val="center"/>
          </w:tcPr>
          <w:p w14:paraId="187EBD6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951" w:type="dxa"/>
            <w:tcBorders>
              <w:top w:val="nil"/>
              <w:left w:val="nil"/>
              <w:bottom w:val="single" w:color="000000" w:sz="4" w:space="0"/>
              <w:right w:val="single" w:color="000000" w:sz="4" w:space="0"/>
            </w:tcBorders>
            <w:noWrap/>
            <w:vAlign w:val="center"/>
          </w:tcPr>
          <w:p w14:paraId="6A8D211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134" w:type="dxa"/>
            <w:tcBorders>
              <w:top w:val="nil"/>
              <w:left w:val="nil"/>
              <w:bottom w:val="single" w:color="000000" w:sz="4" w:space="0"/>
              <w:right w:val="single" w:color="000000" w:sz="4" w:space="0"/>
            </w:tcBorders>
            <w:noWrap/>
            <w:vAlign w:val="center"/>
          </w:tcPr>
          <w:p w14:paraId="5F10324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1282" w:type="dxa"/>
            <w:gridSpan w:val="2"/>
            <w:tcBorders>
              <w:top w:val="nil"/>
              <w:left w:val="nil"/>
              <w:bottom w:val="single" w:color="000000" w:sz="4" w:space="0"/>
              <w:right w:val="single" w:color="000000" w:sz="4" w:space="0"/>
            </w:tcBorders>
            <w:noWrap/>
            <w:vAlign w:val="center"/>
          </w:tcPr>
          <w:p w14:paraId="23887C8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1078" w:type="dxa"/>
            <w:tcBorders>
              <w:top w:val="nil"/>
              <w:left w:val="nil"/>
              <w:bottom w:val="single" w:color="000000" w:sz="4" w:space="0"/>
              <w:right w:val="single" w:color="000000" w:sz="4" w:space="0"/>
            </w:tcBorders>
            <w:noWrap/>
            <w:vAlign w:val="center"/>
          </w:tcPr>
          <w:p w14:paraId="201B528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1042" w:type="dxa"/>
            <w:tcBorders>
              <w:top w:val="nil"/>
              <w:left w:val="nil"/>
              <w:bottom w:val="single" w:color="000000" w:sz="4" w:space="0"/>
              <w:right w:val="single" w:color="000000" w:sz="4" w:space="0"/>
            </w:tcBorders>
            <w:noWrap/>
            <w:vAlign w:val="center"/>
          </w:tcPr>
          <w:p w14:paraId="0C95835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6</w:t>
            </w:r>
          </w:p>
        </w:tc>
      </w:tr>
      <w:tr w14:paraId="4323B08D">
        <w:tblPrEx>
          <w:tblCellMar>
            <w:top w:w="0" w:type="dxa"/>
            <w:left w:w="108" w:type="dxa"/>
            <w:bottom w:w="0" w:type="dxa"/>
            <w:right w:w="108" w:type="dxa"/>
          </w:tblCellMar>
        </w:tblPrEx>
        <w:trPr>
          <w:trHeight w:val="308" w:hRule="atLeast"/>
        </w:trPr>
        <w:tc>
          <w:tcPr>
            <w:tcW w:w="2248" w:type="dxa"/>
            <w:gridSpan w:val="4"/>
            <w:tcBorders>
              <w:top w:val="nil"/>
              <w:left w:val="single" w:color="000000" w:sz="4" w:space="0"/>
              <w:bottom w:val="single" w:color="000000" w:sz="4" w:space="0"/>
              <w:right w:val="single" w:color="000000" w:sz="4" w:space="0"/>
            </w:tcBorders>
            <w:noWrap/>
            <w:vAlign w:val="center"/>
          </w:tcPr>
          <w:p w14:paraId="318FDF8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1211" w:type="dxa"/>
            <w:tcBorders>
              <w:top w:val="nil"/>
              <w:left w:val="nil"/>
              <w:bottom w:val="single" w:color="000000" w:sz="4" w:space="0"/>
              <w:right w:val="single" w:color="000000" w:sz="4" w:space="0"/>
            </w:tcBorders>
            <w:noWrap/>
            <w:vAlign w:val="center"/>
          </w:tcPr>
          <w:p w14:paraId="0CE91468">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44490E29">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2.30</w:t>
            </w:r>
            <w:r>
              <w:rPr>
                <w:rFonts w:hint="eastAsia" w:ascii="宋体" w:hAnsi="宋体" w:eastAsia="宋体" w:cs="Arial"/>
                <w:b/>
                <w:bCs/>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05FAFE23">
            <w:pPr>
              <w:widowControl/>
              <w:spacing w:line="240" w:lineRule="auto"/>
              <w:jc w:val="right"/>
              <w:rPr>
                <w:rFonts w:ascii="宋体" w:hAnsi="宋体" w:eastAsia="宋体" w:cs="Arial"/>
                <w:b/>
                <w:bCs/>
                <w:color w:val="000000"/>
                <w:kern w:val="0"/>
                <w:sz w:val="16"/>
                <w:szCs w:val="16"/>
                <w:lang w:val="en-US" w:eastAsia="zh-CN" w:bidi="ar-SA"/>
              </w:rPr>
            </w:pPr>
            <w:r>
              <w:rPr>
                <w:rFonts w:hint="eastAsia" w:ascii="宋体" w:hAnsi="宋体" w:eastAsia="宋体" w:cs="Arial"/>
                <w:b/>
                <w:bCs/>
                <w:color w:val="000000"/>
                <w:kern w:val="0"/>
                <w:sz w:val="16"/>
                <w:szCs w:val="16"/>
                <w:lang w:val="en-US" w:eastAsia="zh-CN"/>
              </w:rPr>
              <w:t>2.30</w:t>
            </w:r>
            <w:r>
              <w:rPr>
                <w:rFonts w:hint="eastAsia" w:ascii="宋体" w:hAnsi="宋体" w:eastAsia="宋体" w:cs="Arial"/>
                <w:b/>
                <w:bCs/>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5611E147">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34AEB05C">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lang w:val="en-US" w:eastAsia="zh-CN"/>
              </w:rPr>
              <w:t>2.30</w:t>
            </w:r>
            <w:r>
              <w:rPr>
                <w:rFonts w:hint="eastAsia" w:ascii="宋体" w:hAnsi="宋体" w:eastAsia="宋体" w:cs="Arial"/>
                <w:b/>
                <w:bCs/>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7F71C9B6">
            <w:pPr>
              <w:widowControl/>
              <w:spacing w:line="240" w:lineRule="auto"/>
              <w:jc w:val="right"/>
              <w:rPr>
                <w:rFonts w:ascii="宋体" w:hAnsi="宋体" w:eastAsia="宋体" w:cs="Arial"/>
                <w:b/>
                <w:bCs/>
                <w:color w:val="000000"/>
                <w:kern w:val="0"/>
                <w:sz w:val="16"/>
                <w:szCs w:val="16"/>
              </w:rPr>
            </w:pPr>
            <w:r>
              <w:rPr>
                <w:rFonts w:hint="eastAsia" w:ascii="宋体" w:hAnsi="宋体" w:eastAsia="宋体" w:cs="Arial"/>
                <w:b/>
                <w:bCs/>
                <w:color w:val="000000"/>
                <w:kern w:val="0"/>
                <w:sz w:val="16"/>
                <w:szCs w:val="16"/>
              </w:rPr>
              <w:t>　</w:t>
            </w:r>
          </w:p>
        </w:tc>
      </w:tr>
      <w:tr w14:paraId="124DF542">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5C11301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223</w:t>
            </w:r>
          </w:p>
        </w:tc>
        <w:tc>
          <w:tcPr>
            <w:tcW w:w="1240" w:type="dxa"/>
            <w:tcBorders>
              <w:top w:val="nil"/>
              <w:left w:val="nil"/>
              <w:bottom w:val="single" w:color="000000" w:sz="4" w:space="0"/>
              <w:right w:val="single" w:color="000000" w:sz="4" w:space="0"/>
            </w:tcBorders>
            <w:noWrap/>
            <w:vAlign w:val="center"/>
          </w:tcPr>
          <w:p w14:paraId="55014EC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国有资本经营预算支出</w:t>
            </w:r>
          </w:p>
        </w:tc>
        <w:tc>
          <w:tcPr>
            <w:tcW w:w="1211" w:type="dxa"/>
            <w:tcBorders>
              <w:top w:val="nil"/>
              <w:left w:val="nil"/>
              <w:bottom w:val="single" w:color="000000" w:sz="4" w:space="0"/>
              <w:right w:val="single" w:color="000000" w:sz="4" w:space="0"/>
            </w:tcBorders>
            <w:noWrap/>
            <w:vAlign w:val="center"/>
          </w:tcPr>
          <w:p w14:paraId="1DA1E91C">
            <w:pPr>
              <w:widowControl/>
              <w:spacing w:line="240" w:lineRule="auto"/>
              <w:jc w:val="right"/>
              <w:rPr>
                <w:rFonts w:hint="eastAsia" w:ascii="宋体" w:hAnsi="宋体" w:eastAsia="宋体" w:cs="Arial"/>
                <w:color w:val="000000"/>
                <w:kern w:val="0"/>
                <w:sz w:val="16"/>
                <w:szCs w:val="16"/>
                <w:lang w:val="en-US" w:eastAsia="zh-CN" w:bidi="ar-SA"/>
              </w:rPr>
            </w:pPr>
          </w:p>
        </w:tc>
        <w:tc>
          <w:tcPr>
            <w:tcW w:w="951" w:type="dxa"/>
            <w:tcBorders>
              <w:top w:val="nil"/>
              <w:left w:val="nil"/>
              <w:bottom w:val="single" w:color="000000" w:sz="4" w:space="0"/>
              <w:right w:val="single" w:color="000000" w:sz="4" w:space="0"/>
            </w:tcBorders>
            <w:noWrap/>
            <w:vAlign w:val="center"/>
          </w:tcPr>
          <w:p w14:paraId="4E92188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1134" w:type="dxa"/>
            <w:tcBorders>
              <w:top w:val="nil"/>
              <w:left w:val="nil"/>
              <w:bottom w:val="single" w:color="000000" w:sz="4" w:space="0"/>
              <w:right w:val="single" w:color="000000" w:sz="4" w:space="0"/>
            </w:tcBorders>
            <w:noWrap/>
            <w:vAlign w:val="center"/>
          </w:tcPr>
          <w:p w14:paraId="1CC8D24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p>
        </w:tc>
        <w:tc>
          <w:tcPr>
            <w:tcW w:w="1282" w:type="dxa"/>
            <w:gridSpan w:val="2"/>
            <w:tcBorders>
              <w:top w:val="nil"/>
              <w:left w:val="nil"/>
              <w:bottom w:val="single" w:color="000000" w:sz="4" w:space="0"/>
              <w:right w:val="single" w:color="000000" w:sz="4" w:space="0"/>
            </w:tcBorders>
            <w:noWrap/>
            <w:vAlign w:val="center"/>
          </w:tcPr>
          <w:p w14:paraId="17F2A69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75AA32B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p>
        </w:tc>
        <w:tc>
          <w:tcPr>
            <w:tcW w:w="1042" w:type="dxa"/>
            <w:tcBorders>
              <w:top w:val="nil"/>
              <w:left w:val="nil"/>
              <w:bottom w:val="single" w:color="000000" w:sz="4" w:space="0"/>
              <w:right w:val="single" w:color="000000" w:sz="4" w:space="0"/>
            </w:tcBorders>
            <w:noWrap/>
            <w:vAlign w:val="center"/>
          </w:tcPr>
          <w:p w14:paraId="4DC6644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A5EAA88">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059AB02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22301</w:t>
            </w:r>
          </w:p>
        </w:tc>
        <w:tc>
          <w:tcPr>
            <w:tcW w:w="1240" w:type="dxa"/>
            <w:tcBorders>
              <w:top w:val="nil"/>
              <w:left w:val="nil"/>
              <w:bottom w:val="single" w:color="000000" w:sz="4" w:space="0"/>
              <w:right w:val="single" w:color="000000" w:sz="4" w:space="0"/>
            </w:tcBorders>
            <w:noWrap/>
            <w:vAlign w:val="center"/>
          </w:tcPr>
          <w:p w14:paraId="7B32300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解决历史遗留问题及改革成本支出</w:t>
            </w:r>
          </w:p>
        </w:tc>
        <w:tc>
          <w:tcPr>
            <w:tcW w:w="1211" w:type="dxa"/>
            <w:tcBorders>
              <w:top w:val="nil"/>
              <w:left w:val="nil"/>
              <w:bottom w:val="single" w:color="000000" w:sz="4" w:space="0"/>
              <w:right w:val="single" w:color="000000" w:sz="4" w:space="0"/>
            </w:tcBorders>
            <w:noWrap/>
            <w:vAlign w:val="center"/>
          </w:tcPr>
          <w:p w14:paraId="3476B17F">
            <w:pPr>
              <w:widowControl/>
              <w:spacing w:line="240" w:lineRule="auto"/>
              <w:jc w:val="right"/>
              <w:rPr>
                <w:rFonts w:hint="eastAsia" w:ascii="宋体" w:hAnsi="宋体" w:eastAsia="宋体" w:cs="Arial"/>
                <w:color w:val="000000"/>
                <w:kern w:val="0"/>
                <w:sz w:val="16"/>
                <w:szCs w:val="16"/>
                <w:lang w:val="en-US" w:eastAsia="zh-CN" w:bidi="ar-SA"/>
              </w:rPr>
            </w:pPr>
          </w:p>
        </w:tc>
        <w:tc>
          <w:tcPr>
            <w:tcW w:w="951" w:type="dxa"/>
            <w:tcBorders>
              <w:top w:val="nil"/>
              <w:left w:val="nil"/>
              <w:bottom w:val="single" w:color="000000" w:sz="4" w:space="0"/>
              <w:right w:val="single" w:color="000000" w:sz="4" w:space="0"/>
            </w:tcBorders>
            <w:noWrap/>
            <w:vAlign w:val="center"/>
          </w:tcPr>
          <w:p w14:paraId="29DA27A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1134" w:type="dxa"/>
            <w:tcBorders>
              <w:top w:val="nil"/>
              <w:left w:val="nil"/>
              <w:bottom w:val="single" w:color="000000" w:sz="4" w:space="0"/>
              <w:right w:val="single" w:color="000000" w:sz="4" w:space="0"/>
            </w:tcBorders>
            <w:noWrap/>
            <w:vAlign w:val="center"/>
          </w:tcPr>
          <w:p w14:paraId="5AAEF00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p>
        </w:tc>
        <w:tc>
          <w:tcPr>
            <w:tcW w:w="1282" w:type="dxa"/>
            <w:gridSpan w:val="2"/>
            <w:tcBorders>
              <w:top w:val="nil"/>
              <w:left w:val="nil"/>
              <w:bottom w:val="single" w:color="000000" w:sz="4" w:space="0"/>
              <w:right w:val="single" w:color="000000" w:sz="4" w:space="0"/>
            </w:tcBorders>
            <w:noWrap/>
            <w:vAlign w:val="center"/>
          </w:tcPr>
          <w:p w14:paraId="4F707E0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529618A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p>
        </w:tc>
        <w:tc>
          <w:tcPr>
            <w:tcW w:w="1042" w:type="dxa"/>
            <w:tcBorders>
              <w:top w:val="nil"/>
              <w:left w:val="nil"/>
              <w:bottom w:val="single" w:color="000000" w:sz="4" w:space="0"/>
              <w:right w:val="single" w:color="000000" w:sz="4" w:space="0"/>
            </w:tcBorders>
            <w:noWrap/>
            <w:vAlign w:val="center"/>
          </w:tcPr>
          <w:p w14:paraId="2268EE5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581B866C">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3D43590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2230105</w:t>
            </w:r>
          </w:p>
        </w:tc>
        <w:tc>
          <w:tcPr>
            <w:tcW w:w="1240" w:type="dxa"/>
            <w:tcBorders>
              <w:top w:val="nil"/>
              <w:left w:val="nil"/>
              <w:bottom w:val="single" w:color="000000" w:sz="4" w:space="0"/>
              <w:right w:val="single" w:color="000000" w:sz="4" w:space="0"/>
            </w:tcBorders>
            <w:noWrap/>
            <w:vAlign w:val="center"/>
          </w:tcPr>
          <w:p w14:paraId="7AB7840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国有企业退休人员社会化管理补助支出</w:t>
            </w:r>
          </w:p>
        </w:tc>
        <w:tc>
          <w:tcPr>
            <w:tcW w:w="1211" w:type="dxa"/>
            <w:tcBorders>
              <w:top w:val="nil"/>
              <w:left w:val="nil"/>
              <w:bottom w:val="single" w:color="000000" w:sz="4" w:space="0"/>
              <w:right w:val="single" w:color="000000" w:sz="4" w:space="0"/>
            </w:tcBorders>
            <w:noWrap/>
            <w:vAlign w:val="center"/>
          </w:tcPr>
          <w:p w14:paraId="2626BFA7">
            <w:pPr>
              <w:widowControl/>
              <w:spacing w:line="240" w:lineRule="auto"/>
              <w:jc w:val="right"/>
              <w:rPr>
                <w:rFonts w:hint="eastAsia" w:ascii="宋体" w:hAnsi="宋体" w:eastAsia="宋体" w:cs="Arial"/>
                <w:color w:val="000000"/>
                <w:kern w:val="0"/>
                <w:sz w:val="16"/>
                <w:szCs w:val="16"/>
                <w:lang w:val="en-US" w:eastAsia="zh-CN" w:bidi="ar-SA"/>
              </w:rPr>
            </w:pPr>
          </w:p>
        </w:tc>
        <w:tc>
          <w:tcPr>
            <w:tcW w:w="951" w:type="dxa"/>
            <w:tcBorders>
              <w:top w:val="nil"/>
              <w:left w:val="nil"/>
              <w:bottom w:val="single" w:color="000000" w:sz="4" w:space="0"/>
              <w:right w:val="single" w:color="000000" w:sz="4" w:space="0"/>
            </w:tcBorders>
            <w:noWrap/>
            <w:vAlign w:val="center"/>
          </w:tcPr>
          <w:p w14:paraId="0EBD4AF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2.30</w:t>
            </w:r>
          </w:p>
        </w:tc>
        <w:tc>
          <w:tcPr>
            <w:tcW w:w="1134" w:type="dxa"/>
            <w:tcBorders>
              <w:top w:val="nil"/>
              <w:left w:val="nil"/>
              <w:bottom w:val="single" w:color="000000" w:sz="4" w:space="0"/>
              <w:right w:val="single" w:color="000000" w:sz="4" w:space="0"/>
            </w:tcBorders>
            <w:noWrap/>
            <w:vAlign w:val="center"/>
          </w:tcPr>
          <w:p w14:paraId="5694DD8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p>
        </w:tc>
        <w:tc>
          <w:tcPr>
            <w:tcW w:w="1282" w:type="dxa"/>
            <w:gridSpan w:val="2"/>
            <w:tcBorders>
              <w:top w:val="nil"/>
              <w:left w:val="nil"/>
              <w:bottom w:val="single" w:color="000000" w:sz="4" w:space="0"/>
              <w:right w:val="single" w:color="000000" w:sz="4" w:space="0"/>
            </w:tcBorders>
            <w:noWrap/>
            <w:vAlign w:val="center"/>
          </w:tcPr>
          <w:p w14:paraId="7D87205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19CDB8B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2.30</w:t>
            </w:r>
          </w:p>
        </w:tc>
        <w:tc>
          <w:tcPr>
            <w:tcW w:w="1042" w:type="dxa"/>
            <w:tcBorders>
              <w:top w:val="nil"/>
              <w:left w:val="nil"/>
              <w:bottom w:val="single" w:color="000000" w:sz="4" w:space="0"/>
              <w:right w:val="single" w:color="000000" w:sz="4" w:space="0"/>
            </w:tcBorders>
            <w:noWrap/>
            <w:vAlign w:val="center"/>
          </w:tcPr>
          <w:p w14:paraId="70FE89A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75B58048">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3597758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40" w:type="dxa"/>
            <w:tcBorders>
              <w:top w:val="nil"/>
              <w:left w:val="nil"/>
              <w:bottom w:val="single" w:color="000000" w:sz="4" w:space="0"/>
              <w:right w:val="single" w:color="000000" w:sz="4" w:space="0"/>
            </w:tcBorders>
            <w:noWrap/>
            <w:vAlign w:val="center"/>
          </w:tcPr>
          <w:p w14:paraId="35A3883B">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11" w:type="dxa"/>
            <w:tcBorders>
              <w:top w:val="nil"/>
              <w:left w:val="nil"/>
              <w:bottom w:val="single" w:color="000000" w:sz="4" w:space="0"/>
              <w:right w:val="single" w:color="000000" w:sz="4" w:space="0"/>
            </w:tcBorders>
            <w:noWrap/>
            <w:vAlign w:val="center"/>
          </w:tcPr>
          <w:p w14:paraId="0E6257B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42A17E9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69BC2A5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2285D68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1C760BB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47F0DC1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12328C78">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3D8583B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40" w:type="dxa"/>
            <w:tcBorders>
              <w:top w:val="nil"/>
              <w:left w:val="nil"/>
              <w:bottom w:val="single" w:color="000000" w:sz="4" w:space="0"/>
              <w:right w:val="single" w:color="000000" w:sz="4" w:space="0"/>
            </w:tcBorders>
            <w:noWrap/>
            <w:vAlign w:val="center"/>
          </w:tcPr>
          <w:p w14:paraId="2F35A2E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11" w:type="dxa"/>
            <w:tcBorders>
              <w:top w:val="nil"/>
              <w:left w:val="nil"/>
              <w:bottom w:val="single" w:color="000000" w:sz="4" w:space="0"/>
              <w:right w:val="single" w:color="000000" w:sz="4" w:space="0"/>
            </w:tcBorders>
            <w:noWrap/>
            <w:vAlign w:val="center"/>
          </w:tcPr>
          <w:p w14:paraId="06AFD15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6EB8CDF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6C74858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448441B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32D9842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7BE691C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72EEC9BB">
        <w:tblPrEx>
          <w:tblCellMar>
            <w:top w:w="0" w:type="dxa"/>
            <w:left w:w="108" w:type="dxa"/>
            <w:bottom w:w="0" w:type="dxa"/>
            <w:right w:w="108" w:type="dxa"/>
          </w:tblCellMar>
        </w:tblPrEx>
        <w:trPr>
          <w:trHeight w:val="308" w:hRule="atLeast"/>
        </w:trPr>
        <w:tc>
          <w:tcPr>
            <w:tcW w:w="1008" w:type="dxa"/>
            <w:gridSpan w:val="3"/>
            <w:tcBorders>
              <w:top w:val="nil"/>
              <w:left w:val="single" w:color="000000" w:sz="4" w:space="0"/>
              <w:bottom w:val="single" w:color="000000" w:sz="4" w:space="0"/>
              <w:right w:val="single" w:color="000000" w:sz="4" w:space="0"/>
            </w:tcBorders>
            <w:noWrap/>
            <w:vAlign w:val="center"/>
          </w:tcPr>
          <w:p w14:paraId="3887899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40" w:type="dxa"/>
            <w:tcBorders>
              <w:top w:val="nil"/>
              <w:left w:val="nil"/>
              <w:bottom w:val="single" w:color="000000" w:sz="4" w:space="0"/>
              <w:right w:val="single" w:color="000000" w:sz="4" w:space="0"/>
            </w:tcBorders>
            <w:noWrap/>
            <w:vAlign w:val="center"/>
          </w:tcPr>
          <w:p w14:paraId="144D3EA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11" w:type="dxa"/>
            <w:tcBorders>
              <w:top w:val="nil"/>
              <w:left w:val="nil"/>
              <w:bottom w:val="single" w:color="000000" w:sz="4" w:space="0"/>
              <w:right w:val="single" w:color="000000" w:sz="4" w:space="0"/>
            </w:tcBorders>
            <w:noWrap/>
            <w:vAlign w:val="center"/>
          </w:tcPr>
          <w:p w14:paraId="74FF036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951" w:type="dxa"/>
            <w:tcBorders>
              <w:top w:val="nil"/>
              <w:left w:val="nil"/>
              <w:bottom w:val="single" w:color="000000" w:sz="4" w:space="0"/>
              <w:right w:val="single" w:color="000000" w:sz="4" w:space="0"/>
            </w:tcBorders>
            <w:noWrap/>
            <w:vAlign w:val="center"/>
          </w:tcPr>
          <w:p w14:paraId="1E190F2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134" w:type="dxa"/>
            <w:tcBorders>
              <w:top w:val="nil"/>
              <w:left w:val="nil"/>
              <w:bottom w:val="single" w:color="000000" w:sz="4" w:space="0"/>
              <w:right w:val="single" w:color="000000" w:sz="4" w:space="0"/>
            </w:tcBorders>
            <w:noWrap/>
            <w:vAlign w:val="center"/>
          </w:tcPr>
          <w:p w14:paraId="024106F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282" w:type="dxa"/>
            <w:gridSpan w:val="2"/>
            <w:tcBorders>
              <w:top w:val="nil"/>
              <w:left w:val="nil"/>
              <w:bottom w:val="single" w:color="000000" w:sz="4" w:space="0"/>
              <w:right w:val="single" w:color="000000" w:sz="4" w:space="0"/>
            </w:tcBorders>
            <w:noWrap/>
            <w:vAlign w:val="center"/>
          </w:tcPr>
          <w:p w14:paraId="3E26B99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78" w:type="dxa"/>
            <w:tcBorders>
              <w:top w:val="nil"/>
              <w:left w:val="nil"/>
              <w:bottom w:val="single" w:color="000000" w:sz="4" w:space="0"/>
              <w:right w:val="single" w:color="000000" w:sz="4" w:space="0"/>
            </w:tcBorders>
            <w:noWrap/>
            <w:vAlign w:val="center"/>
          </w:tcPr>
          <w:p w14:paraId="47D798A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c>
          <w:tcPr>
            <w:tcW w:w="1042" w:type="dxa"/>
            <w:tcBorders>
              <w:top w:val="nil"/>
              <w:left w:val="nil"/>
              <w:bottom w:val="single" w:color="000000" w:sz="4" w:space="0"/>
              <w:right w:val="single" w:color="000000" w:sz="4" w:space="0"/>
            </w:tcBorders>
            <w:noWrap/>
            <w:vAlign w:val="center"/>
          </w:tcPr>
          <w:p w14:paraId="4384ABB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1492B1FD">
        <w:tblPrEx>
          <w:tblCellMar>
            <w:top w:w="0" w:type="dxa"/>
            <w:left w:w="108" w:type="dxa"/>
            <w:bottom w:w="0" w:type="dxa"/>
            <w:right w:w="108" w:type="dxa"/>
          </w:tblCellMar>
        </w:tblPrEx>
        <w:trPr>
          <w:trHeight w:val="308" w:hRule="atLeast"/>
        </w:trPr>
        <w:tc>
          <w:tcPr>
            <w:tcW w:w="8946" w:type="dxa"/>
            <w:gridSpan w:val="11"/>
            <w:tcBorders>
              <w:top w:val="nil"/>
              <w:left w:val="nil"/>
              <w:bottom w:val="nil"/>
              <w:right w:val="nil"/>
            </w:tcBorders>
            <w:noWrap/>
            <w:vAlign w:val="center"/>
          </w:tcPr>
          <w:p w14:paraId="5FCA63D9">
            <w:pPr>
              <w:widowControl/>
              <w:spacing w:line="240" w:lineRule="auto"/>
              <w:jc w:val="left"/>
              <w:rPr>
                <w:rFonts w:ascii="宋体" w:hAnsi="宋体" w:eastAsia="宋体" w:cs="Arial"/>
                <w:color w:val="000000"/>
                <w:kern w:val="0"/>
                <w:sz w:val="16"/>
                <w:szCs w:val="16"/>
              </w:rPr>
            </w:pPr>
          </w:p>
        </w:tc>
      </w:tr>
    </w:tbl>
    <w:p w14:paraId="24DD507A">
      <w:pPr>
        <w:widowControl/>
        <w:spacing w:line="240" w:lineRule="auto"/>
        <w:jc w:val="center"/>
        <w:rPr>
          <w:rFonts w:ascii="宋体" w:hAnsi="宋体" w:eastAsia="宋体" w:cs="Arial"/>
          <w:color w:val="000000"/>
          <w:kern w:val="0"/>
          <w:sz w:val="30"/>
          <w:szCs w:val="30"/>
        </w:rPr>
      </w:pPr>
    </w:p>
    <w:p w14:paraId="2CC22428">
      <w:pPr>
        <w:widowControl/>
        <w:spacing w:line="240" w:lineRule="auto"/>
        <w:jc w:val="center"/>
        <w:rPr>
          <w:rFonts w:hint="eastAsia" w:ascii="宋体" w:hAnsi="宋体" w:eastAsia="宋体" w:cs="Arial"/>
          <w:color w:val="000000"/>
          <w:kern w:val="0"/>
          <w:sz w:val="30"/>
          <w:szCs w:val="30"/>
        </w:rPr>
      </w:pPr>
    </w:p>
    <w:tbl>
      <w:tblPr>
        <w:tblStyle w:val="19"/>
        <w:tblW w:w="8896" w:type="dxa"/>
        <w:tblInd w:w="93" w:type="dxa"/>
        <w:tblLayout w:type="autofit"/>
        <w:tblCellMar>
          <w:top w:w="0" w:type="dxa"/>
          <w:left w:w="108" w:type="dxa"/>
          <w:bottom w:w="0" w:type="dxa"/>
          <w:right w:w="108" w:type="dxa"/>
        </w:tblCellMar>
      </w:tblPr>
      <w:tblGrid>
        <w:gridCol w:w="376"/>
        <w:gridCol w:w="400"/>
        <w:gridCol w:w="236"/>
        <w:gridCol w:w="1944"/>
        <w:gridCol w:w="2166"/>
        <w:gridCol w:w="1794"/>
        <w:gridCol w:w="1980"/>
      </w:tblGrid>
      <w:tr w14:paraId="05E46895">
        <w:tblPrEx>
          <w:tblCellMar>
            <w:top w:w="0" w:type="dxa"/>
            <w:left w:w="108" w:type="dxa"/>
            <w:bottom w:w="0" w:type="dxa"/>
            <w:right w:w="108" w:type="dxa"/>
          </w:tblCellMar>
        </w:tblPrEx>
        <w:trPr>
          <w:trHeight w:val="390" w:hRule="atLeast"/>
        </w:trPr>
        <w:tc>
          <w:tcPr>
            <w:tcW w:w="8896" w:type="dxa"/>
            <w:gridSpan w:val="7"/>
            <w:tcBorders>
              <w:top w:val="nil"/>
              <w:left w:val="nil"/>
              <w:bottom w:val="nil"/>
              <w:right w:val="nil"/>
            </w:tcBorders>
            <w:noWrap/>
            <w:vAlign w:val="bottom"/>
          </w:tcPr>
          <w:p w14:paraId="0CB34C32">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财政拨款支出情况表</w:t>
            </w:r>
          </w:p>
        </w:tc>
      </w:tr>
      <w:tr w14:paraId="1863D758">
        <w:tblPrEx>
          <w:tblCellMar>
            <w:top w:w="0" w:type="dxa"/>
            <w:left w:w="108" w:type="dxa"/>
            <w:bottom w:w="0" w:type="dxa"/>
            <w:right w:w="108" w:type="dxa"/>
          </w:tblCellMar>
        </w:tblPrEx>
        <w:trPr>
          <w:trHeight w:val="255" w:hRule="atLeast"/>
        </w:trPr>
        <w:tc>
          <w:tcPr>
            <w:tcW w:w="376" w:type="dxa"/>
            <w:tcBorders>
              <w:top w:val="nil"/>
              <w:left w:val="nil"/>
              <w:bottom w:val="nil"/>
              <w:right w:val="nil"/>
            </w:tcBorders>
            <w:noWrap/>
            <w:vAlign w:val="bottom"/>
          </w:tcPr>
          <w:p w14:paraId="00DAAEAD">
            <w:pPr>
              <w:widowControl/>
              <w:spacing w:line="240" w:lineRule="auto"/>
              <w:jc w:val="left"/>
              <w:rPr>
                <w:rFonts w:ascii="Arial" w:hAnsi="Arial" w:eastAsia="宋体" w:cs="Arial"/>
                <w:color w:val="000000"/>
                <w:kern w:val="0"/>
                <w:sz w:val="20"/>
                <w:szCs w:val="20"/>
              </w:rPr>
            </w:pPr>
          </w:p>
        </w:tc>
        <w:tc>
          <w:tcPr>
            <w:tcW w:w="400" w:type="dxa"/>
            <w:tcBorders>
              <w:top w:val="nil"/>
              <w:left w:val="nil"/>
              <w:bottom w:val="nil"/>
              <w:right w:val="nil"/>
            </w:tcBorders>
            <w:noWrap/>
            <w:vAlign w:val="bottom"/>
          </w:tcPr>
          <w:p w14:paraId="4BC4BCAC">
            <w:pPr>
              <w:widowControl/>
              <w:spacing w:line="240" w:lineRule="auto"/>
              <w:jc w:val="left"/>
              <w:rPr>
                <w:rFonts w:ascii="Arial" w:hAnsi="Arial" w:eastAsia="宋体" w:cs="Arial"/>
                <w:color w:val="000000"/>
                <w:kern w:val="0"/>
                <w:sz w:val="20"/>
                <w:szCs w:val="20"/>
              </w:rPr>
            </w:pPr>
          </w:p>
        </w:tc>
        <w:tc>
          <w:tcPr>
            <w:tcW w:w="236" w:type="dxa"/>
            <w:tcBorders>
              <w:top w:val="nil"/>
              <w:left w:val="nil"/>
              <w:bottom w:val="nil"/>
              <w:right w:val="nil"/>
            </w:tcBorders>
            <w:noWrap/>
            <w:vAlign w:val="bottom"/>
          </w:tcPr>
          <w:p w14:paraId="4FEFFFAB">
            <w:pPr>
              <w:widowControl/>
              <w:spacing w:line="240" w:lineRule="auto"/>
              <w:jc w:val="left"/>
              <w:rPr>
                <w:rFonts w:ascii="Arial" w:hAnsi="Arial" w:eastAsia="宋体" w:cs="Arial"/>
                <w:color w:val="000000"/>
                <w:kern w:val="0"/>
                <w:sz w:val="20"/>
                <w:szCs w:val="20"/>
              </w:rPr>
            </w:pPr>
          </w:p>
        </w:tc>
        <w:tc>
          <w:tcPr>
            <w:tcW w:w="1944" w:type="dxa"/>
            <w:tcBorders>
              <w:top w:val="nil"/>
              <w:left w:val="nil"/>
              <w:bottom w:val="nil"/>
              <w:right w:val="nil"/>
            </w:tcBorders>
            <w:noWrap/>
            <w:vAlign w:val="bottom"/>
          </w:tcPr>
          <w:p w14:paraId="2938AC98">
            <w:pPr>
              <w:widowControl/>
              <w:spacing w:line="240" w:lineRule="auto"/>
              <w:jc w:val="left"/>
              <w:rPr>
                <w:rFonts w:ascii="Arial" w:hAnsi="Arial" w:eastAsia="宋体" w:cs="Arial"/>
                <w:color w:val="000000"/>
                <w:kern w:val="0"/>
                <w:sz w:val="20"/>
                <w:szCs w:val="20"/>
              </w:rPr>
            </w:pPr>
          </w:p>
        </w:tc>
        <w:tc>
          <w:tcPr>
            <w:tcW w:w="2166" w:type="dxa"/>
            <w:tcBorders>
              <w:top w:val="nil"/>
              <w:left w:val="nil"/>
              <w:bottom w:val="nil"/>
              <w:right w:val="nil"/>
            </w:tcBorders>
            <w:noWrap/>
            <w:vAlign w:val="bottom"/>
          </w:tcPr>
          <w:p w14:paraId="287F6B5A">
            <w:pPr>
              <w:widowControl/>
              <w:spacing w:line="240" w:lineRule="auto"/>
              <w:jc w:val="left"/>
              <w:rPr>
                <w:rFonts w:ascii="Arial" w:hAnsi="Arial" w:eastAsia="宋体" w:cs="Arial"/>
                <w:color w:val="000000"/>
                <w:kern w:val="0"/>
                <w:sz w:val="20"/>
                <w:szCs w:val="20"/>
              </w:rPr>
            </w:pPr>
          </w:p>
        </w:tc>
        <w:tc>
          <w:tcPr>
            <w:tcW w:w="3774" w:type="dxa"/>
            <w:gridSpan w:val="2"/>
            <w:tcBorders>
              <w:top w:val="nil"/>
              <w:left w:val="nil"/>
              <w:bottom w:val="nil"/>
              <w:right w:val="nil"/>
            </w:tcBorders>
            <w:noWrap/>
            <w:vAlign w:val="bottom"/>
          </w:tcPr>
          <w:p w14:paraId="71849990">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w:t>
            </w:r>
            <w:r>
              <w:rPr>
                <w:rFonts w:ascii="宋体" w:hAnsi="宋体" w:eastAsia="宋体" w:cs="Arial"/>
                <w:color w:val="000000"/>
                <w:kern w:val="0"/>
                <w:sz w:val="20"/>
                <w:szCs w:val="20"/>
              </w:rPr>
              <w:t>10</w:t>
            </w:r>
            <w:r>
              <w:rPr>
                <w:rFonts w:hint="eastAsia" w:ascii="宋体" w:hAnsi="宋体" w:eastAsia="宋体" w:cs="Arial"/>
                <w:color w:val="000000"/>
                <w:kern w:val="0"/>
                <w:sz w:val="20"/>
                <w:szCs w:val="20"/>
              </w:rPr>
              <w:t>表</w:t>
            </w:r>
          </w:p>
        </w:tc>
      </w:tr>
      <w:tr w14:paraId="2C2F6968">
        <w:tblPrEx>
          <w:tblCellMar>
            <w:top w:w="0" w:type="dxa"/>
            <w:left w:w="108" w:type="dxa"/>
            <w:bottom w:w="0" w:type="dxa"/>
            <w:right w:w="108" w:type="dxa"/>
          </w:tblCellMar>
        </w:tblPrEx>
        <w:trPr>
          <w:trHeight w:val="255" w:hRule="atLeast"/>
        </w:trPr>
        <w:tc>
          <w:tcPr>
            <w:tcW w:w="2956" w:type="dxa"/>
            <w:gridSpan w:val="4"/>
            <w:tcBorders>
              <w:top w:val="nil"/>
              <w:left w:val="nil"/>
              <w:bottom w:val="single" w:color="000000" w:sz="4" w:space="0"/>
              <w:right w:val="nil"/>
            </w:tcBorders>
            <w:noWrap/>
            <w:vAlign w:val="bottom"/>
          </w:tcPr>
          <w:p w14:paraId="00C06C75">
            <w:pPr>
              <w:widowControl/>
              <w:spacing w:line="240" w:lineRule="auto"/>
              <w:jc w:val="left"/>
              <w:rPr>
                <w:rFonts w:ascii="宋体" w:hAnsi="宋体" w:eastAsia="宋体" w:cs="Arial"/>
                <w:color w:val="000000"/>
                <w:kern w:val="0"/>
                <w:sz w:val="20"/>
                <w:szCs w:val="20"/>
              </w:rPr>
            </w:pPr>
          </w:p>
        </w:tc>
        <w:tc>
          <w:tcPr>
            <w:tcW w:w="2166" w:type="dxa"/>
            <w:tcBorders>
              <w:top w:val="nil"/>
              <w:left w:val="nil"/>
              <w:bottom w:val="nil"/>
              <w:right w:val="nil"/>
            </w:tcBorders>
            <w:noWrap/>
            <w:vAlign w:val="bottom"/>
          </w:tcPr>
          <w:p w14:paraId="3C46533C">
            <w:pPr>
              <w:widowControl/>
              <w:spacing w:line="240" w:lineRule="auto"/>
              <w:ind w:firstLine="700" w:firstLineChars="350"/>
              <w:jc w:val="left"/>
              <w:rPr>
                <w:rFonts w:ascii="Arial" w:hAnsi="Arial" w:eastAsia="宋体" w:cs="Arial"/>
                <w:color w:val="000000"/>
                <w:kern w:val="0"/>
                <w:sz w:val="20"/>
                <w:szCs w:val="20"/>
              </w:rPr>
            </w:pPr>
          </w:p>
        </w:tc>
        <w:tc>
          <w:tcPr>
            <w:tcW w:w="3774" w:type="dxa"/>
            <w:gridSpan w:val="2"/>
            <w:tcBorders>
              <w:top w:val="nil"/>
              <w:left w:val="nil"/>
              <w:bottom w:val="single" w:color="000000" w:sz="4" w:space="0"/>
              <w:right w:val="nil"/>
            </w:tcBorders>
            <w:noWrap/>
            <w:vAlign w:val="bottom"/>
          </w:tcPr>
          <w:p w14:paraId="0DF495F6">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112A3F19">
        <w:tblPrEx>
          <w:tblCellMar>
            <w:top w:w="0" w:type="dxa"/>
            <w:left w:w="108" w:type="dxa"/>
            <w:bottom w:w="0" w:type="dxa"/>
            <w:right w:w="108" w:type="dxa"/>
          </w:tblCellMar>
        </w:tblPrEx>
        <w:trPr>
          <w:trHeight w:val="308" w:hRule="atLeast"/>
        </w:trPr>
        <w:tc>
          <w:tcPr>
            <w:tcW w:w="2956" w:type="dxa"/>
            <w:gridSpan w:val="4"/>
            <w:tcBorders>
              <w:top w:val="single" w:color="000000" w:sz="4" w:space="0"/>
              <w:left w:val="single" w:color="000000" w:sz="4" w:space="0"/>
              <w:bottom w:val="single" w:color="000000" w:sz="4" w:space="0"/>
              <w:right w:val="single" w:color="000000" w:sz="4" w:space="0"/>
            </w:tcBorders>
            <w:noWrap w:val="0"/>
            <w:vAlign w:val="center"/>
          </w:tcPr>
          <w:p w14:paraId="1241358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w:t>
            </w:r>
          </w:p>
        </w:tc>
        <w:tc>
          <w:tcPr>
            <w:tcW w:w="2166" w:type="dxa"/>
            <w:vMerge w:val="restart"/>
            <w:tcBorders>
              <w:top w:val="single" w:color="000000" w:sz="4" w:space="0"/>
              <w:left w:val="nil"/>
              <w:bottom w:val="single" w:color="000000" w:sz="4" w:space="0"/>
              <w:right w:val="single" w:color="000000" w:sz="4" w:space="0"/>
            </w:tcBorders>
            <w:noWrap w:val="0"/>
            <w:vAlign w:val="center"/>
          </w:tcPr>
          <w:p w14:paraId="49CFC3F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本年支出合计</w:t>
            </w:r>
          </w:p>
        </w:tc>
        <w:tc>
          <w:tcPr>
            <w:tcW w:w="1794" w:type="dxa"/>
            <w:vMerge w:val="restart"/>
            <w:tcBorders>
              <w:top w:val="nil"/>
              <w:left w:val="nil"/>
              <w:bottom w:val="single" w:color="000000" w:sz="4" w:space="0"/>
              <w:right w:val="single" w:color="000000" w:sz="4" w:space="0"/>
            </w:tcBorders>
            <w:noWrap/>
            <w:vAlign w:val="center"/>
          </w:tcPr>
          <w:p w14:paraId="0D1518B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基本支出</w:t>
            </w:r>
          </w:p>
        </w:tc>
        <w:tc>
          <w:tcPr>
            <w:tcW w:w="1980" w:type="dxa"/>
            <w:vMerge w:val="restart"/>
            <w:tcBorders>
              <w:top w:val="nil"/>
              <w:left w:val="nil"/>
              <w:bottom w:val="single" w:color="000000" w:sz="4" w:space="0"/>
              <w:right w:val="single" w:color="000000" w:sz="4" w:space="0"/>
            </w:tcBorders>
            <w:noWrap/>
            <w:vAlign w:val="center"/>
          </w:tcPr>
          <w:p w14:paraId="5E26D52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项目支出</w:t>
            </w:r>
          </w:p>
        </w:tc>
      </w:tr>
      <w:tr w14:paraId="79B0E804">
        <w:tblPrEx>
          <w:tblCellMar>
            <w:top w:w="0" w:type="dxa"/>
            <w:left w:w="108" w:type="dxa"/>
            <w:bottom w:w="0" w:type="dxa"/>
            <w:right w:w="108" w:type="dxa"/>
          </w:tblCellMar>
        </w:tblPrEx>
        <w:trPr>
          <w:trHeight w:val="326" w:hRule="atLeast"/>
        </w:trPr>
        <w:tc>
          <w:tcPr>
            <w:tcW w:w="1012" w:type="dxa"/>
            <w:gridSpan w:val="3"/>
            <w:vMerge w:val="restart"/>
            <w:tcBorders>
              <w:top w:val="nil"/>
              <w:left w:val="single" w:color="000000" w:sz="4" w:space="0"/>
              <w:bottom w:val="single" w:color="000000" w:sz="4" w:space="0"/>
              <w:right w:val="single" w:color="000000" w:sz="4" w:space="0"/>
            </w:tcBorders>
            <w:noWrap w:val="0"/>
            <w:vAlign w:val="center"/>
          </w:tcPr>
          <w:p w14:paraId="1AE00E2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功能分类科目编码</w:t>
            </w:r>
          </w:p>
        </w:tc>
        <w:tc>
          <w:tcPr>
            <w:tcW w:w="1944" w:type="dxa"/>
            <w:vMerge w:val="restart"/>
            <w:tcBorders>
              <w:top w:val="nil"/>
              <w:left w:val="nil"/>
              <w:bottom w:val="single" w:color="000000" w:sz="4" w:space="0"/>
              <w:right w:val="single" w:color="000000" w:sz="4" w:space="0"/>
            </w:tcBorders>
            <w:noWrap w:val="0"/>
            <w:vAlign w:val="center"/>
          </w:tcPr>
          <w:p w14:paraId="77D0A42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科目名称</w:t>
            </w:r>
          </w:p>
        </w:tc>
        <w:tc>
          <w:tcPr>
            <w:tcW w:w="2166" w:type="dxa"/>
            <w:vMerge w:val="continue"/>
            <w:tcBorders>
              <w:top w:val="single" w:color="000000" w:sz="4" w:space="0"/>
              <w:left w:val="nil"/>
              <w:bottom w:val="single" w:color="000000" w:sz="4" w:space="0"/>
              <w:right w:val="single" w:color="000000" w:sz="4" w:space="0"/>
            </w:tcBorders>
            <w:noWrap w:val="0"/>
            <w:vAlign w:val="center"/>
          </w:tcPr>
          <w:p w14:paraId="5500BA3D">
            <w:pPr>
              <w:widowControl/>
              <w:spacing w:line="240" w:lineRule="auto"/>
              <w:jc w:val="left"/>
              <w:rPr>
                <w:rFonts w:ascii="宋体" w:hAnsi="宋体" w:eastAsia="宋体" w:cs="Arial"/>
                <w:color w:val="000000"/>
                <w:kern w:val="0"/>
                <w:sz w:val="16"/>
                <w:szCs w:val="16"/>
              </w:rPr>
            </w:pPr>
          </w:p>
        </w:tc>
        <w:tc>
          <w:tcPr>
            <w:tcW w:w="1794" w:type="dxa"/>
            <w:vMerge w:val="continue"/>
            <w:tcBorders>
              <w:top w:val="nil"/>
              <w:left w:val="nil"/>
              <w:bottom w:val="single" w:color="000000" w:sz="4" w:space="0"/>
              <w:right w:val="single" w:color="000000" w:sz="4" w:space="0"/>
            </w:tcBorders>
            <w:noWrap w:val="0"/>
            <w:vAlign w:val="center"/>
          </w:tcPr>
          <w:p w14:paraId="2E336776">
            <w:pPr>
              <w:widowControl/>
              <w:spacing w:line="240" w:lineRule="auto"/>
              <w:jc w:val="left"/>
              <w:rPr>
                <w:rFonts w:ascii="宋体" w:hAnsi="宋体" w:eastAsia="宋体" w:cs="Arial"/>
                <w:color w:val="000000"/>
                <w:kern w:val="0"/>
                <w:sz w:val="16"/>
                <w:szCs w:val="16"/>
              </w:rPr>
            </w:pPr>
          </w:p>
        </w:tc>
        <w:tc>
          <w:tcPr>
            <w:tcW w:w="1980" w:type="dxa"/>
            <w:vMerge w:val="continue"/>
            <w:tcBorders>
              <w:top w:val="nil"/>
              <w:left w:val="nil"/>
              <w:bottom w:val="single" w:color="000000" w:sz="4" w:space="0"/>
              <w:right w:val="single" w:color="000000" w:sz="4" w:space="0"/>
            </w:tcBorders>
            <w:noWrap w:val="0"/>
            <w:vAlign w:val="center"/>
          </w:tcPr>
          <w:p w14:paraId="39FF2461">
            <w:pPr>
              <w:widowControl/>
              <w:spacing w:line="240" w:lineRule="auto"/>
              <w:jc w:val="left"/>
              <w:rPr>
                <w:rFonts w:ascii="宋体" w:hAnsi="宋体" w:eastAsia="宋体" w:cs="Arial"/>
                <w:color w:val="000000"/>
                <w:kern w:val="0"/>
                <w:sz w:val="16"/>
                <w:szCs w:val="16"/>
              </w:rPr>
            </w:pPr>
          </w:p>
        </w:tc>
      </w:tr>
      <w:tr w14:paraId="39B7BA33">
        <w:tblPrEx>
          <w:tblCellMar>
            <w:top w:w="0" w:type="dxa"/>
            <w:left w:w="108" w:type="dxa"/>
            <w:bottom w:w="0" w:type="dxa"/>
            <w:right w:w="108" w:type="dxa"/>
          </w:tblCellMar>
        </w:tblPrEx>
        <w:trPr>
          <w:trHeight w:val="326" w:hRule="atLeast"/>
        </w:trPr>
        <w:tc>
          <w:tcPr>
            <w:tcW w:w="1012" w:type="dxa"/>
            <w:gridSpan w:val="3"/>
            <w:vMerge w:val="continue"/>
            <w:tcBorders>
              <w:top w:val="nil"/>
              <w:left w:val="single" w:color="000000" w:sz="4" w:space="0"/>
              <w:bottom w:val="single" w:color="000000" w:sz="4" w:space="0"/>
              <w:right w:val="single" w:color="000000" w:sz="4" w:space="0"/>
            </w:tcBorders>
            <w:noWrap w:val="0"/>
            <w:vAlign w:val="center"/>
          </w:tcPr>
          <w:p w14:paraId="60BAAD8C">
            <w:pPr>
              <w:widowControl/>
              <w:spacing w:line="240" w:lineRule="auto"/>
              <w:jc w:val="left"/>
              <w:rPr>
                <w:rFonts w:ascii="宋体" w:hAnsi="宋体" w:eastAsia="宋体" w:cs="Arial"/>
                <w:color w:val="000000"/>
                <w:kern w:val="0"/>
                <w:sz w:val="16"/>
                <w:szCs w:val="16"/>
              </w:rPr>
            </w:pPr>
          </w:p>
        </w:tc>
        <w:tc>
          <w:tcPr>
            <w:tcW w:w="1944" w:type="dxa"/>
            <w:vMerge w:val="continue"/>
            <w:tcBorders>
              <w:top w:val="nil"/>
              <w:left w:val="nil"/>
              <w:bottom w:val="single" w:color="000000" w:sz="4" w:space="0"/>
              <w:right w:val="single" w:color="000000" w:sz="4" w:space="0"/>
            </w:tcBorders>
            <w:noWrap w:val="0"/>
            <w:vAlign w:val="center"/>
          </w:tcPr>
          <w:p w14:paraId="696C5E66">
            <w:pPr>
              <w:widowControl/>
              <w:spacing w:line="240" w:lineRule="auto"/>
              <w:jc w:val="left"/>
              <w:rPr>
                <w:rFonts w:ascii="宋体" w:hAnsi="宋体" w:eastAsia="宋体" w:cs="Arial"/>
                <w:color w:val="000000"/>
                <w:kern w:val="0"/>
                <w:sz w:val="16"/>
                <w:szCs w:val="16"/>
              </w:rPr>
            </w:pPr>
          </w:p>
        </w:tc>
        <w:tc>
          <w:tcPr>
            <w:tcW w:w="2166" w:type="dxa"/>
            <w:vMerge w:val="continue"/>
            <w:tcBorders>
              <w:top w:val="single" w:color="000000" w:sz="4" w:space="0"/>
              <w:left w:val="nil"/>
              <w:bottom w:val="single" w:color="000000" w:sz="4" w:space="0"/>
              <w:right w:val="single" w:color="000000" w:sz="4" w:space="0"/>
            </w:tcBorders>
            <w:noWrap w:val="0"/>
            <w:vAlign w:val="center"/>
          </w:tcPr>
          <w:p w14:paraId="15CE3D2E">
            <w:pPr>
              <w:widowControl/>
              <w:spacing w:line="240" w:lineRule="auto"/>
              <w:jc w:val="left"/>
              <w:rPr>
                <w:rFonts w:ascii="宋体" w:hAnsi="宋体" w:eastAsia="宋体" w:cs="Arial"/>
                <w:color w:val="000000"/>
                <w:kern w:val="0"/>
                <w:sz w:val="16"/>
                <w:szCs w:val="16"/>
              </w:rPr>
            </w:pPr>
          </w:p>
        </w:tc>
        <w:tc>
          <w:tcPr>
            <w:tcW w:w="1794" w:type="dxa"/>
            <w:vMerge w:val="continue"/>
            <w:tcBorders>
              <w:top w:val="nil"/>
              <w:left w:val="nil"/>
              <w:bottom w:val="single" w:color="000000" w:sz="4" w:space="0"/>
              <w:right w:val="single" w:color="000000" w:sz="4" w:space="0"/>
            </w:tcBorders>
            <w:noWrap w:val="0"/>
            <w:vAlign w:val="center"/>
          </w:tcPr>
          <w:p w14:paraId="7FC78B88">
            <w:pPr>
              <w:widowControl/>
              <w:spacing w:line="240" w:lineRule="auto"/>
              <w:jc w:val="left"/>
              <w:rPr>
                <w:rFonts w:ascii="宋体" w:hAnsi="宋体" w:eastAsia="宋体" w:cs="Arial"/>
                <w:color w:val="000000"/>
                <w:kern w:val="0"/>
                <w:sz w:val="16"/>
                <w:szCs w:val="16"/>
              </w:rPr>
            </w:pPr>
          </w:p>
        </w:tc>
        <w:tc>
          <w:tcPr>
            <w:tcW w:w="1980" w:type="dxa"/>
            <w:vMerge w:val="continue"/>
            <w:tcBorders>
              <w:top w:val="nil"/>
              <w:left w:val="nil"/>
              <w:bottom w:val="single" w:color="000000" w:sz="4" w:space="0"/>
              <w:right w:val="single" w:color="000000" w:sz="4" w:space="0"/>
            </w:tcBorders>
            <w:noWrap w:val="0"/>
            <w:vAlign w:val="center"/>
          </w:tcPr>
          <w:p w14:paraId="274AC6AE">
            <w:pPr>
              <w:widowControl/>
              <w:spacing w:line="240" w:lineRule="auto"/>
              <w:jc w:val="left"/>
              <w:rPr>
                <w:rFonts w:ascii="宋体" w:hAnsi="宋体" w:eastAsia="宋体" w:cs="Arial"/>
                <w:color w:val="000000"/>
                <w:kern w:val="0"/>
                <w:sz w:val="16"/>
                <w:szCs w:val="16"/>
              </w:rPr>
            </w:pPr>
          </w:p>
        </w:tc>
      </w:tr>
      <w:tr w14:paraId="53B4DFE8">
        <w:tblPrEx>
          <w:tblCellMar>
            <w:top w:w="0" w:type="dxa"/>
            <w:left w:w="108" w:type="dxa"/>
            <w:bottom w:w="0" w:type="dxa"/>
            <w:right w:w="108" w:type="dxa"/>
          </w:tblCellMar>
        </w:tblPrEx>
        <w:trPr>
          <w:trHeight w:val="326" w:hRule="atLeast"/>
        </w:trPr>
        <w:tc>
          <w:tcPr>
            <w:tcW w:w="1012" w:type="dxa"/>
            <w:gridSpan w:val="3"/>
            <w:vMerge w:val="continue"/>
            <w:tcBorders>
              <w:top w:val="nil"/>
              <w:left w:val="single" w:color="000000" w:sz="4" w:space="0"/>
              <w:bottom w:val="single" w:color="000000" w:sz="4" w:space="0"/>
              <w:right w:val="single" w:color="000000" w:sz="4" w:space="0"/>
            </w:tcBorders>
            <w:noWrap w:val="0"/>
            <w:vAlign w:val="center"/>
          </w:tcPr>
          <w:p w14:paraId="4E55F0ED">
            <w:pPr>
              <w:widowControl/>
              <w:spacing w:line="240" w:lineRule="auto"/>
              <w:jc w:val="left"/>
              <w:rPr>
                <w:rFonts w:ascii="宋体" w:hAnsi="宋体" w:eastAsia="宋体" w:cs="Arial"/>
                <w:color w:val="000000"/>
                <w:kern w:val="0"/>
                <w:sz w:val="16"/>
                <w:szCs w:val="16"/>
              </w:rPr>
            </w:pPr>
          </w:p>
        </w:tc>
        <w:tc>
          <w:tcPr>
            <w:tcW w:w="1944" w:type="dxa"/>
            <w:vMerge w:val="continue"/>
            <w:tcBorders>
              <w:top w:val="nil"/>
              <w:left w:val="nil"/>
              <w:bottom w:val="single" w:color="000000" w:sz="4" w:space="0"/>
              <w:right w:val="single" w:color="000000" w:sz="4" w:space="0"/>
            </w:tcBorders>
            <w:noWrap w:val="0"/>
            <w:vAlign w:val="center"/>
          </w:tcPr>
          <w:p w14:paraId="2556A0FE">
            <w:pPr>
              <w:widowControl/>
              <w:spacing w:line="240" w:lineRule="auto"/>
              <w:jc w:val="left"/>
              <w:rPr>
                <w:rFonts w:ascii="宋体" w:hAnsi="宋体" w:eastAsia="宋体" w:cs="Arial"/>
                <w:color w:val="000000"/>
                <w:kern w:val="0"/>
                <w:sz w:val="16"/>
                <w:szCs w:val="16"/>
              </w:rPr>
            </w:pPr>
          </w:p>
        </w:tc>
        <w:tc>
          <w:tcPr>
            <w:tcW w:w="2166" w:type="dxa"/>
            <w:vMerge w:val="continue"/>
            <w:tcBorders>
              <w:top w:val="single" w:color="000000" w:sz="4" w:space="0"/>
              <w:left w:val="nil"/>
              <w:bottom w:val="single" w:color="000000" w:sz="4" w:space="0"/>
              <w:right w:val="single" w:color="000000" w:sz="4" w:space="0"/>
            </w:tcBorders>
            <w:noWrap w:val="0"/>
            <w:vAlign w:val="center"/>
          </w:tcPr>
          <w:p w14:paraId="6C8A0347">
            <w:pPr>
              <w:widowControl/>
              <w:spacing w:line="240" w:lineRule="auto"/>
              <w:jc w:val="left"/>
              <w:rPr>
                <w:rFonts w:ascii="宋体" w:hAnsi="宋体" w:eastAsia="宋体" w:cs="Arial"/>
                <w:color w:val="000000"/>
                <w:kern w:val="0"/>
                <w:sz w:val="16"/>
                <w:szCs w:val="16"/>
              </w:rPr>
            </w:pPr>
          </w:p>
        </w:tc>
        <w:tc>
          <w:tcPr>
            <w:tcW w:w="1794" w:type="dxa"/>
            <w:vMerge w:val="continue"/>
            <w:tcBorders>
              <w:top w:val="nil"/>
              <w:left w:val="nil"/>
              <w:bottom w:val="single" w:color="000000" w:sz="4" w:space="0"/>
              <w:right w:val="single" w:color="000000" w:sz="4" w:space="0"/>
            </w:tcBorders>
            <w:noWrap w:val="0"/>
            <w:vAlign w:val="center"/>
          </w:tcPr>
          <w:p w14:paraId="6D91D410">
            <w:pPr>
              <w:widowControl/>
              <w:spacing w:line="240" w:lineRule="auto"/>
              <w:jc w:val="left"/>
              <w:rPr>
                <w:rFonts w:ascii="宋体" w:hAnsi="宋体" w:eastAsia="宋体" w:cs="Arial"/>
                <w:color w:val="000000"/>
                <w:kern w:val="0"/>
                <w:sz w:val="16"/>
                <w:szCs w:val="16"/>
              </w:rPr>
            </w:pPr>
          </w:p>
        </w:tc>
        <w:tc>
          <w:tcPr>
            <w:tcW w:w="1980" w:type="dxa"/>
            <w:vMerge w:val="continue"/>
            <w:tcBorders>
              <w:top w:val="nil"/>
              <w:left w:val="nil"/>
              <w:bottom w:val="single" w:color="000000" w:sz="4" w:space="0"/>
              <w:right w:val="single" w:color="000000" w:sz="4" w:space="0"/>
            </w:tcBorders>
            <w:noWrap w:val="0"/>
            <w:vAlign w:val="center"/>
          </w:tcPr>
          <w:p w14:paraId="7E3E2B6C">
            <w:pPr>
              <w:widowControl/>
              <w:spacing w:line="240" w:lineRule="auto"/>
              <w:jc w:val="left"/>
              <w:rPr>
                <w:rFonts w:ascii="宋体" w:hAnsi="宋体" w:eastAsia="宋体" w:cs="Arial"/>
                <w:color w:val="000000"/>
                <w:kern w:val="0"/>
                <w:sz w:val="16"/>
                <w:szCs w:val="16"/>
              </w:rPr>
            </w:pPr>
          </w:p>
        </w:tc>
      </w:tr>
      <w:tr w14:paraId="433105F0">
        <w:tblPrEx>
          <w:tblCellMar>
            <w:top w:w="0" w:type="dxa"/>
            <w:left w:w="108" w:type="dxa"/>
            <w:bottom w:w="0" w:type="dxa"/>
            <w:right w:w="108" w:type="dxa"/>
          </w:tblCellMar>
        </w:tblPrEx>
        <w:trPr>
          <w:trHeight w:val="308" w:hRule="atLeast"/>
        </w:trPr>
        <w:tc>
          <w:tcPr>
            <w:tcW w:w="2956" w:type="dxa"/>
            <w:gridSpan w:val="4"/>
            <w:tcBorders>
              <w:top w:val="nil"/>
              <w:left w:val="single" w:color="000000" w:sz="4" w:space="0"/>
              <w:bottom w:val="single" w:color="auto" w:sz="4" w:space="0"/>
              <w:right w:val="single" w:color="000000" w:sz="4" w:space="0"/>
            </w:tcBorders>
            <w:noWrap w:val="0"/>
            <w:vAlign w:val="center"/>
          </w:tcPr>
          <w:p w14:paraId="0D0B3EA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栏次</w:t>
            </w:r>
          </w:p>
        </w:tc>
        <w:tc>
          <w:tcPr>
            <w:tcW w:w="2166" w:type="dxa"/>
            <w:tcBorders>
              <w:top w:val="nil"/>
              <w:left w:val="nil"/>
              <w:bottom w:val="single" w:color="000000" w:sz="4" w:space="0"/>
              <w:right w:val="single" w:color="000000" w:sz="4" w:space="0"/>
            </w:tcBorders>
            <w:noWrap w:val="0"/>
            <w:vAlign w:val="center"/>
          </w:tcPr>
          <w:p w14:paraId="2DFF92A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1794" w:type="dxa"/>
            <w:tcBorders>
              <w:top w:val="nil"/>
              <w:left w:val="nil"/>
              <w:bottom w:val="single" w:color="000000" w:sz="4" w:space="0"/>
              <w:right w:val="single" w:color="000000" w:sz="4" w:space="0"/>
            </w:tcBorders>
            <w:noWrap w:val="0"/>
            <w:vAlign w:val="center"/>
          </w:tcPr>
          <w:p w14:paraId="5BDF60A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1980" w:type="dxa"/>
            <w:tcBorders>
              <w:top w:val="nil"/>
              <w:left w:val="nil"/>
              <w:bottom w:val="single" w:color="000000" w:sz="4" w:space="0"/>
              <w:right w:val="single" w:color="000000" w:sz="4" w:space="0"/>
            </w:tcBorders>
            <w:noWrap w:val="0"/>
            <w:vAlign w:val="center"/>
          </w:tcPr>
          <w:p w14:paraId="14F7AAC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w:t>
            </w:r>
          </w:p>
        </w:tc>
      </w:tr>
      <w:tr w14:paraId="5782F9E2">
        <w:tblPrEx>
          <w:tblCellMar>
            <w:top w:w="0" w:type="dxa"/>
            <w:left w:w="108" w:type="dxa"/>
            <w:bottom w:w="0" w:type="dxa"/>
            <w:right w:w="108" w:type="dxa"/>
          </w:tblCellMar>
        </w:tblPrEx>
        <w:trPr>
          <w:trHeight w:val="308" w:hRule="atLeast"/>
        </w:trPr>
        <w:tc>
          <w:tcPr>
            <w:tcW w:w="2956" w:type="dxa"/>
            <w:gridSpan w:val="4"/>
            <w:tcBorders>
              <w:top w:val="single" w:color="auto" w:sz="4" w:space="0"/>
              <w:left w:val="single" w:color="000000" w:sz="4" w:space="0"/>
              <w:bottom w:val="single" w:color="000000" w:sz="4" w:space="0"/>
              <w:right w:val="single" w:color="000000" w:sz="4" w:space="0"/>
            </w:tcBorders>
            <w:noWrap w:val="0"/>
            <w:vAlign w:val="center"/>
          </w:tcPr>
          <w:p w14:paraId="7DED45E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2166" w:type="dxa"/>
            <w:tcBorders>
              <w:top w:val="nil"/>
              <w:left w:val="nil"/>
              <w:bottom w:val="single" w:color="000000" w:sz="4" w:space="0"/>
              <w:right w:val="single" w:color="000000" w:sz="4" w:space="0"/>
            </w:tcBorders>
            <w:noWrap/>
            <w:vAlign w:val="center"/>
          </w:tcPr>
          <w:p w14:paraId="3C809A8A">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1431.60</w:t>
            </w:r>
            <w:r>
              <w:rPr>
                <w:rFonts w:hint="eastAsia" w:ascii="宋体" w:hAnsi="宋体" w:eastAsia="宋体" w:cs="Arial"/>
                <w:color w:val="000000"/>
                <w:kern w:val="0"/>
                <w:sz w:val="16"/>
                <w:szCs w:val="16"/>
              </w:rPr>
              <w:t>　</w:t>
            </w:r>
          </w:p>
        </w:tc>
        <w:tc>
          <w:tcPr>
            <w:tcW w:w="1794" w:type="dxa"/>
            <w:tcBorders>
              <w:top w:val="nil"/>
              <w:left w:val="nil"/>
              <w:bottom w:val="single" w:color="000000" w:sz="4" w:space="0"/>
              <w:right w:val="single" w:color="000000" w:sz="4" w:space="0"/>
            </w:tcBorders>
            <w:noWrap/>
            <w:vAlign w:val="center"/>
          </w:tcPr>
          <w:p w14:paraId="51D7327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867.39</w:t>
            </w:r>
            <w:r>
              <w:rPr>
                <w:rFonts w:hint="eastAsia" w:ascii="宋体" w:hAnsi="宋体" w:eastAsia="宋体" w:cs="Arial"/>
                <w:color w:val="000000"/>
                <w:kern w:val="0"/>
                <w:sz w:val="16"/>
                <w:szCs w:val="16"/>
              </w:rPr>
              <w:t>　</w:t>
            </w:r>
          </w:p>
        </w:tc>
        <w:tc>
          <w:tcPr>
            <w:tcW w:w="1980" w:type="dxa"/>
            <w:tcBorders>
              <w:top w:val="nil"/>
              <w:left w:val="nil"/>
              <w:bottom w:val="single" w:color="000000" w:sz="4" w:space="0"/>
              <w:right w:val="single" w:color="000000" w:sz="4" w:space="0"/>
            </w:tcBorders>
            <w:noWrap/>
            <w:vAlign w:val="center"/>
          </w:tcPr>
          <w:p w14:paraId="1BF3C6B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564.21</w:t>
            </w:r>
            <w:r>
              <w:rPr>
                <w:rFonts w:hint="eastAsia" w:ascii="宋体" w:hAnsi="宋体" w:eastAsia="宋体" w:cs="Arial"/>
                <w:color w:val="000000"/>
                <w:kern w:val="0"/>
                <w:sz w:val="16"/>
                <w:szCs w:val="16"/>
              </w:rPr>
              <w:t>　</w:t>
            </w:r>
          </w:p>
        </w:tc>
      </w:tr>
      <w:tr w14:paraId="5FACC4E4">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6EC42AC0">
            <w:pPr>
              <w:widowControl/>
              <w:spacing w:line="240" w:lineRule="auto"/>
              <w:jc w:val="lef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w:t>
            </w:r>
          </w:p>
        </w:tc>
        <w:tc>
          <w:tcPr>
            <w:tcW w:w="1944" w:type="dxa"/>
            <w:tcBorders>
              <w:top w:val="nil"/>
              <w:left w:val="nil"/>
              <w:bottom w:val="single" w:color="000000" w:sz="4" w:space="0"/>
              <w:right w:val="single" w:color="000000" w:sz="4" w:space="0"/>
            </w:tcBorders>
            <w:noWrap/>
            <w:vAlign w:val="center"/>
          </w:tcPr>
          <w:p w14:paraId="14E3D68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一般公共服务支出</w:t>
            </w:r>
          </w:p>
        </w:tc>
        <w:tc>
          <w:tcPr>
            <w:tcW w:w="2166" w:type="dxa"/>
            <w:tcBorders>
              <w:top w:val="nil"/>
              <w:left w:val="nil"/>
              <w:bottom w:val="single" w:color="000000" w:sz="4" w:space="0"/>
              <w:right w:val="single" w:color="000000" w:sz="4" w:space="0"/>
            </w:tcBorders>
            <w:noWrap/>
            <w:vAlign w:val="center"/>
          </w:tcPr>
          <w:p w14:paraId="060FFED8">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821.35</w:t>
            </w:r>
            <w:r>
              <w:rPr>
                <w:rFonts w:hint="eastAsia" w:ascii="宋体" w:hAnsi="宋体" w:eastAsia="宋体" w:cs="Arial"/>
                <w:color w:val="000000"/>
                <w:kern w:val="0"/>
                <w:sz w:val="16"/>
                <w:szCs w:val="16"/>
              </w:rPr>
              <w:t>　</w:t>
            </w:r>
          </w:p>
        </w:tc>
        <w:tc>
          <w:tcPr>
            <w:tcW w:w="1794" w:type="dxa"/>
            <w:tcBorders>
              <w:top w:val="nil"/>
              <w:left w:val="nil"/>
              <w:bottom w:val="single" w:color="000000" w:sz="4" w:space="0"/>
              <w:right w:val="single" w:color="000000" w:sz="4" w:space="0"/>
            </w:tcBorders>
            <w:noWrap/>
            <w:vAlign w:val="center"/>
          </w:tcPr>
          <w:p w14:paraId="7A175432">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270.97</w:t>
            </w:r>
            <w:r>
              <w:rPr>
                <w:rFonts w:hint="eastAsia" w:ascii="宋体" w:hAnsi="宋体" w:eastAsia="宋体" w:cs="Arial"/>
                <w:color w:val="000000"/>
                <w:kern w:val="0"/>
                <w:sz w:val="16"/>
                <w:szCs w:val="16"/>
              </w:rPr>
              <w:t>　</w:t>
            </w:r>
          </w:p>
        </w:tc>
        <w:tc>
          <w:tcPr>
            <w:tcW w:w="1980" w:type="dxa"/>
            <w:tcBorders>
              <w:top w:val="nil"/>
              <w:left w:val="nil"/>
              <w:bottom w:val="single" w:color="000000" w:sz="4" w:space="0"/>
              <w:right w:val="single" w:color="000000" w:sz="4" w:space="0"/>
            </w:tcBorders>
            <w:noWrap/>
            <w:vAlign w:val="center"/>
          </w:tcPr>
          <w:p w14:paraId="3D136037">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550.38</w:t>
            </w:r>
            <w:r>
              <w:rPr>
                <w:rFonts w:hint="eastAsia" w:ascii="宋体" w:hAnsi="宋体" w:eastAsia="宋体" w:cs="Arial"/>
                <w:color w:val="000000"/>
                <w:kern w:val="0"/>
                <w:sz w:val="16"/>
                <w:szCs w:val="16"/>
              </w:rPr>
              <w:t>　</w:t>
            </w:r>
          </w:p>
        </w:tc>
      </w:tr>
      <w:tr w14:paraId="66C3702C">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4A2AED5">
            <w:pPr>
              <w:widowControl/>
              <w:spacing w:line="240" w:lineRule="auto"/>
              <w:jc w:val="lef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20101</w:t>
            </w:r>
          </w:p>
        </w:tc>
        <w:tc>
          <w:tcPr>
            <w:tcW w:w="1944" w:type="dxa"/>
            <w:tcBorders>
              <w:top w:val="nil"/>
              <w:left w:val="nil"/>
              <w:bottom w:val="single" w:color="000000" w:sz="4" w:space="0"/>
              <w:right w:val="single" w:color="000000" w:sz="4" w:space="0"/>
            </w:tcBorders>
            <w:noWrap/>
            <w:vAlign w:val="center"/>
          </w:tcPr>
          <w:p w14:paraId="5137AB3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人大事务</w:t>
            </w:r>
          </w:p>
        </w:tc>
        <w:tc>
          <w:tcPr>
            <w:tcW w:w="2166" w:type="dxa"/>
            <w:tcBorders>
              <w:top w:val="nil"/>
              <w:left w:val="nil"/>
              <w:bottom w:val="single" w:color="000000" w:sz="4" w:space="0"/>
              <w:right w:val="single" w:color="000000" w:sz="4" w:space="0"/>
            </w:tcBorders>
            <w:noWrap/>
            <w:vAlign w:val="center"/>
          </w:tcPr>
          <w:p w14:paraId="780EE2F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1794" w:type="dxa"/>
            <w:tcBorders>
              <w:top w:val="nil"/>
              <w:left w:val="nil"/>
              <w:bottom w:val="single" w:color="000000" w:sz="4" w:space="0"/>
              <w:right w:val="single" w:color="000000" w:sz="4" w:space="0"/>
            </w:tcBorders>
            <w:noWrap/>
            <w:vAlign w:val="center"/>
          </w:tcPr>
          <w:p w14:paraId="38CF29AC">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1980" w:type="dxa"/>
            <w:tcBorders>
              <w:top w:val="nil"/>
              <w:left w:val="nil"/>
              <w:bottom w:val="single" w:color="000000" w:sz="4" w:space="0"/>
              <w:right w:val="single" w:color="000000" w:sz="4" w:space="0"/>
            </w:tcBorders>
            <w:noWrap/>
            <w:vAlign w:val="center"/>
          </w:tcPr>
          <w:p w14:paraId="5C61CDAD">
            <w:pPr>
              <w:widowControl/>
              <w:spacing w:line="240" w:lineRule="auto"/>
              <w:jc w:val="right"/>
              <w:rPr>
                <w:rFonts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p>
        </w:tc>
      </w:tr>
      <w:tr w14:paraId="563F7375">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0B84CA9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2010108</w:t>
            </w:r>
          </w:p>
        </w:tc>
        <w:tc>
          <w:tcPr>
            <w:tcW w:w="1944" w:type="dxa"/>
            <w:tcBorders>
              <w:top w:val="nil"/>
              <w:left w:val="nil"/>
              <w:bottom w:val="single" w:color="000000" w:sz="4" w:space="0"/>
              <w:right w:val="single" w:color="000000" w:sz="4" w:space="0"/>
            </w:tcBorders>
            <w:noWrap/>
            <w:vAlign w:val="center"/>
          </w:tcPr>
          <w:p w14:paraId="5757532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代表工作</w:t>
            </w:r>
          </w:p>
        </w:tc>
        <w:tc>
          <w:tcPr>
            <w:tcW w:w="2166" w:type="dxa"/>
            <w:tcBorders>
              <w:top w:val="nil"/>
              <w:left w:val="nil"/>
              <w:bottom w:val="single" w:color="000000" w:sz="4" w:space="0"/>
              <w:right w:val="single" w:color="000000" w:sz="4" w:space="0"/>
            </w:tcBorders>
            <w:noWrap/>
            <w:vAlign w:val="center"/>
          </w:tcPr>
          <w:p w14:paraId="7C46004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1794" w:type="dxa"/>
            <w:tcBorders>
              <w:top w:val="nil"/>
              <w:left w:val="nil"/>
              <w:bottom w:val="single" w:color="000000" w:sz="4" w:space="0"/>
              <w:right w:val="single" w:color="000000" w:sz="4" w:space="0"/>
            </w:tcBorders>
            <w:noWrap/>
            <w:vAlign w:val="center"/>
          </w:tcPr>
          <w:p w14:paraId="7153AEB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1.80</w:t>
            </w:r>
            <w:r>
              <w:rPr>
                <w:rFonts w:hint="eastAsia" w:ascii="宋体" w:hAnsi="宋体" w:eastAsia="宋体" w:cs="Arial"/>
                <w:color w:val="000000"/>
                <w:kern w:val="0"/>
                <w:sz w:val="16"/>
                <w:szCs w:val="16"/>
              </w:rPr>
              <w:t>　</w:t>
            </w:r>
          </w:p>
        </w:tc>
        <w:tc>
          <w:tcPr>
            <w:tcW w:w="1980" w:type="dxa"/>
            <w:tcBorders>
              <w:top w:val="nil"/>
              <w:left w:val="nil"/>
              <w:bottom w:val="single" w:color="000000" w:sz="4" w:space="0"/>
              <w:right w:val="single" w:color="000000" w:sz="4" w:space="0"/>
            </w:tcBorders>
            <w:noWrap/>
            <w:vAlign w:val="center"/>
          </w:tcPr>
          <w:p w14:paraId="73C31AA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p>
        </w:tc>
      </w:tr>
      <w:tr w14:paraId="36325C29">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1AD9347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w:t>
            </w:r>
          </w:p>
        </w:tc>
        <w:tc>
          <w:tcPr>
            <w:tcW w:w="1944" w:type="dxa"/>
            <w:tcBorders>
              <w:top w:val="nil"/>
              <w:left w:val="nil"/>
              <w:bottom w:val="single" w:color="000000" w:sz="4" w:space="0"/>
              <w:right w:val="single" w:color="000000" w:sz="4" w:space="0"/>
            </w:tcBorders>
            <w:noWrap/>
            <w:vAlign w:val="center"/>
          </w:tcPr>
          <w:p w14:paraId="0806F7A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政府办公厅（室）及相关机构事务</w:t>
            </w:r>
          </w:p>
        </w:tc>
        <w:tc>
          <w:tcPr>
            <w:tcW w:w="2166" w:type="dxa"/>
            <w:tcBorders>
              <w:top w:val="nil"/>
              <w:left w:val="nil"/>
              <w:bottom w:val="single" w:color="000000" w:sz="4" w:space="0"/>
              <w:right w:val="single" w:color="000000" w:sz="4" w:space="0"/>
            </w:tcBorders>
            <w:noWrap/>
            <w:vAlign w:val="center"/>
          </w:tcPr>
          <w:p w14:paraId="31570C4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272.76</w:t>
            </w:r>
          </w:p>
        </w:tc>
        <w:tc>
          <w:tcPr>
            <w:tcW w:w="1794" w:type="dxa"/>
            <w:tcBorders>
              <w:top w:val="nil"/>
              <w:left w:val="nil"/>
              <w:bottom w:val="single" w:color="000000" w:sz="4" w:space="0"/>
              <w:right w:val="single" w:color="000000" w:sz="4" w:space="0"/>
            </w:tcBorders>
            <w:noWrap/>
            <w:vAlign w:val="center"/>
          </w:tcPr>
          <w:p w14:paraId="1E5F5F9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269.17</w:t>
            </w:r>
          </w:p>
        </w:tc>
        <w:tc>
          <w:tcPr>
            <w:tcW w:w="1980" w:type="dxa"/>
            <w:tcBorders>
              <w:top w:val="nil"/>
              <w:left w:val="nil"/>
              <w:bottom w:val="single" w:color="000000" w:sz="4" w:space="0"/>
              <w:right w:val="single" w:color="000000" w:sz="4" w:space="0"/>
            </w:tcBorders>
            <w:noWrap/>
            <w:vAlign w:val="center"/>
          </w:tcPr>
          <w:p w14:paraId="00FCDA6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3.59</w:t>
            </w:r>
          </w:p>
        </w:tc>
      </w:tr>
      <w:tr w14:paraId="3C9537A4">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3D5D2E6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2010301</w:t>
            </w:r>
          </w:p>
        </w:tc>
        <w:tc>
          <w:tcPr>
            <w:tcW w:w="1944" w:type="dxa"/>
            <w:tcBorders>
              <w:top w:val="nil"/>
              <w:left w:val="nil"/>
              <w:bottom w:val="single" w:color="000000" w:sz="4" w:space="0"/>
              <w:right w:val="single" w:color="000000" w:sz="4" w:space="0"/>
            </w:tcBorders>
            <w:noWrap/>
            <w:vAlign w:val="center"/>
          </w:tcPr>
          <w:p w14:paraId="7F9AA39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行政运行</w:t>
            </w:r>
          </w:p>
        </w:tc>
        <w:tc>
          <w:tcPr>
            <w:tcW w:w="2166" w:type="dxa"/>
            <w:tcBorders>
              <w:top w:val="nil"/>
              <w:left w:val="nil"/>
              <w:bottom w:val="single" w:color="000000" w:sz="4" w:space="0"/>
              <w:right w:val="single" w:color="000000" w:sz="4" w:space="0"/>
            </w:tcBorders>
            <w:noWrap/>
            <w:vAlign w:val="center"/>
          </w:tcPr>
          <w:p w14:paraId="7715FE6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170.50</w:t>
            </w:r>
          </w:p>
        </w:tc>
        <w:tc>
          <w:tcPr>
            <w:tcW w:w="1794" w:type="dxa"/>
            <w:tcBorders>
              <w:top w:val="nil"/>
              <w:left w:val="nil"/>
              <w:bottom w:val="single" w:color="000000" w:sz="4" w:space="0"/>
              <w:right w:val="single" w:color="000000" w:sz="4" w:space="0"/>
            </w:tcBorders>
            <w:noWrap/>
            <w:vAlign w:val="center"/>
          </w:tcPr>
          <w:p w14:paraId="30A8C8A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170.5</w:t>
            </w:r>
            <w:r>
              <w:rPr>
                <w:rFonts w:hint="eastAsia" w:ascii="宋体" w:hAnsi="宋体" w:eastAsia="宋体" w:cs="Arial"/>
                <w:color w:val="000000"/>
                <w:kern w:val="0"/>
                <w:sz w:val="16"/>
                <w:szCs w:val="16"/>
              </w:rPr>
              <w:t>　</w:t>
            </w:r>
          </w:p>
        </w:tc>
        <w:tc>
          <w:tcPr>
            <w:tcW w:w="1980" w:type="dxa"/>
            <w:tcBorders>
              <w:top w:val="nil"/>
              <w:left w:val="nil"/>
              <w:bottom w:val="single" w:color="000000" w:sz="4" w:space="0"/>
              <w:right w:val="single" w:color="000000" w:sz="4" w:space="0"/>
            </w:tcBorders>
            <w:noWrap/>
            <w:vAlign w:val="center"/>
          </w:tcPr>
          <w:p w14:paraId="64B63A7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p>
        </w:tc>
      </w:tr>
      <w:tr w14:paraId="44D34FB1">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34BEA21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2010302</w:t>
            </w:r>
          </w:p>
        </w:tc>
        <w:tc>
          <w:tcPr>
            <w:tcW w:w="1944" w:type="dxa"/>
            <w:tcBorders>
              <w:top w:val="nil"/>
              <w:left w:val="nil"/>
              <w:bottom w:val="single" w:color="000000" w:sz="4" w:space="0"/>
              <w:right w:val="single" w:color="000000" w:sz="4" w:space="0"/>
            </w:tcBorders>
            <w:noWrap/>
            <w:vAlign w:val="center"/>
          </w:tcPr>
          <w:p w14:paraId="1AB09F1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66" w:type="dxa"/>
            <w:tcBorders>
              <w:top w:val="nil"/>
              <w:left w:val="nil"/>
              <w:bottom w:val="single" w:color="000000" w:sz="4" w:space="0"/>
              <w:right w:val="single" w:color="000000" w:sz="4" w:space="0"/>
            </w:tcBorders>
            <w:noWrap/>
            <w:vAlign w:val="center"/>
          </w:tcPr>
          <w:p w14:paraId="2CB2B25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3.59</w:t>
            </w:r>
          </w:p>
        </w:tc>
        <w:tc>
          <w:tcPr>
            <w:tcW w:w="1794" w:type="dxa"/>
            <w:tcBorders>
              <w:top w:val="nil"/>
              <w:left w:val="nil"/>
              <w:bottom w:val="single" w:color="000000" w:sz="4" w:space="0"/>
              <w:right w:val="single" w:color="000000" w:sz="4" w:space="0"/>
            </w:tcBorders>
            <w:noWrap/>
            <w:vAlign w:val="center"/>
          </w:tcPr>
          <w:p w14:paraId="6573D0D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p>
        </w:tc>
        <w:tc>
          <w:tcPr>
            <w:tcW w:w="1980" w:type="dxa"/>
            <w:tcBorders>
              <w:top w:val="nil"/>
              <w:left w:val="nil"/>
              <w:bottom w:val="single" w:color="000000" w:sz="4" w:space="0"/>
              <w:right w:val="single" w:color="000000" w:sz="4" w:space="0"/>
            </w:tcBorders>
            <w:noWrap/>
            <w:vAlign w:val="center"/>
          </w:tcPr>
          <w:p w14:paraId="7F15E47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3.59</w:t>
            </w:r>
            <w:r>
              <w:rPr>
                <w:rFonts w:hint="eastAsia" w:ascii="宋体" w:hAnsi="宋体" w:eastAsia="宋体" w:cs="Arial"/>
                <w:color w:val="000000"/>
                <w:kern w:val="0"/>
                <w:sz w:val="16"/>
                <w:szCs w:val="16"/>
              </w:rPr>
              <w:t>　</w:t>
            </w:r>
          </w:p>
        </w:tc>
      </w:tr>
      <w:tr w14:paraId="787E4AC5">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6C38E13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2010350</w:t>
            </w:r>
          </w:p>
        </w:tc>
        <w:tc>
          <w:tcPr>
            <w:tcW w:w="1944" w:type="dxa"/>
            <w:tcBorders>
              <w:top w:val="nil"/>
              <w:left w:val="nil"/>
              <w:bottom w:val="single" w:color="000000" w:sz="4" w:space="0"/>
              <w:right w:val="single" w:color="000000" w:sz="4" w:space="0"/>
            </w:tcBorders>
            <w:noWrap/>
            <w:vAlign w:val="center"/>
          </w:tcPr>
          <w:p w14:paraId="5BA3ED2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事业运行</w:t>
            </w:r>
          </w:p>
        </w:tc>
        <w:tc>
          <w:tcPr>
            <w:tcW w:w="2166" w:type="dxa"/>
            <w:tcBorders>
              <w:top w:val="nil"/>
              <w:left w:val="nil"/>
              <w:bottom w:val="single" w:color="000000" w:sz="4" w:space="0"/>
              <w:right w:val="single" w:color="000000" w:sz="4" w:space="0"/>
            </w:tcBorders>
            <w:noWrap/>
            <w:vAlign w:val="center"/>
          </w:tcPr>
          <w:p w14:paraId="7B7AB6D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98.67</w:t>
            </w:r>
          </w:p>
        </w:tc>
        <w:tc>
          <w:tcPr>
            <w:tcW w:w="1794" w:type="dxa"/>
            <w:tcBorders>
              <w:top w:val="nil"/>
              <w:left w:val="nil"/>
              <w:bottom w:val="single" w:color="000000" w:sz="4" w:space="0"/>
              <w:right w:val="single" w:color="000000" w:sz="4" w:space="0"/>
            </w:tcBorders>
            <w:noWrap/>
            <w:vAlign w:val="center"/>
          </w:tcPr>
          <w:p w14:paraId="171BE49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98.67</w:t>
            </w:r>
          </w:p>
        </w:tc>
        <w:tc>
          <w:tcPr>
            <w:tcW w:w="1980" w:type="dxa"/>
            <w:tcBorders>
              <w:top w:val="nil"/>
              <w:left w:val="nil"/>
              <w:bottom w:val="single" w:color="000000" w:sz="4" w:space="0"/>
              <w:right w:val="single" w:color="000000" w:sz="4" w:space="0"/>
            </w:tcBorders>
            <w:noWrap/>
            <w:vAlign w:val="center"/>
          </w:tcPr>
          <w:p w14:paraId="64779E1B">
            <w:pPr>
              <w:widowControl/>
              <w:spacing w:line="240" w:lineRule="auto"/>
              <w:jc w:val="right"/>
              <w:rPr>
                <w:rFonts w:hint="eastAsia" w:ascii="宋体" w:hAnsi="宋体" w:eastAsia="宋体" w:cs="Arial"/>
                <w:color w:val="000000"/>
                <w:kern w:val="0"/>
                <w:sz w:val="16"/>
                <w:szCs w:val="16"/>
                <w:lang w:val="en-US" w:eastAsia="zh-CN" w:bidi="ar-SA"/>
              </w:rPr>
            </w:pPr>
          </w:p>
        </w:tc>
      </w:tr>
      <w:tr w14:paraId="4BA1928E">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1C72856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20111</w:t>
            </w:r>
          </w:p>
        </w:tc>
        <w:tc>
          <w:tcPr>
            <w:tcW w:w="1944" w:type="dxa"/>
            <w:tcBorders>
              <w:top w:val="nil"/>
              <w:left w:val="nil"/>
              <w:bottom w:val="single" w:color="000000" w:sz="4" w:space="0"/>
              <w:right w:val="single" w:color="000000" w:sz="4" w:space="0"/>
            </w:tcBorders>
            <w:noWrap/>
            <w:vAlign w:val="center"/>
          </w:tcPr>
          <w:p w14:paraId="57C0D1D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纪检监察事务</w:t>
            </w:r>
          </w:p>
        </w:tc>
        <w:tc>
          <w:tcPr>
            <w:tcW w:w="2166" w:type="dxa"/>
            <w:tcBorders>
              <w:top w:val="nil"/>
              <w:left w:val="nil"/>
              <w:bottom w:val="single" w:color="000000" w:sz="4" w:space="0"/>
              <w:right w:val="single" w:color="000000" w:sz="4" w:space="0"/>
            </w:tcBorders>
            <w:noWrap/>
            <w:vAlign w:val="center"/>
          </w:tcPr>
          <w:p w14:paraId="51EF15A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794" w:type="dxa"/>
            <w:tcBorders>
              <w:top w:val="nil"/>
              <w:left w:val="nil"/>
              <w:bottom w:val="single" w:color="000000" w:sz="4" w:space="0"/>
              <w:right w:val="single" w:color="000000" w:sz="4" w:space="0"/>
            </w:tcBorders>
            <w:noWrap/>
            <w:vAlign w:val="center"/>
          </w:tcPr>
          <w:p w14:paraId="3413EB8B">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0D627A4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r>
      <w:tr w14:paraId="3BDB4F45">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CE02CA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2011102</w:t>
            </w:r>
          </w:p>
        </w:tc>
        <w:tc>
          <w:tcPr>
            <w:tcW w:w="1944" w:type="dxa"/>
            <w:tcBorders>
              <w:top w:val="nil"/>
              <w:left w:val="nil"/>
              <w:bottom w:val="single" w:color="000000" w:sz="4" w:space="0"/>
              <w:right w:val="single" w:color="000000" w:sz="4" w:space="0"/>
            </w:tcBorders>
            <w:noWrap/>
            <w:vAlign w:val="center"/>
          </w:tcPr>
          <w:p w14:paraId="73046DD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66" w:type="dxa"/>
            <w:tcBorders>
              <w:top w:val="nil"/>
              <w:left w:val="nil"/>
              <w:bottom w:val="single" w:color="000000" w:sz="4" w:space="0"/>
              <w:right w:val="single" w:color="000000" w:sz="4" w:space="0"/>
            </w:tcBorders>
            <w:noWrap/>
            <w:vAlign w:val="center"/>
          </w:tcPr>
          <w:p w14:paraId="13D4B90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794" w:type="dxa"/>
            <w:tcBorders>
              <w:top w:val="nil"/>
              <w:left w:val="nil"/>
              <w:bottom w:val="single" w:color="000000" w:sz="4" w:space="0"/>
              <w:right w:val="single" w:color="000000" w:sz="4" w:space="0"/>
            </w:tcBorders>
            <w:noWrap/>
            <w:vAlign w:val="center"/>
          </w:tcPr>
          <w:p w14:paraId="46D0E946">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7222A879">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r>
      <w:tr w14:paraId="2012E9D8">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053C884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20123</w:t>
            </w:r>
          </w:p>
        </w:tc>
        <w:tc>
          <w:tcPr>
            <w:tcW w:w="1944" w:type="dxa"/>
            <w:tcBorders>
              <w:top w:val="nil"/>
              <w:left w:val="nil"/>
              <w:bottom w:val="single" w:color="000000" w:sz="4" w:space="0"/>
              <w:right w:val="single" w:color="000000" w:sz="4" w:space="0"/>
            </w:tcBorders>
            <w:noWrap/>
            <w:vAlign w:val="center"/>
          </w:tcPr>
          <w:p w14:paraId="6BFDC27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民族事务</w:t>
            </w:r>
          </w:p>
        </w:tc>
        <w:tc>
          <w:tcPr>
            <w:tcW w:w="2166" w:type="dxa"/>
            <w:tcBorders>
              <w:top w:val="nil"/>
              <w:left w:val="nil"/>
              <w:bottom w:val="single" w:color="000000" w:sz="4" w:space="0"/>
              <w:right w:val="single" w:color="000000" w:sz="4" w:space="0"/>
            </w:tcBorders>
            <w:noWrap/>
            <w:vAlign w:val="center"/>
          </w:tcPr>
          <w:p w14:paraId="429C18A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c>
          <w:tcPr>
            <w:tcW w:w="1794" w:type="dxa"/>
            <w:tcBorders>
              <w:top w:val="nil"/>
              <w:left w:val="nil"/>
              <w:bottom w:val="single" w:color="000000" w:sz="4" w:space="0"/>
              <w:right w:val="single" w:color="000000" w:sz="4" w:space="0"/>
            </w:tcBorders>
            <w:noWrap/>
            <w:vAlign w:val="center"/>
          </w:tcPr>
          <w:p w14:paraId="5DBD3C3F">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17A7059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r>
      <w:tr w14:paraId="685F4A8C">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D97962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2012304</w:t>
            </w:r>
          </w:p>
        </w:tc>
        <w:tc>
          <w:tcPr>
            <w:tcW w:w="1944" w:type="dxa"/>
            <w:tcBorders>
              <w:top w:val="nil"/>
              <w:left w:val="nil"/>
              <w:bottom w:val="single" w:color="000000" w:sz="4" w:space="0"/>
              <w:right w:val="single" w:color="000000" w:sz="4" w:space="0"/>
            </w:tcBorders>
            <w:noWrap/>
            <w:vAlign w:val="center"/>
          </w:tcPr>
          <w:p w14:paraId="40C455D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民族工作专项</w:t>
            </w:r>
          </w:p>
        </w:tc>
        <w:tc>
          <w:tcPr>
            <w:tcW w:w="2166" w:type="dxa"/>
            <w:tcBorders>
              <w:top w:val="nil"/>
              <w:left w:val="nil"/>
              <w:bottom w:val="single" w:color="000000" w:sz="4" w:space="0"/>
              <w:right w:val="single" w:color="000000" w:sz="4" w:space="0"/>
            </w:tcBorders>
            <w:noWrap/>
            <w:vAlign w:val="center"/>
          </w:tcPr>
          <w:p w14:paraId="2E9CD2B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c>
          <w:tcPr>
            <w:tcW w:w="1794" w:type="dxa"/>
            <w:tcBorders>
              <w:top w:val="nil"/>
              <w:left w:val="nil"/>
              <w:bottom w:val="single" w:color="000000" w:sz="4" w:space="0"/>
              <w:right w:val="single" w:color="000000" w:sz="4" w:space="0"/>
            </w:tcBorders>
            <w:noWrap/>
            <w:vAlign w:val="center"/>
          </w:tcPr>
          <w:p w14:paraId="51EF06E3">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6B64795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536.69</w:t>
            </w:r>
          </w:p>
        </w:tc>
      </w:tr>
      <w:tr w14:paraId="5DD3904C">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30B73CE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20129</w:t>
            </w:r>
          </w:p>
        </w:tc>
        <w:tc>
          <w:tcPr>
            <w:tcW w:w="1944" w:type="dxa"/>
            <w:tcBorders>
              <w:top w:val="nil"/>
              <w:left w:val="nil"/>
              <w:bottom w:val="single" w:color="000000" w:sz="4" w:space="0"/>
              <w:right w:val="single" w:color="000000" w:sz="4" w:space="0"/>
            </w:tcBorders>
            <w:noWrap/>
            <w:vAlign w:val="center"/>
          </w:tcPr>
          <w:p w14:paraId="1A6EE1B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群众团体事务</w:t>
            </w:r>
          </w:p>
        </w:tc>
        <w:tc>
          <w:tcPr>
            <w:tcW w:w="2166" w:type="dxa"/>
            <w:tcBorders>
              <w:top w:val="nil"/>
              <w:left w:val="nil"/>
              <w:bottom w:val="single" w:color="000000" w:sz="4" w:space="0"/>
              <w:right w:val="single" w:color="000000" w:sz="4" w:space="0"/>
            </w:tcBorders>
            <w:noWrap/>
            <w:vAlign w:val="center"/>
          </w:tcPr>
          <w:p w14:paraId="44A2226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c>
          <w:tcPr>
            <w:tcW w:w="1794" w:type="dxa"/>
            <w:tcBorders>
              <w:top w:val="nil"/>
              <w:left w:val="nil"/>
              <w:bottom w:val="single" w:color="000000" w:sz="4" w:space="0"/>
              <w:right w:val="single" w:color="000000" w:sz="4" w:space="0"/>
            </w:tcBorders>
            <w:noWrap/>
            <w:vAlign w:val="center"/>
          </w:tcPr>
          <w:p w14:paraId="4697CC2C">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40DA7D4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r>
      <w:tr w14:paraId="625EB393">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3E7269C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2012902</w:t>
            </w:r>
          </w:p>
        </w:tc>
        <w:tc>
          <w:tcPr>
            <w:tcW w:w="1944" w:type="dxa"/>
            <w:tcBorders>
              <w:top w:val="nil"/>
              <w:left w:val="nil"/>
              <w:bottom w:val="single" w:color="000000" w:sz="4" w:space="0"/>
              <w:right w:val="single" w:color="000000" w:sz="4" w:space="0"/>
            </w:tcBorders>
            <w:noWrap/>
            <w:vAlign w:val="center"/>
          </w:tcPr>
          <w:p w14:paraId="72FCEFA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66" w:type="dxa"/>
            <w:tcBorders>
              <w:top w:val="nil"/>
              <w:left w:val="nil"/>
              <w:bottom w:val="single" w:color="000000" w:sz="4" w:space="0"/>
              <w:right w:val="single" w:color="000000" w:sz="4" w:space="0"/>
            </w:tcBorders>
            <w:noWrap/>
            <w:vAlign w:val="center"/>
          </w:tcPr>
          <w:p w14:paraId="79F6EBDD">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c>
          <w:tcPr>
            <w:tcW w:w="1794" w:type="dxa"/>
            <w:tcBorders>
              <w:top w:val="nil"/>
              <w:left w:val="nil"/>
              <w:bottom w:val="single" w:color="000000" w:sz="4" w:space="0"/>
              <w:right w:val="single" w:color="000000" w:sz="4" w:space="0"/>
            </w:tcBorders>
            <w:noWrap/>
            <w:vAlign w:val="center"/>
          </w:tcPr>
          <w:p w14:paraId="115AE27A">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2F2522BE">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1.50</w:t>
            </w:r>
          </w:p>
        </w:tc>
      </w:tr>
      <w:tr w14:paraId="7B3A0314">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0C57331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20131</w:t>
            </w:r>
          </w:p>
        </w:tc>
        <w:tc>
          <w:tcPr>
            <w:tcW w:w="1944" w:type="dxa"/>
            <w:tcBorders>
              <w:top w:val="nil"/>
              <w:left w:val="nil"/>
              <w:bottom w:val="single" w:color="000000" w:sz="4" w:space="0"/>
              <w:right w:val="single" w:color="000000" w:sz="4" w:space="0"/>
            </w:tcBorders>
            <w:noWrap/>
            <w:vAlign w:val="center"/>
          </w:tcPr>
          <w:p w14:paraId="69883DF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党委办公厅（室）及相关机构事务</w:t>
            </w:r>
          </w:p>
        </w:tc>
        <w:tc>
          <w:tcPr>
            <w:tcW w:w="2166" w:type="dxa"/>
            <w:tcBorders>
              <w:top w:val="nil"/>
              <w:left w:val="nil"/>
              <w:bottom w:val="single" w:color="000000" w:sz="4" w:space="0"/>
              <w:right w:val="single" w:color="000000" w:sz="4" w:space="0"/>
            </w:tcBorders>
            <w:noWrap/>
            <w:vAlign w:val="center"/>
          </w:tcPr>
          <w:p w14:paraId="18F5536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794" w:type="dxa"/>
            <w:tcBorders>
              <w:top w:val="nil"/>
              <w:left w:val="nil"/>
              <w:bottom w:val="single" w:color="000000" w:sz="4" w:space="0"/>
              <w:right w:val="single" w:color="000000" w:sz="4" w:space="0"/>
            </w:tcBorders>
            <w:noWrap/>
            <w:vAlign w:val="center"/>
          </w:tcPr>
          <w:p w14:paraId="46AF1046">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3197C5F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r>
      <w:tr w14:paraId="5FCEE809">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1B0893D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2013102</w:t>
            </w:r>
          </w:p>
        </w:tc>
        <w:tc>
          <w:tcPr>
            <w:tcW w:w="1944" w:type="dxa"/>
            <w:tcBorders>
              <w:top w:val="nil"/>
              <w:left w:val="nil"/>
              <w:bottom w:val="single" w:color="000000" w:sz="4" w:space="0"/>
              <w:right w:val="single" w:color="000000" w:sz="4" w:space="0"/>
            </w:tcBorders>
            <w:noWrap/>
            <w:vAlign w:val="center"/>
          </w:tcPr>
          <w:p w14:paraId="655C90C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66" w:type="dxa"/>
            <w:tcBorders>
              <w:top w:val="nil"/>
              <w:left w:val="nil"/>
              <w:bottom w:val="single" w:color="000000" w:sz="4" w:space="0"/>
              <w:right w:val="single" w:color="000000" w:sz="4" w:space="0"/>
            </w:tcBorders>
            <w:noWrap/>
            <w:vAlign w:val="center"/>
          </w:tcPr>
          <w:p w14:paraId="2966984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r>
              <w:rPr>
                <w:rFonts w:hint="eastAsia" w:ascii="宋体" w:hAnsi="宋体" w:eastAsia="宋体" w:cs="Arial"/>
                <w:color w:val="000000"/>
                <w:kern w:val="0"/>
                <w:sz w:val="16"/>
                <w:szCs w:val="16"/>
              </w:rPr>
              <w:t>　</w:t>
            </w:r>
          </w:p>
        </w:tc>
        <w:tc>
          <w:tcPr>
            <w:tcW w:w="1794" w:type="dxa"/>
            <w:tcBorders>
              <w:top w:val="nil"/>
              <w:left w:val="nil"/>
              <w:bottom w:val="single" w:color="000000" w:sz="4" w:space="0"/>
              <w:right w:val="single" w:color="000000" w:sz="4" w:space="0"/>
            </w:tcBorders>
            <w:noWrap/>
            <w:vAlign w:val="center"/>
          </w:tcPr>
          <w:p w14:paraId="29506EC6">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5A42A8C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r>
      <w:tr w14:paraId="45FB769D">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14BEA0E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20133</w:t>
            </w:r>
          </w:p>
        </w:tc>
        <w:tc>
          <w:tcPr>
            <w:tcW w:w="1944" w:type="dxa"/>
            <w:tcBorders>
              <w:top w:val="nil"/>
              <w:left w:val="nil"/>
              <w:bottom w:val="single" w:color="000000" w:sz="4" w:space="0"/>
              <w:right w:val="single" w:color="000000" w:sz="4" w:space="0"/>
            </w:tcBorders>
            <w:noWrap/>
            <w:vAlign w:val="center"/>
          </w:tcPr>
          <w:p w14:paraId="26391DD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宣传事务</w:t>
            </w:r>
          </w:p>
        </w:tc>
        <w:tc>
          <w:tcPr>
            <w:tcW w:w="2166" w:type="dxa"/>
            <w:tcBorders>
              <w:top w:val="nil"/>
              <w:left w:val="nil"/>
              <w:bottom w:val="single" w:color="000000" w:sz="4" w:space="0"/>
              <w:right w:val="single" w:color="000000" w:sz="4" w:space="0"/>
            </w:tcBorders>
            <w:noWrap/>
            <w:vAlign w:val="center"/>
          </w:tcPr>
          <w:p w14:paraId="080691C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r>
              <w:rPr>
                <w:rFonts w:hint="eastAsia" w:ascii="宋体" w:hAnsi="宋体" w:eastAsia="宋体" w:cs="Arial"/>
                <w:color w:val="000000"/>
                <w:kern w:val="0"/>
                <w:sz w:val="16"/>
                <w:szCs w:val="16"/>
              </w:rPr>
              <w:t>　</w:t>
            </w:r>
          </w:p>
        </w:tc>
        <w:tc>
          <w:tcPr>
            <w:tcW w:w="1794" w:type="dxa"/>
            <w:tcBorders>
              <w:top w:val="nil"/>
              <w:left w:val="nil"/>
              <w:bottom w:val="single" w:color="000000" w:sz="4" w:space="0"/>
              <w:right w:val="single" w:color="000000" w:sz="4" w:space="0"/>
            </w:tcBorders>
            <w:noWrap/>
            <w:vAlign w:val="center"/>
          </w:tcPr>
          <w:p w14:paraId="2B1CEA9C">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58E142F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r>
      <w:tr w14:paraId="050E0472">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F460FF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2013302</w:t>
            </w:r>
          </w:p>
        </w:tc>
        <w:tc>
          <w:tcPr>
            <w:tcW w:w="1944" w:type="dxa"/>
            <w:tcBorders>
              <w:top w:val="nil"/>
              <w:left w:val="nil"/>
              <w:bottom w:val="single" w:color="000000" w:sz="4" w:space="0"/>
              <w:right w:val="single" w:color="000000" w:sz="4" w:space="0"/>
            </w:tcBorders>
            <w:noWrap/>
            <w:vAlign w:val="center"/>
          </w:tcPr>
          <w:p w14:paraId="75F064B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66" w:type="dxa"/>
            <w:tcBorders>
              <w:top w:val="nil"/>
              <w:left w:val="nil"/>
              <w:bottom w:val="single" w:color="000000" w:sz="4" w:space="0"/>
              <w:right w:val="single" w:color="000000" w:sz="4" w:space="0"/>
            </w:tcBorders>
            <w:noWrap/>
            <w:vAlign w:val="center"/>
          </w:tcPr>
          <w:p w14:paraId="61ED0DA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794" w:type="dxa"/>
            <w:tcBorders>
              <w:top w:val="nil"/>
              <w:left w:val="nil"/>
              <w:bottom w:val="single" w:color="000000" w:sz="4" w:space="0"/>
              <w:right w:val="single" w:color="000000" w:sz="4" w:space="0"/>
            </w:tcBorders>
            <w:noWrap/>
            <w:vAlign w:val="center"/>
          </w:tcPr>
          <w:p w14:paraId="387657BF">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29DC2C8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r>
      <w:tr w14:paraId="54EAAFB2">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B5F2C8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203</w:t>
            </w:r>
          </w:p>
        </w:tc>
        <w:tc>
          <w:tcPr>
            <w:tcW w:w="1944" w:type="dxa"/>
            <w:tcBorders>
              <w:top w:val="nil"/>
              <w:left w:val="nil"/>
              <w:bottom w:val="single" w:color="000000" w:sz="4" w:space="0"/>
              <w:right w:val="single" w:color="000000" w:sz="4" w:space="0"/>
            </w:tcBorders>
            <w:noWrap/>
            <w:vAlign w:val="center"/>
          </w:tcPr>
          <w:p w14:paraId="6D33627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国防支出</w:t>
            </w:r>
          </w:p>
        </w:tc>
        <w:tc>
          <w:tcPr>
            <w:tcW w:w="2166" w:type="dxa"/>
            <w:tcBorders>
              <w:top w:val="nil"/>
              <w:left w:val="nil"/>
              <w:bottom w:val="single" w:color="000000" w:sz="4" w:space="0"/>
              <w:right w:val="single" w:color="000000" w:sz="4" w:space="0"/>
            </w:tcBorders>
            <w:noWrap/>
            <w:vAlign w:val="center"/>
          </w:tcPr>
          <w:p w14:paraId="5B65A8B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794" w:type="dxa"/>
            <w:tcBorders>
              <w:top w:val="nil"/>
              <w:left w:val="nil"/>
              <w:bottom w:val="single" w:color="000000" w:sz="4" w:space="0"/>
              <w:right w:val="single" w:color="000000" w:sz="4" w:space="0"/>
            </w:tcBorders>
            <w:noWrap/>
            <w:vAlign w:val="center"/>
          </w:tcPr>
          <w:p w14:paraId="643ACC73">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980" w:type="dxa"/>
            <w:tcBorders>
              <w:top w:val="nil"/>
              <w:left w:val="nil"/>
              <w:bottom w:val="single" w:color="000000" w:sz="4" w:space="0"/>
              <w:right w:val="single" w:color="000000" w:sz="4" w:space="0"/>
            </w:tcBorders>
            <w:noWrap/>
            <w:vAlign w:val="center"/>
          </w:tcPr>
          <w:p w14:paraId="474087D3">
            <w:pPr>
              <w:widowControl/>
              <w:spacing w:line="240" w:lineRule="auto"/>
              <w:jc w:val="right"/>
              <w:rPr>
                <w:rFonts w:hint="eastAsia" w:ascii="宋体" w:hAnsi="宋体" w:eastAsia="宋体" w:cs="Arial"/>
                <w:color w:val="000000"/>
                <w:kern w:val="0"/>
                <w:sz w:val="16"/>
                <w:szCs w:val="16"/>
                <w:lang w:val="en-US" w:eastAsia="zh-CN" w:bidi="ar-SA"/>
              </w:rPr>
            </w:pPr>
          </w:p>
        </w:tc>
      </w:tr>
      <w:tr w14:paraId="7344D674">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DA023F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20306</w:t>
            </w:r>
          </w:p>
        </w:tc>
        <w:tc>
          <w:tcPr>
            <w:tcW w:w="1944" w:type="dxa"/>
            <w:tcBorders>
              <w:top w:val="nil"/>
              <w:left w:val="nil"/>
              <w:bottom w:val="single" w:color="000000" w:sz="4" w:space="0"/>
              <w:right w:val="single" w:color="000000" w:sz="4" w:space="0"/>
            </w:tcBorders>
            <w:noWrap/>
            <w:vAlign w:val="center"/>
          </w:tcPr>
          <w:p w14:paraId="2E7C30F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国防动员</w:t>
            </w:r>
          </w:p>
        </w:tc>
        <w:tc>
          <w:tcPr>
            <w:tcW w:w="2166" w:type="dxa"/>
            <w:tcBorders>
              <w:top w:val="nil"/>
              <w:left w:val="nil"/>
              <w:bottom w:val="single" w:color="000000" w:sz="4" w:space="0"/>
              <w:right w:val="single" w:color="000000" w:sz="4" w:space="0"/>
            </w:tcBorders>
            <w:noWrap/>
            <w:vAlign w:val="center"/>
          </w:tcPr>
          <w:p w14:paraId="1B1F6AC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794" w:type="dxa"/>
            <w:tcBorders>
              <w:top w:val="nil"/>
              <w:left w:val="nil"/>
              <w:bottom w:val="single" w:color="000000" w:sz="4" w:space="0"/>
              <w:right w:val="single" w:color="000000" w:sz="4" w:space="0"/>
            </w:tcBorders>
            <w:noWrap/>
            <w:vAlign w:val="center"/>
          </w:tcPr>
          <w:p w14:paraId="375367ED">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980" w:type="dxa"/>
            <w:tcBorders>
              <w:top w:val="nil"/>
              <w:left w:val="nil"/>
              <w:bottom w:val="single" w:color="000000" w:sz="4" w:space="0"/>
              <w:right w:val="single" w:color="000000" w:sz="4" w:space="0"/>
            </w:tcBorders>
            <w:noWrap/>
            <w:vAlign w:val="center"/>
          </w:tcPr>
          <w:p w14:paraId="06FA89A3">
            <w:pPr>
              <w:widowControl/>
              <w:spacing w:line="240" w:lineRule="auto"/>
              <w:jc w:val="right"/>
              <w:rPr>
                <w:rFonts w:hint="eastAsia" w:ascii="宋体" w:hAnsi="宋体" w:eastAsia="宋体" w:cs="Arial"/>
                <w:color w:val="000000"/>
                <w:kern w:val="0"/>
                <w:sz w:val="16"/>
                <w:szCs w:val="16"/>
                <w:lang w:val="en-US" w:eastAsia="zh-CN" w:bidi="ar-SA"/>
              </w:rPr>
            </w:pPr>
          </w:p>
        </w:tc>
      </w:tr>
      <w:tr w14:paraId="7FDE9A56">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36F2862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2030601</w:t>
            </w:r>
          </w:p>
        </w:tc>
        <w:tc>
          <w:tcPr>
            <w:tcW w:w="1944" w:type="dxa"/>
            <w:tcBorders>
              <w:top w:val="nil"/>
              <w:left w:val="nil"/>
              <w:bottom w:val="single" w:color="000000" w:sz="4" w:space="0"/>
              <w:right w:val="single" w:color="000000" w:sz="4" w:space="0"/>
            </w:tcBorders>
            <w:noWrap/>
            <w:vAlign w:val="center"/>
          </w:tcPr>
          <w:p w14:paraId="37513F2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兵役征集</w:t>
            </w:r>
          </w:p>
        </w:tc>
        <w:tc>
          <w:tcPr>
            <w:tcW w:w="2166" w:type="dxa"/>
            <w:tcBorders>
              <w:top w:val="nil"/>
              <w:left w:val="nil"/>
              <w:bottom w:val="single" w:color="000000" w:sz="4" w:space="0"/>
              <w:right w:val="single" w:color="000000" w:sz="4" w:space="0"/>
            </w:tcBorders>
            <w:noWrap/>
            <w:vAlign w:val="center"/>
          </w:tcPr>
          <w:p w14:paraId="006E0D6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794" w:type="dxa"/>
            <w:tcBorders>
              <w:top w:val="nil"/>
              <w:left w:val="nil"/>
              <w:bottom w:val="single" w:color="000000" w:sz="4" w:space="0"/>
              <w:right w:val="single" w:color="000000" w:sz="4" w:space="0"/>
            </w:tcBorders>
            <w:noWrap/>
            <w:vAlign w:val="center"/>
          </w:tcPr>
          <w:p w14:paraId="4757FAA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5.00</w:t>
            </w:r>
          </w:p>
        </w:tc>
        <w:tc>
          <w:tcPr>
            <w:tcW w:w="1980" w:type="dxa"/>
            <w:tcBorders>
              <w:top w:val="nil"/>
              <w:left w:val="nil"/>
              <w:bottom w:val="single" w:color="000000" w:sz="4" w:space="0"/>
              <w:right w:val="single" w:color="000000" w:sz="4" w:space="0"/>
            </w:tcBorders>
            <w:noWrap/>
            <w:vAlign w:val="center"/>
          </w:tcPr>
          <w:p w14:paraId="6CAB10AD">
            <w:pPr>
              <w:widowControl/>
              <w:spacing w:line="240" w:lineRule="auto"/>
              <w:jc w:val="right"/>
              <w:rPr>
                <w:rFonts w:hint="eastAsia" w:ascii="宋体" w:hAnsi="宋体" w:eastAsia="宋体" w:cs="Arial"/>
                <w:color w:val="000000"/>
                <w:kern w:val="0"/>
                <w:sz w:val="16"/>
                <w:szCs w:val="16"/>
                <w:lang w:val="en-US" w:eastAsia="zh-CN" w:bidi="ar-SA"/>
              </w:rPr>
            </w:pPr>
          </w:p>
        </w:tc>
      </w:tr>
      <w:tr w14:paraId="6893AE44">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219A2A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w:t>
            </w:r>
          </w:p>
        </w:tc>
        <w:tc>
          <w:tcPr>
            <w:tcW w:w="1944" w:type="dxa"/>
            <w:tcBorders>
              <w:top w:val="nil"/>
              <w:left w:val="nil"/>
              <w:bottom w:val="single" w:color="000000" w:sz="4" w:space="0"/>
              <w:right w:val="single" w:color="000000" w:sz="4" w:space="0"/>
            </w:tcBorders>
            <w:noWrap/>
            <w:vAlign w:val="center"/>
          </w:tcPr>
          <w:p w14:paraId="42B9661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公共安全支出</w:t>
            </w:r>
          </w:p>
        </w:tc>
        <w:tc>
          <w:tcPr>
            <w:tcW w:w="2166" w:type="dxa"/>
            <w:tcBorders>
              <w:top w:val="nil"/>
              <w:left w:val="nil"/>
              <w:bottom w:val="single" w:color="000000" w:sz="4" w:space="0"/>
              <w:right w:val="single" w:color="000000" w:sz="4" w:space="0"/>
            </w:tcBorders>
            <w:noWrap/>
            <w:vAlign w:val="center"/>
          </w:tcPr>
          <w:p w14:paraId="6AED557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9.75</w:t>
            </w:r>
          </w:p>
        </w:tc>
        <w:tc>
          <w:tcPr>
            <w:tcW w:w="1794" w:type="dxa"/>
            <w:tcBorders>
              <w:top w:val="nil"/>
              <w:left w:val="nil"/>
              <w:bottom w:val="single" w:color="000000" w:sz="4" w:space="0"/>
              <w:right w:val="single" w:color="000000" w:sz="4" w:space="0"/>
            </w:tcBorders>
            <w:noWrap/>
            <w:vAlign w:val="center"/>
          </w:tcPr>
          <w:p w14:paraId="3756044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1980" w:type="dxa"/>
            <w:tcBorders>
              <w:top w:val="nil"/>
              <w:left w:val="nil"/>
              <w:bottom w:val="single" w:color="000000" w:sz="4" w:space="0"/>
              <w:right w:val="single" w:color="000000" w:sz="4" w:space="0"/>
            </w:tcBorders>
            <w:noWrap/>
            <w:vAlign w:val="center"/>
          </w:tcPr>
          <w:p w14:paraId="6D4B474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r>
      <w:tr w14:paraId="657F095E">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1F20871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20406</w:t>
            </w:r>
          </w:p>
        </w:tc>
        <w:tc>
          <w:tcPr>
            <w:tcW w:w="1944" w:type="dxa"/>
            <w:tcBorders>
              <w:top w:val="nil"/>
              <w:left w:val="nil"/>
              <w:bottom w:val="single" w:color="000000" w:sz="4" w:space="0"/>
              <w:right w:val="single" w:color="000000" w:sz="4" w:space="0"/>
            </w:tcBorders>
            <w:noWrap/>
            <w:vAlign w:val="center"/>
          </w:tcPr>
          <w:p w14:paraId="12362CB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司法</w:t>
            </w:r>
          </w:p>
        </w:tc>
        <w:tc>
          <w:tcPr>
            <w:tcW w:w="2166" w:type="dxa"/>
            <w:tcBorders>
              <w:top w:val="nil"/>
              <w:left w:val="nil"/>
              <w:bottom w:val="single" w:color="000000" w:sz="4" w:space="0"/>
              <w:right w:val="single" w:color="000000" w:sz="4" w:space="0"/>
            </w:tcBorders>
            <w:noWrap/>
            <w:vAlign w:val="center"/>
          </w:tcPr>
          <w:p w14:paraId="22BF2EA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794" w:type="dxa"/>
            <w:tcBorders>
              <w:top w:val="nil"/>
              <w:left w:val="nil"/>
              <w:bottom w:val="single" w:color="000000" w:sz="4" w:space="0"/>
              <w:right w:val="single" w:color="000000" w:sz="4" w:space="0"/>
            </w:tcBorders>
            <w:noWrap/>
            <w:vAlign w:val="center"/>
          </w:tcPr>
          <w:p w14:paraId="7E2DB7A9">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7319319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r>
      <w:tr w14:paraId="76E09B50">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A2CECD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2040602</w:t>
            </w:r>
          </w:p>
        </w:tc>
        <w:tc>
          <w:tcPr>
            <w:tcW w:w="1944" w:type="dxa"/>
            <w:tcBorders>
              <w:top w:val="nil"/>
              <w:left w:val="nil"/>
              <w:bottom w:val="single" w:color="000000" w:sz="4" w:space="0"/>
              <w:right w:val="single" w:color="000000" w:sz="4" w:space="0"/>
            </w:tcBorders>
            <w:noWrap/>
            <w:vAlign w:val="center"/>
          </w:tcPr>
          <w:p w14:paraId="399319E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66" w:type="dxa"/>
            <w:tcBorders>
              <w:top w:val="nil"/>
              <w:left w:val="nil"/>
              <w:bottom w:val="single" w:color="000000" w:sz="4" w:space="0"/>
              <w:right w:val="single" w:color="000000" w:sz="4" w:space="0"/>
            </w:tcBorders>
            <w:noWrap/>
            <w:vAlign w:val="center"/>
          </w:tcPr>
          <w:p w14:paraId="255912B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794" w:type="dxa"/>
            <w:tcBorders>
              <w:top w:val="nil"/>
              <w:left w:val="nil"/>
              <w:bottom w:val="single" w:color="000000" w:sz="4" w:space="0"/>
              <w:right w:val="single" w:color="000000" w:sz="4" w:space="0"/>
            </w:tcBorders>
            <w:noWrap/>
            <w:vAlign w:val="center"/>
          </w:tcPr>
          <w:p w14:paraId="321F0F3E">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6EA40B6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r>
      <w:tr w14:paraId="0CBA3FC2">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7BE0B7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20499</w:t>
            </w:r>
          </w:p>
        </w:tc>
        <w:tc>
          <w:tcPr>
            <w:tcW w:w="1944" w:type="dxa"/>
            <w:tcBorders>
              <w:top w:val="nil"/>
              <w:left w:val="nil"/>
              <w:bottom w:val="single" w:color="000000" w:sz="4" w:space="0"/>
              <w:right w:val="single" w:color="000000" w:sz="4" w:space="0"/>
            </w:tcBorders>
            <w:noWrap/>
            <w:vAlign w:val="center"/>
          </w:tcPr>
          <w:p w14:paraId="57217A4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其他公共安全支出</w:t>
            </w:r>
          </w:p>
        </w:tc>
        <w:tc>
          <w:tcPr>
            <w:tcW w:w="2166" w:type="dxa"/>
            <w:tcBorders>
              <w:top w:val="nil"/>
              <w:left w:val="nil"/>
              <w:bottom w:val="single" w:color="000000" w:sz="4" w:space="0"/>
              <w:right w:val="single" w:color="000000" w:sz="4" w:space="0"/>
            </w:tcBorders>
            <w:noWrap/>
            <w:vAlign w:val="center"/>
          </w:tcPr>
          <w:p w14:paraId="755D7BF3">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1794" w:type="dxa"/>
            <w:tcBorders>
              <w:top w:val="nil"/>
              <w:left w:val="nil"/>
              <w:bottom w:val="single" w:color="000000" w:sz="4" w:space="0"/>
              <w:right w:val="single" w:color="000000" w:sz="4" w:space="0"/>
            </w:tcBorders>
            <w:noWrap/>
            <w:vAlign w:val="center"/>
          </w:tcPr>
          <w:p w14:paraId="39C259C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1980" w:type="dxa"/>
            <w:tcBorders>
              <w:top w:val="nil"/>
              <w:left w:val="nil"/>
              <w:bottom w:val="single" w:color="000000" w:sz="4" w:space="0"/>
              <w:right w:val="single" w:color="000000" w:sz="4" w:space="0"/>
            </w:tcBorders>
            <w:noWrap/>
            <w:vAlign w:val="center"/>
          </w:tcPr>
          <w:p w14:paraId="1B738634">
            <w:pPr>
              <w:widowControl/>
              <w:spacing w:line="240" w:lineRule="auto"/>
              <w:jc w:val="right"/>
              <w:rPr>
                <w:rFonts w:hint="eastAsia" w:ascii="宋体" w:hAnsi="宋体" w:eastAsia="宋体" w:cs="Arial"/>
                <w:color w:val="000000"/>
                <w:kern w:val="0"/>
                <w:sz w:val="16"/>
                <w:szCs w:val="16"/>
                <w:lang w:val="en-US" w:eastAsia="zh-CN" w:bidi="ar-SA"/>
              </w:rPr>
            </w:pPr>
          </w:p>
        </w:tc>
      </w:tr>
      <w:tr w14:paraId="174E915F">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724152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2049999</w:t>
            </w:r>
          </w:p>
        </w:tc>
        <w:tc>
          <w:tcPr>
            <w:tcW w:w="1944" w:type="dxa"/>
            <w:tcBorders>
              <w:top w:val="nil"/>
              <w:left w:val="nil"/>
              <w:bottom w:val="single" w:color="000000" w:sz="4" w:space="0"/>
              <w:right w:val="single" w:color="000000" w:sz="4" w:space="0"/>
            </w:tcBorders>
            <w:noWrap/>
            <w:vAlign w:val="center"/>
          </w:tcPr>
          <w:p w14:paraId="1F5C0B8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其他公共安全支出</w:t>
            </w:r>
          </w:p>
        </w:tc>
        <w:tc>
          <w:tcPr>
            <w:tcW w:w="2166" w:type="dxa"/>
            <w:tcBorders>
              <w:top w:val="nil"/>
              <w:left w:val="nil"/>
              <w:bottom w:val="single" w:color="000000" w:sz="4" w:space="0"/>
              <w:right w:val="single" w:color="000000" w:sz="4" w:space="0"/>
            </w:tcBorders>
            <w:noWrap/>
            <w:vAlign w:val="center"/>
          </w:tcPr>
          <w:p w14:paraId="388C596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1794" w:type="dxa"/>
            <w:tcBorders>
              <w:top w:val="nil"/>
              <w:left w:val="nil"/>
              <w:bottom w:val="single" w:color="000000" w:sz="4" w:space="0"/>
              <w:right w:val="single" w:color="000000" w:sz="4" w:space="0"/>
            </w:tcBorders>
            <w:noWrap/>
            <w:vAlign w:val="center"/>
          </w:tcPr>
          <w:p w14:paraId="3530797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9.00</w:t>
            </w:r>
          </w:p>
        </w:tc>
        <w:tc>
          <w:tcPr>
            <w:tcW w:w="1980" w:type="dxa"/>
            <w:tcBorders>
              <w:top w:val="nil"/>
              <w:left w:val="nil"/>
              <w:bottom w:val="single" w:color="000000" w:sz="4" w:space="0"/>
              <w:right w:val="single" w:color="000000" w:sz="4" w:space="0"/>
            </w:tcBorders>
            <w:noWrap/>
            <w:vAlign w:val="center"/>
          </w:tcPr>
          <w:p w14:paraId="334B3A31">
            <w:pPr>
              <w:widowControl/>
              <w:spacing w:line="240" w:lineRule="auto"/>
              <w:jc w:val="right"/>
              <w:rPr>
                <w:rFonts w:hint="eastAsia" w:ascii="宋体" w:hAnsi="宋体" w:eastAsia="宋体" w:cs="Arial"/>
                <w:color w:val="000000"/>
                <w:kern w:val="0"/>
                <w:sz w:val="16"/>
                <w:szCs w:val="16"/>
                <w:lang w:val="en-US" w:eastAsia="zh-CN" w:bidi="ar-SA"/>
              </w:rPr>
            </w:pPr>
          </w:p>
        </w:tc>
      </w:tr>
      <w:tr w14:paraId="429F436F">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151A87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w:t>
            </w:r>
          </w:p>
        </w:tc>
        <w:tc>
          <w:tcPr>
            <w:tcW w:w="1944" w:type="dxa"/>
            <w:tcBorders>
              <w:top w:val="nil"/>
              <w:left w:val="nil"/>
              <w:bottom w:val="single" w:color="000000" w:sz="4" w:space="0"/>
              <w:right w:val="single" w:color="000000" w:sz="4" w:space="0"/>
            </w:tcBorders>
            <w:noWrap/>
            <w:vAlign w:val="center"/>
          </w:tcPr>
          <w:p w14:paraId="3191F3D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教育支出</w:t>
            </w:r>
          </w:p>
        </w:tc>
        <w:tc>
          <w:tcPr>
            <w:tcW w:w="2166" w:type="dxa"/>
            <w:tcBorders>
              <w:top w:val="nil"/>
              <w:left w:val="nil"/>
              <w:bottom w:val="single" w:color="000000" w:sz="4" w:space="0"/>
              <w:right w:val="single" w:color="000000" w:sz="4" w:space="0"/>
            </w:tcBorders>
            <w:noWrap/>
            <w:vAlign w:val="center"/>
          </w:tcPr>
          <w:p w14:paraId="56FB056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w:t>
            </w:r>
          </w:p>
        </w:tc>
        <w:tc>
          <w:tcPr>
            <w:tcW w:w="1794" w:type="dxa"/>
            <w:tcBorders>
              <w:top w:val="nil"/>
              <w:left w:val="nil"/>
              <w:bottom w:val="single" w:color="000000" w:sz="4" w:space="0"/>
              <w:right w:val="single" w:color="000000" w:sz="4" w:space="0"/>
            </w:tcBorders>
            <w:noWrap/>
            <w:vAlign w:val="center"/>
          </w:tcPr>
          <w:p w14:paraId="278542B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w:t>
            </w:r>
          </w:p>
        </w:tc>
        <w:tc>
          <w:tcPr>
            <w:tcW w:w="1980" w:type="dxa"/>
            <w:tcBorders>
              <w:top w:val="nil"/>
              <w:left w:val="nil"/>
              <w:bottom w:val="single" w:color="000000" w:sz="4" w:space="0"/>
              <w:right w:val="single" w:color="000000" w:sz="4" w:space="0"/>
            </w:tcBorders>
            <w:noWrap/>
            <w:vAlign w:val="center"/>
          </w:tcPr>
          <w:p w14:paraId="46535ECF">
            <w:pPr>
              <w:widowControl/>
              <w:spacing w:line="240" w:lineRule="auto"/>
              <w:jc w:val="right"/>
              <w:rPr>
                <w:rFonts w:hint="eastAsia" w:ascii="宋体" w:hAnsi="宋体" w:eastAsia="宋体" w:cs="Arial"/>
                <w:color w:val="000000"/>
                <w:kern w:val="0"/>
                <w:sz w:val="16"/>
                <w:szCs w:val="16"/>
                <w:lang w:val="en-US" w:eastAsia="zh-CN" w:bidi="ar-SA"/>
              </w:rPr>
            </w:pPr>
          </w:p>
        </w:tc>
      </w:tr>
      <w:tr w14:paraId="32268C4E">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D74B75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20502</w:t>
            </w:r>
          </w:p>
        </w:tc>
        <w:tc>
          <w:tcPr>
            <w:tcW w:w="1944" w:type="dxa"/>
            <w:tcBorders>
              <w:top w:val="nil"/>
              <w:left w:val="nil"/>
              <w:bottom w:val="single" w:color="000000" w:sz="4" w:space="0"/>
              <w:right w:val="single" w:color="000000" w:sz="4" w:space="0"/>
            </w:tcBorders>
            <w:noWrap/>
            <w:vAlign w:val="center"/>
          </w:tcPr>
          <w:p w14:paraId="54AFEBF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普通教育</w:t>
            </w:r>
          </w:p>
        </w:tc>
        <w:tc>
          <w:tcPr>
            <w:tcW w:w="2166" w:type="dxa"/>
            <w:tcBorders>
              <w:top w:val="nil"/>
              <w:left w:val="nil"/>
              <w:bottom w:val="single" w:color="000000" w:sz="4" w:space="0"/>
              <w:right w:val="single" w:color="000000" w:sz="4" w:space="0"/>
            </w:tcBorders>
            <w:noWrap/>
            <w:vAlign w:val="center"/>
          </w:tcPr>
          <w:p w14:paraId="40B187F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1794" w:type="dxa"/>
            <w:tcBorders>
              <w:top w:val="nil"/>
              <w:left w:val="nil"/>
              <w:bottom w:val="single" w:color="000000" w:sz="4" w:space="0"/>
              <w:right w:val="single" w:color="000000" w:sz="4" w:space="0"/>
            </w:tcBorders>
            <w:noWrap/>
            <w:vAlign w:val="center"/>
          </w:tcPr>
          <w:p w14:paraId="4064493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1980" w:type="dxa"/>
            <w:tcBorders>
              <w:top w:val="nil"/>
              <w:left w:val="nil"/>
              <w:bottom w:val="single" w:color="000000" w:sz="4" w:space="0"/>
              <w:right w:val="single" w:color="000000" w:sz="4" w:space="0"/>
            </w:tcBorders>
            <w:noWrap/>
            <w:vAlign w:val="center"/>
          </w:tcPr>
          <w:p w14:paraId="62517FCE">
            <w:pPr>
              <w:widowControl/>
              <w:spacing w:line="240" w:lineRule="auto"/>
              <w:jc w:val="right"/>
              <w:rPr>
                <w:rFonts w:hint="eastAsia" w:ascii="宋体" w:hAnsi="宋体" w:eastAsia="宋体" w:cs="Arial"/>
                <w:color w:val="000000"/>
                <w:kern w:val="0"/>
                <w:sz w:val="16"/>
                <w:szCs w:val="16"/>
                <w:lang w:val="en-US" w:eastAsia="zh-CN" w:bidi="ar-SA"/>
              </w:rPr>
            </w:pPr>
          </w:p>
        </w:tc>
      </w:tr>
      <w:tr w14:paraId="55B02095">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E31540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2050202</w:t>
            </w:r>
          </w:p>
        </w:tc>
        <w:tc>
          <w:tcPr>
            <w:tcW w:w="1944" w:type="dxa"/>
            <w:tcBorders>
              <w:top w:val="nil"/>
              <w:left w:val="nil"/>
              <w:bottom w:val="single" w:color="000000" w:sz="4" w:space="0"/>
              <w:right w:val="single" w:color="000000" w:sz="4" w:space="0"/>
            </w:tcBorders>
            <w:noWrap/>
            <w:vAlign w:val="center"/>
          </w:tcPr>
          <w:p w14:paraId="31C1643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小学教育</w:t>
            </w:r>
          </w:p>
        </w:tc>
        <w:tc>
          <w:tcPr>
            <w:tcW w:w="2166" w:type="dxa"/>
            <w:tcBorders>
              <w:top w:val="nil"/>
              <w:left w:val="nil"/>
              <w:bottom w:val="single" w:color="000000" w:sz="4" w:space="0"/>
              <w:right w:val="single" w:color="000000" w:sz="4" w:space="0"/>
            </w:tcBorders>
            <w:noWrap/>
            <w:vAlign w:val="center"/>
          </w:tcPr>
          <w:p w14:paraId="6AEE2CC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1794" w:type="dxa"/>
            <w:tcBorders>
              <w:top w:val="nil"/>
              <w:left w:val="nil"/>
              <w:bottom w:val="single" w:color="000000" w:sz="4" w:space="0"/>
              <w:right w:val="single" w:color="000000" w:sz="4" w:space="0"/>
            </w:tcBorders>
            <w:noWrap/>
            <w:vAlign w:val="center"/>
          </w:tcPr>
          <w:p w14:paraId="1437381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1.32</w:t>
            </w:r>
          </w:p>
        </w:tc>
        <w:tc>
          <w:tcPr>
            <w:tcW w:w="1980" w:type="dxa"/>
            <w:tcBorders>
              <w:top w:val="nil"/>
              <w:left w:val="nil"/>
              <w:bottom w:val="single" w:color="000000" w:sz="4" w:space="0"/>
              <w:right w:val="single" w:color="000000" w:sz="4" w:space="0"/>
            </w:tcBorders>
            <w:noWrap/>
            <w:vAlign w:val="center"/>
          </w:tcPr>
          <w:p w14:paraId="48D158D4">
            <w:pPr>
              <w:widowControl/>
              <w:spacing w:line="240" w:lineRule="auto"/>
              <w:jc w:val="right"/>
              <w:rPr>
                <w:rFonts w:hint="eastAsia" w:ascii="宋体" w:hAnsi="宋体" w:eastAsia="宋体" w:cs="Arial"/>
                <w:color w:val="000000"/>
                <w:kern w:val="0"/>
                <w:sz w:val="16"/>
                <w:szCs w:val="16"/>
                <w:lang w:val="en-US" w:eastAsia="zh-CN" w:bidi="ar-SA"/>
              </w:rPr>
            </w:pPr>
          </w:p>
        </w:tc>
      </w:tr>
      <w:tr w14:paraId="0809FE26">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64D984D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20599</w:t>
            </w:r>
          </w:p>
        </w:tc>
        <w:tc>
          <w:tcPr>
            <w:tcW w:w="1944" w:type="dxa"/>
            <w:tcBorders>
              <w:top w:val="nil"/>
              <w:left w:val="nil"/>
              <w:bottom w:val="single" w:color="000000" w:sz="4" w:space="0"/>
              <w:right w:val="single" w:color="000000" w:sz="4" w:space="0"/>
            </w:tcBorders>
            <w:noWrap/>
            <w:vAlign w:val="center"/>
          </w:tcPr>
          <w:p w14:paraId="1A08307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其他教育支出</w:t>
            </w:r>
          </w:p>
        </w:tc>
        <w:tc>
          <w:tcPr>
            <w:tcW w:w="2166" w:type="dxa"/>
            <w:tcBorders>
              <w:top w:val="nil"/>
              <w:left w:val="nil"/>
              <w:bottom w:val="single" w:color="000000" w:sz="4" w:space="0"/>
              <w:right w:val="single" w:color="000000" w:sz="4" w:space="0"/>
            </w:tcBorders>
            <w:noWrap/>
            <w:vAlign w:val="center"/>
          </w:tcPr>
          <w:p w14:paraId="2270BB98">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794" w:type="dxa"/>
            <w:tcBorders>
              <w:top w:val="nil"/>
              <w:left w:val="nil"/>
              <w:bottom w:val="single" w:color="000000" w:sz="4" w:space="0"/>
              <w:right w:val="single" w:color="000000" w:sz="4" w:space="0"/>
            </w:tcBorders>
            <w:noWrap/>
            <w:vAlign w:val="center"/>
          </w:tcPr>
          <w:p w14:paraId="2EB9784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980" w:type="dxa"/>
            <w:tcBorders>
              <w:top w:val="nil"/>
              <w:left w:val="nil"/>
              <w:bottom w:val="single" w:color="000000" w:sz="4" w:space="0"/>
              <w:right w:val="single" w:color="000000" w:sz="4" w:space="0"/>
            </w:tcBorders>
            <w:noWrap/>
            <w:vAlign w:val="center"/>
          </w:tcPr>
          <w:p w14:paraId="755728C6">
            <w:pPr>
              <w:widowControl/>
              <w:spacing w:line="240" w:lineRule="auto"/>
              <w:jc w:val="right"/>
              <w:rPr>
                <w:rFonts w:hint="eastAsia" w:ascii="宋体" w:hAnsi="宋体" w:eastAsia="宋体" w:cs="Arial"/>
                <w:color w:val="000000"/>
                <w:kern w:val="0"/>
                <w:sz w:val="16"/>
                <w:szCs w:val="16"/>
                <w:lang w:val="en-US" w:eastAsia="zh-CN" w:bidi="ar-SA"/>
              </w:rPr>
            </w:pPr>
          </w:p>
        </w:tc>
      </w:tr>
      <w:tr w14:paraId="0A0D29B5">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F9CAA3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2059999</w:t>
            </w:r>
          </w:p>
        </w:tc>
        <w:tc>
          <w:tcPr>
            <w:tcW w:w="1944" w:type="dxa"/>
            <w:tcBorders>
              <w:top w:val="nil"/>
              <w:left w:val="nil"/>
              <w:bottom w:val="single" w:color="000000" w:sz="4" w:space="0"/>
              <w:right w:val="single" w:color="000000" w:sz="4" w:space="0"/>
            </w:tcBorders>
            <w:noWrap/>
            <w:vAlign w:val="center"/>
          </w:tcPr>
          <w:p w14:paraId="06F5796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其他教育支出</w:t>
            </w:r>
          </w:p>
        </w:tc>
        <w:tc>
          <w:tcPr>
            <w:tcW w:w="2166" w:type="dxa"/>
            <w:tcBorders>
              <w:top w:val="nil"/>
              <w:left w:val="nil"/>
              <w:bottom w:val="single" w:color="000000" w:sz="4" w:space="0"/>
              <w:right w:val="single" w:color="000000" w:sz="4" w:space="0"/>
            </w:tcBorders>
            <w:noWrap/>
            <w:vAlign w:val="center"/>
          </w:tcPr>
          <w:p w14:paraId="47FA918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794" w:type="dxa"/>
            <w:tcBorders>
              <w:top w:val="nil"/>
              <w:left w:val="nil"/>
              <w:bottom w:val="single" w:color="000000" w:sz="4" w:space="0"/>
              <w:right w:val="single" w:color="000000" w:sz="4" w:space="0"/>
            </w:tcBorders>
            <w:noWrap/>
            <w:vAlign w:val="center"/>
          </w:tcPr>
          <w:p w14:paraId="3DD7C27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3.00</w:t>
            </w:r>
          </w:p>
        </w:tc>
        <w:tc>
          <w:tcPr>
            <w:tcW w:w="1980" w:type="dxa"/>
            <w:tcBorders>
              <w:top w:val="nil"/>
              <w:left w:val="nil"/>
              <w:bottom w:val="single" w:color="000000" w:sz="4" w:space="0"/>
              <w:right w:val="single" w:color="000000" w:sz="4" w:space="0"/>
            </w:tcBorders>
            <w:noWrap/>
            <w:vAlign w:val="center"/>
          </w:tcPr>
          <w:p w14:paraId="2204D94A">
            <w:pPr>
              <w:widowControl/>
              <w:spacing w:line="240" w:lineRule="auto"/>
              <w:jc w:val="right"/>
              <w:rPr>
                <w:rFonts w:hint="eastAsia" w:ascii="宋体" w:hAnsi="宋体" w:eastAsia="宋体" w:cs="Arial"/>
                <w:color w:val="000000"/>
                <w:kern w:val="0"/>
                <w:sz w:val="16"/>
                <w:szCs w:val="16"/>
                <w:lang w:val="en-US" w:eastAsia="zh-CN" w:bidi="ar-SA"/>
              </w:rPr>
            </w:pPr>
          </w:p>
        </w:tc>
      </w:tr>
      <w:tr w14:paraId="5F3330FD">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63ACD08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206</w:t>
            </w:r>
          </w:p>
        </w:tc>
        <w:tc>
          <w:tcPr>
            <w:tcW w:w="1944" w:type="dxa"/>
            <w:tcBorders>
              <w:top w:val="nil"/>
              <w:left w:val="nil"/>
              <w:bottom w:val="single" w:color="000000" w:sz="4" w:space="0"/>
              <w:right w:val="single" w:color="000000" w:sz="4" w:space="0"/>
            </w:tcBorders>
            <w:noWrap/>
            <w:vAlign w:val="center"/>
          </w:tcPr>
          <w:p w14:paraId="532F2A5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科学技术支出</w:t>
            </w:r>
          </w:p>
        </w:tc>
        <w:tc>
          <w:tcPr>
            <w:tcW w:w="2166" w:type="dxa"/>
            <w:tcBorders>
              <w:top w:val="nil"/>
              <w:left w:val="nil"/>
              <w:bottom w:val="single" w:color="000000" w:sz="4" w:space="0"/>
              <w:right w:val="single" w:color="000000" w:sz="4" w:space="0"/>
            </w:tcBorders>
            <w:noWrap/>
            <w:vAlign w:val="center"/>
          </w:tcPr>
          <w:p w14:paraId="3E255F6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794" w:type="dxa"/>
            <w:tcBorders>
              <w:top w:val="nil"/>
              <w:left w:val="nil"/>
              <w:bottom w:val="single" w:color="000000" w:sz="4" w:space="0"/>
              <w:right w:val="single" w:color="000000" w:sz="4" w:space="0"/>
            </w:tcBorders>
            <w:noWrap/>
            <w:vAlign w:val="center"/>
          </w:tcPr>
          <w:p w14:paraId="175D08B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980" w:type="dxa"/>
            <w:tcBorders>
              <w:top w:val="nil"/>
              <w:left w:val="nil"/>
              <w:bottom w:val="single" w:color="000000" w:sz="4" w:space="0"/>
              <w:right w:val="single" w:color="000000" w:sz="4" w:space="0"/>
            </w:tcBorders>
            <w:noWrap/>
            <w:vAlign w:val="center"/>
          </w:tcPr>
          <w:p w14:paraId="3EA20729">
            <w:pPr>
              <w:widowControl/>
              <w:spacing w:line="240" w:lineRule="auto"/>
              <w:jc w:val="right"/>
              <w:rPr>
                <w:rFonts w:hint="eastAsia" w:ascii="宋体" w:hAnsi="宋体" w:eastAsia="宋体" w:cs="Arial"/>
                <w:color w:val="000000"/>
                <w:kern w:val="0"/>
                <w:sz w:val="16"/>
                <w:szCs w:val="16"/>
                <w:lang w:val="en-US" w:eastAsia="zh-CN" w:bidi="ar-SA"/>
              </w:rPr>
            </w:pPr>
          </w:p>
        </w:tc>
      </w:tr>
      <w:tr w14:paraId="1878D0DB">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85F3FB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20607</w:t>
            </w:r>
          </w:p>
        </w:tc>
        <w:tc>
          <w:tcPr>
            <w:tcW w:w="1944" w:type="dxa"/>
            <w:tcBorders>
              <w:top w:val="nil"/>
              <w:left w:val="nil"/>
              <w:bottom w:val="single" w:color="000000" w:sz="4" w:space="0"/>
              <w:right w:val="single" w:color="000000" w:sz="4" w:space="0"/>
            </w:tcBorders>
            <w:noWrap/>
            <w:vAlign w:val="center"/>
          </w:tcPr>
          <w:p w14:paraId="019D885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科学技术普及</w:t>
            </w:r>
          </w:p>
        </w:tc>
        <w:tc>
          <w:tcPr>
            <w:tcW w:w="2166" w:type="dxa"/>
            <w:tcBorders>
              <w:top w:val="nil"/>
              <w:left w:val="nil"/>
              <w:bottom w:val="single" w:color="000000" w:sz="4" w:space="0"/>
              <w:right w:val="single" w:color="000000" w:sz="4" w:space="0"/>
            </w:tcBorders>
            <w:noWrap/>
            <w:vAlign w:val="center"/>
          </w:tcPr>
          <w:p w14:paraId="3317C3BD">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794" w:type="dxa"/>
            <w:tcBorders>
              <w:top w:val="nil"/>
              <w:left w:val="nil"/>
              <w:bottom w:val="single" w:color="000000" w:sz="4" w:space="0"/>
              <w:right w:val="single" w:color="000000" w:sz="4" w:space="0"/>
            </w:tcBorders>
            <w:noWrap/>
            <w:vAlign w:val="center"/>
          </w:tcPr>
          <w:p w14:paraId="07EEEDC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980" w:type="dxa"/>
            <w:tcBorders>
              <w:top w:val="nil"/>
              <w:left w:val="nil"/>
              <w:bottom w:val="single" w:color="000000" w:sz="4" w:space="0"/>
              <w:right w:val="single" w:color="000000" w:sz="4" w:space="0"/>
            </w:tcBorders>
            <w:noWrap/>
            <w:vAlign w:val="center"/>
          </w:tcPr>
          <w:p w14:paraId="4DAD859A">
            <w:pPr>
              <w:widowControl/>
              <w:spacing w:line="240" w:lineRule="auto"/>
              <w:jc w:val="right"/>
              <w:rPr>
                <w:rFonts w:hint="eastAsia" w:ascii="宋体" w:hAnsi="宋体" w:eastAsia="宋体" w:cs="Arial"/>
                <w:color w:val="000000"/>
                <w:kern w:val="0"/>
                <w:sz w:val="16"/>
                <w:szCs w:val="16"/>
                <w:lang w:val="en-US" w:eastAsia="zh-CN" w:bidi="ar-SA"/>
              </w:rPr>
            </w:pPr>
          </w:p>
        </w:tc>
      </w:tr>
      <w:tr w14:paraId="198950D7">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15C16DD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2060799</w:t>
            </w:r>
          </w:p>
        </w:tc>
        <w:tc>
          <w:tcPr>
            <w:tcW w:w="1944" w:type="dxa"/>
            <w:tcBorders>
              <w:top w:val="nil"/>
              <w:left w:val="nil"/>
              <w:bottom w:val="single" w:color="000000" w:sz="4" w:space="0"/>
              <w:right w:val="single" w:color="000000" w:sz="4" w:space="0"/>
            </w:tcBorders>
            <w:noWrap/>
            <w:vAlign w:val="center"/>
          </w:tcPr>
          <w:p w14:paraId="6EBA744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其他科学技术普及支出</w:t>
            </w:r>
          </w:p>
        </w:tc>
        <w:tc>
          <w:tcPr>
            <w:tcW w:w="2166" w:type="dxa"/>
            <w:tcBorders>
              <w:top w:val="nil"/>
              <w:left w:val="nil"/>
              <w:bottom w:val="single" w:color="000000" w:sz="4" w:space="0"/>
              <w:right w:val="single" w:color="000000" w:sz="4" w:space="0"/>
            </w:tcBorders>
            <w:noWrap/>
            <w:vAlign w:val="center"/>
          </w:tcPr>
          <w:p w14:paraId="677D638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794" w:type="dxa"/>
            <w:tcBorders>
              <w:top w:val="nil"/>
              <w:left w:val="nil"/>
              <w:bottom w:val="single" w:color="000000" w:sz="4" w:space="0"/>
              <w:right w:val="single" w:color="000000" w:sz="4" w:space="0"/>
            </w:tcBorders>
            <w:noWrap/>
            <w:vAlign w:val="center"/>
          </w:tcPr>
          <w:p w14:paraId="095E6E1B">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980" w:type="dxa"/>
            <w:tcBorders>
              <w:top w:val="nil"/>
              <w:left w:val="nil"/>
              <w:bottom w:val="single" w:color="000000" w:sz="4" w:space="0"/>
              <w:right w:val="single" w:color="000000" w:sz="4" w:space="0"/>
            </w:tcBorders>
            <w:noWrap/>
            <w:vAlign w:val="center"/>
          </w:tcPr>
          <w:p w14:paraId="0DD9A5B8">
            <w:pPr>
              <w:widowControl/>
              <w:spacing w:line="240" w:lineRule="auto"/>
              <w:jc w:val="right"/>
              <w:rPr>
                <w:rFonts w:hint="eastAsia" w:ascii="宋体" w:hAnsi="宋体" w:eastAsia="宋体" w:cs="Arial"/>
                <w:color w:val="000000"/>
                <w:kern w:val="0"/>
                <w:sz w:val="16"/>
                <w:szCs w:val="16"/>
                <w:lang w:val="en-US" w:eastAsia="zh-CN" w:bidi="ar-SA"/>
              </w:rPr>
            </w:pPr>
          </w:p>
        </w:tc>
      </w:tr>
      <w:tr w14:paraId="768B5D2E">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F1792D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w:t>
            </w:r>
          </w:p>
        </w:tc>
        <w:tc>
          <w:tcPr>
            <w:tcW w:w="1944" w:type="dxa"/>
            <w:tcBorders>
              <w:top w:val="nil"/>
              <w:left w:val="nil"/>
              <w:bottom w:val="single" w:color="000000" w:sz="4" w:space="0"/>
              <w:right w:val="single" w:color="000000" w:sz="4" w:space="0"/>
            </w:tcBorders>
            <w:noWrap/>
            <w:vAlign w:val="center"/>
          </w:tcPr>
          <w:p w14:paraId="39BE3F4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社会保障和就业支出</w:t>
            </w:r>
          </w:p>
        </w:tc>
        <w:tc>
          <w:tcPr>
            <w:tcW w:w="2166" w:type="dxa"/>
            <w:tcBorders>
              <w:top w:val="nil"/>
              <w:left w:val="nil"/>
              <w:bottom w:val="single" w:color="000000" w:sz="4" w:space="0"/>
              <w:right w:val="single" w:color="000000" w:sz="4" w:space="0"/>
            </w:tcBorders>
            <w:noWrap/>
            <w:vAlign w:val="center"/>
          </w:tcPr>
          <w:p w14:paraId="54403B0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513.52</w:t>
            </w:r>
          </w:p>
        </w:tc>
        <w:tc>
          <w:tcPr>
            <w:tcW w:w="1794" w:type="dxa"/>
            <w:tcBorders>
              <w:top w:val="nil"/>
              <w:left w:val="nil"/>
              <w:bottom w:val="single" w:color="000000" w:sz="4" w:space="0"/>
              <w:right w:val="single" w:color="000000" w:sz="4" w:space="0"/>
            </w:tcBorders>
            <w:noWrap/>
            <w:vAlign w:val="center"/>
          </w:tcPr>
          <w:p w14:paraId="4F2E530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512.22</w:t>
            </w:r>
          </w:p>
        </w:tc>
        <w:tc>
          <w:tcPr>
            <w:tcW w:w="1980" w:type="dxa"/>
            <w:tcBorders>
              <w:top w:val="nil"/>
              <w:left w:val="nil"/>
              <w:bottom w:val="single" w:color="000000" w:sz="4" w:space="0"/>
              <w:right w:val="single" w:color="000000" w:sz="4" w:space="0"/>
            </w:tcBorders>
            <w:noWrap/>
            <w:vAlign w:val="center"/>
          </w:tcPr>
          <w:p w14:paraId="71BFD32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1.30</w:t>
            </w:r>
          </w:p>
        </w:tc>
      </w:tr>
      <w:tr w14:paraId="4AA7BCB6">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469334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20801</w:t>
            </w:r>
          </w:p>
        </w:tc>
        <w:tc>
          <w:tcPr>
            <w:tcW w:w="1944" w:type="dxa"/>
            <w:tcBorders>
              <w:top w:val="nil"/>
              <w:left w:val="nil"/>
              <w:bottom w:val="single" w:color="000000" w:sz="4" w:space="0"/>
              <w:right w:val="single" w:color="000000" w:sz="4" w:space="0"/>
            </w:tcBorders>
            <w:noWrap/>
            <w:vAlign w:val="center"/>
          </w:tcPr>
          <w:p w14:paraId="3141968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人力资源和社会保障管理事务</w:t>
            </w:r>
          </w:p>
        </w:tc>
        <w:tc>
          <w:tcPr>
            <w:tcW w:w="2166" w:type="dxa"/>
            <w:tcBorders>
              <w:top w:val="nil"/>
              <w:left w:val="nil"/>
              <w:bottom w:val="single" w:color="000000" w:sz="4" w:space="0"/>
              <w:right w:val="single" w:color="000000" w:sz="4" w:space="0"/>
            </w:tcBorders>
            <w:noWrap/>
            <w:vAlign w:val="center"/>
          </w:tcPr>
          <w:p w14:paraId="4FB3EDB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1794" w:type="dxa"/>
            <w:tcBorders>
              <w:top w:val="nil"/>
              <w:left w:val="nil"/>
              <w:bottom w:val="single" w:color="000000" w:sz="4" w:space="0"/>
              <w:right w:val="single" w:color="000000" w:sz="4" w:space="0"/>
            </w:tcBorders>
            <w:noWrap/>
            <w:vAlign w:val="center"/>
          </w:tcPr>
          <w:p w14:paraId="296537A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1980" w:type="dxa"/>
            <w:tcBorders>
              <w:top w:val="nil"/>
              <w:left w:val="nil"/>
              <w:bottom w:val="single" w:color="000000" w:sz="4" w:space="0"/>
              <w:right w:val="single" w:color="000000" w:sz="4" w:space="0"/>
            </w:tcBorders>
            <w:noWrap/>
            <w:vAlign w:val="center"/>
          </w:tcPr>
          <w:p w14:paraId="64BF1699">
            <w:pPr>
              <w:widowControl/>
              <w:spacing w:line="240" w:lineRule="auto"/>
              <w:jc w:val="right"/>
              <w:rPr>
                <w:rFonts w:hint="eastAsia" w:ascii="宋体" w:hAnsi="宋体" w:eastAsia="宋体" w:cs="Arial"/>
                <w:color w:val="000000"/>
                <w:kern w:val="0"/>
                <w:sz w:val="16"/>
                <w:szCs w:val="16"/>
                <w:lang w:val="en-US" w:eastAsia="zh-CN" w:bidi="ar-SA"/>
              </w:rPr>
            </w:pPr>
          </w:p>
        </w:tc>
      </w:tr>
      <w:tr w14:paraId="7918D22E">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00BC7E2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2080106</w:t>
            </w:r>
          </w:p>
        </w:tc>
        <w:tc>
          <w:tcPr>
            <w:tcW w:w="1944" w:type="dxa"/>
            <w:tcBorders>
              <w:top w:val="nil"/>
              <w:left w:val="nil"/>
              <w:bottom w:val="single" w:color="000000" w:sz="4" w:space="0"/>
              <w:right w:val="single" w:color="000000" w:sz="4" w:space="0"/>
            </w:tcBorders>
            <w:noWrap/>
            <w:vAlign w:val="center"/>
          </w:tcPr>
          <w:p w14:paraId="6C13810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就业管理事务</w:t>
            </w:r>
          </w:p>
        </w:tc>
        <w:tc>
          <w:tcPr>
            <w:tcW w:w="2166" w:type="dxa"/>
            <w:tcBorders>
              <w:top w:val="nil"/>
              <w:left w:val="nil"/>
              <w:bottom w:val="single" w:color="000000" w:sz="4" w:space="0"/>
              <w:right w:val="single" w:color="000000" w:sz="4" w:space="0"/>
            </w:tcBorders>
            <w:noWrap/>
            <w:vAlign w:val="center"/>
          </w:tcPr>
          <w:p w14:paraId="798A15F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1794" w:type="dxa"/>
            <w:tcBorders>
              <w:top w:val="nil"/>
              <w:left w:val="nil"/>
              <w:bottom w:val="single" w:color="000000" w:sz="4" w:space="0"/>
              <w:right w:val="single" w:color="000000" w:sz="4" w:space="0"/>
            </w:tcBorders>
            <w:noWrap/>
            <w:vAlign w:val="center"/>
          </w:tcPr>
          <w:p w14:paraId="6F23522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0.22</w:t>
            </w:r>
          </w:p>
        </w:tc>
        <w:tc>
          <w:tcPr>
            <w:tcW w:w="1980" w:type="dxa"/>
            <w:tcBorders>
              <w:top w:val="nil"/>
              <w:left w:val="nil"/>
              <w:bottom w:val="single" w:color="000000" w:sz="4" w:space="0"/>
              <w:right w:val="single" w:color="000000" w:sz="4" w:space="0"/>
            </w:tcBorders>
            <w:noWrap/>
            <w:vAlign w:val="center"/>
          </w:tcPr>
          <w:p w14:paraId="455304E7">
            <w:pPr>
              <w:widowControl/>
              <w:spacing w:line="240" w:lineRule="auto"/>
              <w:jc w:val="right"/>
              <w:rPr>
                <w:rFonts w:hint="eastAsia" w:ascii="宋体" w:hAnsi="宋体" w:eastAsia="宋体" w:cs="Arial"/>
                <w:color w:val="000000"/>
                <w:kern w:val="0"/>
                <w:sz w:val="16"/>
                <w:szCs w:val="16"/>
                <w:lang w:val="en-US" w:eastAsia="zh-CN" w:bidi="ar-SA"/>
              </w:rPr>
            </w:pPr>
          </w:p>
        </w:tc>
      </w:tr>
      <w:tr w14:paraId="67D335A5">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064DCB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20802</w:t>
            </w:r>
          </w:p>
        </w:tc>
        <w:tc>
          <w:tcPr>
            <w:tcW w:w="1944" w:type="dxa"/>
            <w:tcBorders>
              <w:top w:val="nil"/>
              <w:left w:val="nil"/>
              <w:bottom w:val="single" w:color="000000" w:sz="4" w:space="0"/>
              <w:right w:val="single" w:color="000000" w:sz="4" w:space="0"/>
            </w:tcBorders>
            <w:noWrap/>
            <w:vAlign w:val="center"/>
          </w:tcPr>
          <w:p w14:paraId="64851AA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民政管理事务</w:t>
            </w:r>
          </w:p>
        </w:tc>
        <w:tc>
          <w:tcPr>
            <w:tcW w:w="2166" w:type="dxa"/>
            <w:tcBorders>
              <w:top w:val="nil"/>
              <w:left w:val="nil"/>
              <w:bottom w:val="single" w:color="000000" w:sz="4" w:space="0"/>
              <w:right w:val="single" w:color="000000" w:sz="4" w:space="0"/>
            </w:tcBorders>
            <w:noWrap/>
            <w:vAlign w:val="center"/>
          </w:tcPr>
          <w:p w14:paraId="46C25CE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432.89</w:t>
            </w:r>
          </w:p>
        </w:tc>
        <w:tc>
          <w:tcPr>
            <w:tcW w:w="1794" w:type="dxa"/>
            <w:tcBorders>
              <w:top w:val="nil"/>
              <w:left w:val="nil"/>
              <w:bottom w:val="single" w:color="000000" w:sz="4" w:space="0"/>
              <w:right w:val="single" w:color="000000" w:sz="4" w:space="0"/>
            </w:tcBorders>
            <w:noWrap/>
            <w:vAlign w:val="center"/>
          </w:tcPr>
          <w:p w14:paraId="3E0B6BA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432.24</w:t>
            </w:r>
          </w:p>
        </w:tc>
        <w:tc>
          <w:tcPr>
            <w:tcW w:w="1980" w:type="dxa"/>
            <w:tcBorders>
              <w:top w:val="nil"/>
              <w:left w:val="nil"/>
              <w:bottom w:val="single" w:color="000000" w:sz="4" w:space="0"/>
              <w:right w:val="single" w:color="000000" w:sz="4" w:space="0"/>
            </w:tcBorders>
            <w:noWrap/>
            <w:vAlign w:val="center"/>
          </w:tcPr>
          <w:p w14:paraId="26CE8AF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r>
      <w:tr w14:paraId="2C4D4F09">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54EDE1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2080202</w:t>
            </w:r>
          </w:p>
        </w:tc>
        <w:tc>
          <w:tcPr>
            <w:tcW w:w="1944" w:type="dxa"/>
            <w:tcBorders>
              <w:top w:val="nil"/>
              <w:left w:val="nil"/>
              <w:bottom w:val="single" w:color="000000" w:sz="4" w:space="0"/>
              <w:right w:val="single" w:color="000000" w:sz="4" w:space="0"/>
            </w:tcBorders>
            <w:noWrap/>
            <w:vAlign w:val="center"/>
          </w:tcPr>
          <w:p w14:paraId="799B76A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66" w:type="dxa"/>
            <w:tcBorders>
              <w:top w:val="nil"/>
              <w:left w:val="nil"/>
              <w:bottom w:val="single" w:color="000000" w:sz="4" w:space="0"/>
              <w:right w:val="single" w:color="000000" w:sz="4" w:space="0"/>
            </w:tcBorders>
            <w:noWrap/>
            <w:vAlign w:val="center"/>
          </w:tcPr>
          <w:p w14:paraId="32C5B18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c>
          <w:tcPr>
            <w:tcW w:w="1794" w:type="dxa"/>
            <w:tcBorders>
              <w:top w:val="nil"/>
              <w:left w:val="nil"/>
              <w:bottom w:val="single" w:color="000000" w:sz="4" w:space="0"/>
              <w:right w:val="single" w:color="000000" w:sz="4" w:space="0"/>
            </w:tcBorders>
            <w:noWrap/>
            <w:vAlign w:val="center"/>
          </w:tcPr>
          <w:p w14:paraId="5B96FCE5">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5ABBEDD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r>
      <w:tr w14:paraId="5724702F">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C02517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2080208</w:t>
            </w:r>
          </w:p>
        </w:tc>
        <w:tc>
          <w:tcPr>
            <w:tcW w:w="1944" w:type="dxa"/>
            <w:tcBorders>
              <w:top w:val="nil"/>
              <w:left w:val="nil"/>
              <w:bottom w:val="single" w:color="000000" w:sz="4" w:space="0"/>
              <w:right w:val="single" w:color="000000" w:sz="4" w:space="0"/>
            </w:tcBorders>
            <w:noWrap/>
            <w:vAlign w:val="center"/>
          </w:tcPr>
          <w:p w14:paraId="4723098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rPr>
              <w:t>　</w:t>
            </w:r>
            <w:r>
              <w:rPr>
                <w:rFonts w:hint="eastAsia" w:ascii="宋体" w:hAnsi="宋体" w:eastAsia="宋体" w:cs="Arial"/>
                <w:color w:val="000000"/>
                <w:kern w:val="0"/>
                <w:sz w:val="16"/>
                <w:szCs w:val="16"/>
                <w:lang w:eastAsia="zh-CN"/>
              </w:rPr>
              <w:t>基层政权和社区治理</w:t>
            </w:r>
          </w:p>
        </w:tc>
        <w:tc>
          <w:tcPr>
            <w:tcW w:w="2166" w:type="dxa"/>
            <w:tcBorders>
              <w:top w:val="nil"/>
              <w:left w:val="nil"/>
              <w:bottom w:val="single" w:color="000000" w:sz="4" w:space="0"/>
              <w:right w:val="single" w:color="000000" w:sz="4" w:space="0"/>
            </w:tcBorders>
            <w:noWrap/>
            <w:vAlign w:val="center"/>
          </w:tcPr>
          <w:p w14:paraId="07CE5E7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432.24</w:t>
            </w:r>
            <w:r>
              <w:rPr>
                <w:rFonts w:hint="eastAsia" w:ascii="宋体" w:hAnsi="宋体" w:eastAsia="宋体" w:cs="Arial"/>
                <w:color w:val="000000"/>
                <w:kern w:val="0"/>
                <w:sz w:val="16"/>
                <w:szCs w:val="16"/>
              </w:rPr>
              <w:t>　</w:t>
            </w:r>
          </w:p>
        </w:tc>
        <w:tc>
          <w:tcPr>
            <w:tcW w:w="1794" w:type="dxa"/>
            <w:tcBorders>
              <w:top w:val="nil"/>
              <w:left w:val="nil"/>
              <w:bottom w:val="single" w:color="000000" w:sz="4" w:space="0"/>
              <w:right w:val="single" w:color="000000" w:sz="4" w:space="0"/>
            </w:tcBorders>
            <w:noWrap/>
            <w:vAlign w:val="center"/>
          </w:tcPr>
          <w:p w14:paraId="457D2A0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532.24</w:t>
            </w:r>
          </w:p>
        </w:tc>
        <w:tc>
          <w:tcPr>
            <w:tcW w:w="1980" w:type="dxa"/>
            <w:tcBorders>
              <w:top w:val="nil"/>
              <w:left w:val="nil"/>
              <w:bottom w:val="single" w:color="000000" w:sz="4" w:space="0"/>
              <w:right w:val="single" w:color="000000" w:sz="4" w:space="0"/>
            </w:tcBorders>
            <w:noWrap/>
            <w:vAlign w:val="center"/>
          </w:tcPr>
          <w:p w14:paraId="23C1DFB6">
            <w:pPr>
              <w:widowControl/>
              <w:spacing w:line="240" w:lineRule="auto"/>
              <w:jc w:val="right"/>
              <w:rPr>
                <w:rFonts w:hint="eastAsia" w:ascii="宋体" w:hAnsi="宋体" w:eastAsia="宋体" w:cs="Arial"/>
                <w:color w:val="000000"/>
                <w:kern w:val="0"/>
                <w:sz w:val="16"/>
                <w:szCs w:val="16"/>
                <w:lang w:val="en-US" w:eastAsia="zh-CN" w:bidi="ar-SA"/>
              </w:rPr>
            </w:pPr>
          </w:p>
        </w:tc>
      </w:tr>
      <w:tr w14:paraId="5A2F3678">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BFB939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w:t>
            </w:r>
          </w:p>
        </w:tc>
        <w:tc>
          <w:tcPr>
            <w:tcW w:w="1944" w:type="dxa"/>
            <w:tcBorders>
              <w:top w:val="nil"/>
              <w:left w:val="nil"/>
              <w:bottom w:val="single" w:color="000000" w:sz="4" w:space="0"/>
              <w:right w:val="single" w:color="000000" w:sz="4" w:space="0"/>
            </w:tcBorders>
            <w:noWrap/>
            <w:vAlign w:val="center"/>
          </w:tcPr>
          <w:p w14:paraId="74DC7A5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行政事业单位养老支出</w:t>
            </w:r>
          </w:p>
        </w:tc>
        <w:tc>
          <w:tcPr>
            <w:tcW w:w="2166" w:type="dxa"/>
            <w:tcBorders>
              <w:top w:val="nil"/>
              <w:left w:val="nil"/>
              <w:bottom w:val="single" w:color="000000" w:sz="4" w:space="0"/>
              <w:right w:val="single" w:color="000000" w:sz="4" w:space="0"/>
            </w:tcBorders>
            <w:noWrap/>
            <w:vAlign w:val="center"/>
          </w:tcPr>
          <w:p w14:paraId="73FAEF8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28.47</w:t>
            </w:r>
          </w:p>
        </w:tc>
        <w:tc>
          <w:tcPr>
            <w:tcW w:w="1794" w:type="dxa"/>
            <w:tcBorders>
              <w:top w:val="nil"/>
              <w:left w:val="nil"/>
              <w:bottom w:val="single" w:color="000000" w:sz="4" w:space="0"/>
              <w:right w:val="single" w:color="000000" w:sz="4" w:space="0"/>
            </w:tcBorders>
            <w:noWrap/>
            <w:vAlign w:val="center"/>
          </w:tcPr>
          <w:p w14:paraId="6976FC4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28.47</w:t>
            </w:r>
          </w:p>
        </w:tc>
        <w:tc>
          <w:tcPr>
            <w:tcW w:w="1980" w:type="dxa"/>
            <w:tcBorders>
              <w:top w:val="nil"/>
              <w:left w:val="nil"/>
              <w:bottom w:val="single" w:color="000000" w:sz="4" w:space="0"/>
              <w:right w:val="single" w:color="000000" w:sz="4" w:space="0"/>
            </w:tcBorders>
            <w:noWrap/>
            <w:vAlign w:val="center"/>
          </w:tcPr>
          <w:p w14:paraId="10BBAD70">
            <w:pPr>
              <w:widowControl/>
              <w:spacing w:line="240" w:lineRule="auto"/>
              <w:jc w:val="right"/>
              <w:rPr>
                <w:rFonts w:hint="eastAsia" w:ascii="宋体" w:hAnsi="宋体" w:eastAsia="宋体" w:cs="Arial"/>
                <w:color w:val="000000"/>
                <w:kern w:val="0"/>
                <w:sz w:val="16"/>
                <w:szCs w:val="16"/>
                <w:lang w:val="en-US" w:eastAsia="zh-CN" w:bidi="ar-SA"/>
              </w:rPr>
            </w:pPr>
          </w:p>
        </w:tc>
      </w:tr>
      <w:tr w14:paraId="710940A9">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2087F4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2080502</w:t>
            </w:r>
          </w:p>
        </w:tc>
        <w:tc>
          <w:tcPr>
            <w:tcW w:w="1944" w:type="dxa"/>
            <w:tcBorders>
              <w:top w:val="nil"/>
              <w:left w:val="nil"/>
              <w:bottom w:val="single" w:color="000000" w:sz="4" w:space="0"/>
              <w:right w:val="single" w:color="000000" w:sz="4" w:space="0"/>
            </w:tcBorders>
            <w:noWrap/>
            <w:vAlign w:val="center"/>
          </w:tcPr>
          <w:p w14:paraId="776395A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事业单位离退休</w:t>
            </w:r>
          </w:p>
        </w:tc>
        <w:tc>
          <w:tcPr>
            <w:tcW w:w="2166" w:type="dxa"/>
            <w:tcBorders>
              <w:top w:val="nil"/>
              <w:left w:val="nil"/>
              <w:bottom w:val="single" w:color="000000" w:sz="4" w:space="0"/>
              <w:right w:val="single" w:color="000000" w:sz="4" w:space="0"/>
            </w:tcBorders>
            <w:noWrap/>
            <w:vAlign w:val="center"/>
          </w:tcPr>
          <w:p w14:paraId="257AAE0A">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4.16</w:t>
            </w:r>
          </w:p>
        </w:tc>
        <w:tc>
          <w:tcPr>
            <w:tcW w:w="1794" w:type="dxa"/>
            <w:tcBorders>
              <w:top w:val="nil"/>
              <w:left w:val="nil"/>
              <w:bottom w:val="single" w:color="000000" w:sz="4" w:space="0"/>
              <w:right w:val="single" w:color="000000" w:sz="4" w:space="0"/>
            </w:tcBorders>
            <w:noWrap/>
            <w:vAlign w:val="center"/>
          </w:tcPr>
          <w:p w14:paraId="3232B47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4.16</w:t>
            </w:r>
          </w:p>
        </w:tc>
        <w:tc>
          <w:tcPr>
            <w:tcW w:w="1980" w:type="dxa"/>
            <w:tcBorders>
              <w:top w:val="nil"/>
              <w:left w:val="nil"/>
              <w:bottom w:val="single" w:color="000000" w:sz="4" w:space="0"/>
              <w:right w:val="single" w:color="000000" w:sz="4" w:space="0"/>
            </w:tcBorders>
            <w:noWrap/>
            <w:vAlign w:val="center"/>
          </w:tcPr>
          <w:p w14:paraId="287F0EBB">
            <w:pPr>
              <w:widowControl/>
              <w:spacing w:line="240" w:lineRule="auto"/>
              <w:jc w:val="right"/>
              <w:rPr>
                <w:rFonts w:hint="eastAsia" w:ascii="宋体" w:hAnsi="宋体" w:eastAsia="宋体" w:cs="Arial"/>
                <w:color w:val="000000"/>
                <w:kern w:val="0"/>
                <w:sz w:val="16"/>
                <w:szCs w:val="16"/>
                <w:lang w:val="en-US" w:eastAsia="zh-CN" w:bidi="ar-SA"/>
              </w:rPr>
            </w:pPr>
          </w:p>
        </w:tc>
      </w:tr>
      <w:tr w14:paraId="0ECE5219">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10A233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2080505</w:t>
            </w:r>
          </w:p>
        </w:tc>
        <w:tc>
          <w:tcPr>
            <w:tcW w:w="1944" w:type="dxa"/>
            <w:tcBorders>
              <w:top w:val="nil"/>
              <w:left w:val="nil"/>
              <w:bottom w:val="single" w:color="000000" w:sz="4" w:space="0"/>
              <w:right w:val="single" w:color="000000" w:sz="4" w:space="0"/>
            </w:tcBorders>
            <w:noWrap/>
            <w:vAlign w:val="center"/>
          </w:tcPr>
          <w:p w14:paraId="4E31FF5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机关事业单位基本养老保险缴费支出</w:t>
            </w:r>
          </w:p>
        </w:tc>
        <w:tc>
          <w:tcPr>
            <w:tcW w:w="2166" w:type="dxa"/>
            <w:tcBorders>
              <w:top w:val="nil"/>
              <w:left w:val="nil"/>
              <w:bottom w:val="single" w:color="000000" w:sz="4" w:space="0"/>
              <w:right w:val="single" w:color="000000" w:sz="4" w:space="0"/>
            </w:tcBorders>
            <w:noWrap/>
            <w:vAlign w:val="center"/>
          </w:tcPr>
          <w:p w14:paraId="1E28D4E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14.87</w:t>
            </w:r>
          </w:p>
        </w:tc>
        <w:tc>
          <w:tcPr>
            <w:tcW w:w="1794" w:type="dxa"/>
            <w:tcBorders>
              <w:top w:val="nil"/>
              <w:left w:val="nil"/>
              <w:bottom w:val="single" w:color="000000" w:sz="4" w:space="0"/>
              <w:right w:val="single" w:color="000000" w:sz="4" w:space="0"/>
            </w:tcBorders>
            <w:noWrap/>
            <w:vAlign w:val="center"/>
          </w:tcPr>
          <w:p w14:paraId="3A38E37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14.87</w:t>
            </w:r>
          </w:p>
        </w:tc>
        <w:tc>
          <w:tcPr>
            <w:tcW w:w="1980" w:type="dxa"/>
            <w:tcBorders>
              <w:top w:val="nil"/>
              <w:left w:val="nil"/>
              <w:bottom w:val="single" w:color="000000" w:sz="4" w:space="0"/>
              <w:right w:val="single" w:color="000000" w:sz="4" w:space="0"/>
            </w:tcBorders>
            <w:noWrap/>
            <w:vAlign w:val="center"/>
          </w:tcPr>
          <w:p w14:paraId="58B8E47C">
            <w:pPr>
              <w:widowControl/>
              <w:spacing w:line="240" w:lineRule="auto"/>
              <w:jc w:val="right"/>
              <w:rPr>
                <w:rFonts w:hint="eastAsia" w:ascii="宋体" w:hAnsi="宋体" w:eastAsia="宋体" w:cs="Arial"/>
                <w:color w:val="000000"/>
                <w:kern w:val="0"/>
                <w:sz w:val="16"/>
                <w:szCs w:val="16"/>
                <w:lang w:val="en-US" w:eastAsia="zh-CN" w:bidi="ar-SA"/>
              </w:rPr>
            </w:pPr>
          </w:p>
        </w:tc>
      </w:tr>
      <w:tr w14:paraId="150DB3BE">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3AA9B0B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2080506</w:t>
            </w:r>
          </w:p>
        </w:tc>
        <w:tc>
          <w:tcPr>
            <w:tcW w:w="1944" w:type="dxa"/>
            <w:tcBorders>
              <w:top w:val="nil"/>
              <w:left w:val="nil"/>
              <w:bottom w:val="single" w:color="000000" w:sz="4" w:space="0"/>
              <w:right w:val="single" w:color="000000" w:sz="4" w:space="0"/>
            </w:tcBorders>
            <w:noWrap/>
            <w:vAlign w:val="center"/>
          </w:tcPr>
          <w:p w14:paraId="5374594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机关事业单位职业年金缴费支出</w:t>
            </w:r>
          </w:p>
        </w:tc>
        <w:tc>
          <w:tcPr>
            <w:tcW w:w="2166" w:type="dxa"/>
            <w:tcBorders>
              <w:top w:val="nil"/>
              <w:left w:val="nil"/>
              <w:bottom w:val="single" w:color="000000" w:sz="4" w:space="0"/>
              <w:right w:val="single" w:color="000000" w:sz="4" w:space="0"/>
            </w:tcBorders>
            <w:noWrap/>
            <w:vAlign w:val="center"/>
          </w:tcPr>
          <w:p w14:paraId="24A22C6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7.44</w:t>
            </w:r>
          </w:p>
        </w:tc>
        <w:tc>
          <w:tcPr>
            <w:tcW w:w="1794" w:type="dxa"/>
            <w:tcBorders>
              <w:top w:val="nil"/>
              <w:left w:val="nil"/>
              <w:bottom w:val="single" w:color="000000" w:sz="4" w:space="0"/>
              <w:right w:val="single" w:color="000000" w:sz="4" w:space="0"/>
            </w:tcBorders>
            <w:noWrap/>
            <w:vAlign w:val="center"/>
          </w:tcPr>
          <w:p w14:paraId="1B3362A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7.44</w:t>
            </w:r>
          </w:p>
        </w:tc>
        <w:tc>
          <w:tcPr>
            <w:tcW w:w="1980" w:type="dxa"/>
            <w:tcBorders>
              <w:top w:val="nil"/>
              <w:left w:val="nil"/>
              <w:bottom w:val="single" w:color="000000" w:sz="4" w:space="0"/>
              <w:right w:val="single" w:color="000000" w:sz="4" w:space="0"/>
            </w:tcBorders>
            <w:noWrap/>
            <w:vAlign w:val="center"/>
          </w:tcPr>
          <w:p w14:paraId="1E17E462">
            <w:pPr>
              <w:widowControl/>
              <w:spacing w:line="240" w:lineRule="auto"/>
              <w:jc w:val="right"/>
              <w:rPr>
                <w:rFonts w:hint="eastAsia" w:ascii="宋体" w:hAnsi="宋体" w:eastAsia="宋体" w:cs="Arial"/>
                <w:color w:val="000000"/>
                <w:kern w:val="0"/>
                <w:sz w:val="16"/>
                <w:szCs w:val="16"/>
                <w:lang w:val="en-US" w:eastAsia="zh-CN" w:bidi="ar-SA"/>
              </w:rPr>
            </w:pPr>
          </w:p>
        </w:tc>
      </w:tr>
      <w:tr w14:paraId="5A093B19">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484C29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2080599</w:t>
            </w:r>
          </w:p>
        </w:tc>
        <w:tc>
          <w:tcPr>
            <w:tcW w:w="1944" w:type="dxa"/>
            <w:tcBorders>
              <w:top w:val="nil"/>
              <w:left w:val="nil"/>
              <w:bottom w:val="single" w:color="000000" w:sz="4" w:space="0"/>
              <w:right w:val="single" w:color="000000" w:sz="4" w:space="0"/>
            </w:tcBorders>
            <w:noWrap/>
            <w:vAlign w:val="center"/>
          </w:tcPr>
          <w:p w14:paraId="462660D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其他行政事业单位养老支出</w:t>
            </w:r>
          </w:p>
        </w:tc>
        <w:tc>
          <w:tcPr>
            <w:tcW w:w="2166" w:type="dxa"/>
            <w:tcBorders>
              <w:top w:val="nil"/>
              <w:left w:val="nil"/>
              <w:bottom w:val="single" w:color="000000" w:sz="4" w:space="0"/>
              <w:right w:val="single" w:color="000000" w:sz="4" w:space="0"/>
            </w:tcBorders>
            <w:noWrap/>
            <w:vAlign w:val="center"/>
          </w:tcPr>
          <w:p w14:paraId="707EF4B0">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794" w:type="dxa"/>
            <w:tcBorders>
              <w:top w:val="nil"/>
              <w:left w:val="nil"/>
              <w:bottom w:val="single" w:color="000000" w:sz="4" w:space="0"/>
              <w:right w:val="single" w:color="000000" w:sz="4" w:space="0"/>
            </w:tcBorders>
            <w:noWrap/>
            <w:vAlign w:val="center"/>
          </w:tcPr>
          <w:p w14:paraId="2DEAEFE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980" w:type="dxa"/>
            <w:tcBorders>
              <w:top w:val="nil"/>
              <w:left w:val="nil"/>
              <w:bottom w:val="single" w:color="000000" w:sz="4" w:space="0"/>
              <w:right w:val="single" w:color="000000" w:sz="4" w:space="0"/>
            </w:tcBorders>
            <w:noWrap/>
            <w:vAlign w:val="center"/>
          </w:tcPr>
          <w:p w14:paraId="472F6F35">
            <w:pPr>
              <w:widowControl/>
              <w:spacing w:line="240" w:lineRule="auto"/>
              <w:jc w:val="right"/>
              <w:rPr>
                <w:rFonts w:hint="eastAsia" w:ascii="宋体" w:hAnsi="宋体" w:eastAsia="宋体" w:cs="Arial"/>
                <w:color w:val="000000"/>
                <w:kern w:val="0"/>
                <w:sz w:val="16"/>
                <w:szCs w:val="16"/>
                <w:lang w:val="en-US" w:eastAsia="zh-CN" w:bidi="ar-SA"/>
              </w:rPr>
            </w:pPr>
          </w:p>
        </w:tc>
      </w:tr>
      <w:tr w14:paraId="5FDC3B6A">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8E474B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20807</w:t>
            </w:r>
          </w:p>
        </w:tc>
        <w:tc>
          <w:tcPr>
            <w:tcW w:w="1944" w:type="dxa"/>
            <w:tcBorders>
              <w:top w:val="nil"/>
              <w:left w:val="nil"/>
              <w:bottom w:val="single" w:color="000000" w:sz="4" w:space="0"/>
              <w:right w:val="single" w:color="000000" w:sz="4" w:space="0"/>
            </w:tcBorders>
            <w:noWrap/>
            <w:vAlign w:val="center"/>
          </w:tcPr>
          <w:p w14:paraId="54ABFA6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就业补助</w:t>
            </w:r>
          </w:p>
        </w:tc>
        <w:tc>
          <w:tcPr>
            <w:tcW w:w="2166" w:type="dxa"/>
            <w:tcBorders>
              <w:top w:val="nil"/>
              <w:left w:val="nil"/>
              <w:bottom w:val="single" w:color="000000" w:sz="4" w:space="0"/>
              <w:right w:val="single" w:color="000000" w:sz="4" w:space="0"/>
            </w:tcBorders>
            <w:noWrap/>
            <w:vAlign w:val="center"/>
          </w:tcPr>
          <w:p w14:paraId="3129466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794" w:type="dxa"/>
            <w:tcBorders>
              <w:top w:val="nil"/>
              <w:left w:val="nil"/>
              <w:bottom w:val="single" w:color="000000" w:sz="4" w:space="0"/>
              <w:right w:val="single" w:color="000000" w:sz="4" w:space="0"/>
            </w:tcBorders>
            <w:noWrap/>
            <w:vAlign w:val="center"/>
          </w:tcPr>
          <w:p w14:paraId="28288C1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980" w:type="dxa"/>
            <w:tcBorders>
              <w:top w:val="nil"/>
              <w:left w:val="nil"/>
              <w:bottom w:val="single" w:color="000000" w:sz="4" w:space="0"/>
              <w:right w:val="single" w:color="000000" w:sz="4" w:space="0"/>
            </w:tcBorders>
            <w:noWrap/>
            <w:vAlign w:val="center"/>
          </w:tcPr>
          <w:p w14:paraId="01B81C97">
            <w:pPr>
              <w:widowControl/>
              <w:spacing w:line="240" w:lineRule="auto"/>
              <w:jc w:val="right"/>
              <w:rPr>
                <w:rFonts w:hint="eastAsia" w:ascii="宋体" w:hAnsi="宋体" w:eastAsia="宋体" w:cs="Arial"/>
                <w:color w:val="000000"/>
                <w:kern w:val="0"/>
                <w:sz w:val="16"/>
                <w:szCs w:val="16"/>
                <w:lang w:val="en-US" w:eastAsia="zh-CN" w:bidi="ar-SA"/>
              </w:rPr>
            </w:pPr>
          </w:p>
        </w:tc>
      </w:tr>
      <w:tr w14:paraId="74CA22D0">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EA584E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2080701</w:t>
            </w:r>
          </w:p>
        </w:tc>
        <w:tc>
          <w:tcPr>
            <w:tcW w:w="1944" w:type="dxa"/>
            <w:tcBorders>
              <w:top w:val="nil"/>
              <w:left w:val="nil"/>
              <w:bottom w:val="single" w:color="000000" w:sz="4" w:space="0"/>
              <w:right w:val="single" w:color="000000" w:sz="4" w:space="0"/>
            </w:tcBorders>
            <w:noWrap/>
            <w:vAlign w:val="center"/>
          </w:tcPr>
          <w:p w14:paraId="082E35A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就业创业服务补贴</w:t>
            </w:r>
          </w:p>
        </w:tc>
        <w:tc>
          <w:tcPr>
            <w:tcW w:w="2166" w:type="dxa"/>
            <w:tcBorders>
              <w:top w:val="nil"/>
              <w:left w:val="nil"/>
              <w:bottom w:val="single" w:color="000000" w:sz="4" w:space="0"/>
              <w:right w:val="single" w:color="000000" w:sz="4" w:space="0"/>
            </w:tcBorders>
            <w:noWrap/>
            <w:vAlign w:val="center"/>
          </w:tcPr>
          <w:p w14:paraId="515103B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794" w:type="dxa"/>
            <w:tcBorders>
              <w:top w:val="nil"/>
              <w:left w:val="nil"/>
              <w:bottom w:val="single" w:color="000000" w:sz="4" w:space="0"/>
              <w:right w:val="single" w:color="000000" w:sz="4" w:space="0"/>
            </w:tcBorders>
            <w:noWrap/>
            <w:vAlign w:val="center"/>
          </w:tcPr>
          <w:p w14:paraId="133BD7F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0.75</w:t>
            </w:r>
          </w:p>
        </w:tc>
        <w:tc>
          <w:tcPr>
            <w:tcW w:w="1980" w:type="dxa"/>
            <w:tcBorders>
              <w:top w:val="nil"/>
              <w:left w:val="nil"/>
              <w:bottom w:val="single" w:color="000000" w:sz="4" w:space="0"/>
              <w:right w:val="single" w:color="000000" w:sz="4" w:space="0"/>
            </w:tcBorders>
            <w:noWrap/>
            <w:vAlign w:val="center"/>
          </w:tcPr>
          <w:p w14:paraId="1F973C35">
            <w:pPr>
              <w:widowControl/>
              <w:spacing w:line="240" w:lineRule="auto"/>
              <w:jc w:val="right"/>
              <w:rPr>
                <w:rFonts w:hint="eastAsia" w:ascii="宋体" w:hAnsi="宋体" w:eastAsia="宋体" w:cs="Arial"/>
                <w:color w:val="000000"/>
                <w:kern w:val="0"/>
                <w:sz w:val="16"/>
                <w:szCs w:val="16"/>
                <w:lang w:val="en-US" w:eastAsia="zh-CN" w:bidi="ar-SA"/>
              </w:rPr>
            </w:pPr>
          </w:p>
        </w:tc>
      </w:tr>
      <w:tr w14:paraId="01394DA1">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4B57B9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20811</w:t>
            </w:r>
          </w:p>
        </w:tc>
        <w:tc>
          <w:tcPr>
            <w:tcW w:w="1944" w:type="dxa"/>
            <w:tcBorders>
              <w:top w:val="nil"/>
              <w:left w:val="nil"/>
              <w:bottom w:val="single" w:color="000000" w:sz="4" w:space="0"/>
              <w:right w:val="single" w:color="000000" w:sz="4" w:space="0"/>
            </w:tcBorders>
            <w:noWrap/>
            <w:vAlign w:val="center"/>
          </w:tcPr>
          <w:p w14:paraId="3309726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残疾人事业</w:t>
            </w:r>
          </w:p>
        </w:tc>
        <w:tc>
          <w:tcPr>
            <w:tcW w:w="2166" w:type="dxa"/>
            <w:tcBorders>
              <w:top w:val="nil"/>
              <w:left w:val="nil"/>
              <w:bottom w:val="single" w:color="000000" w:sz="4" w:space="0"/>
              <w:right w:val="single" w:color="000000" w:sz="4" w:space="0"/>
            </w:tcBorders>
            <w:noWrap/>
            <w:vAlign w:val="center"/>
          </w:tcPr>
          <w:p w14:paraId="16493AA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2.62</w:t>
            </w:r>
          </w:p>
        </w:tc>
        <w:tc>
          <w:tcPr>
            <w:tcW w:w="1794" w:type="dxa"/>
            <w:tcBorders>
              <w:top w:val="nil"/>
              <w:left w:val="nil"/>
              <w:bottom w:val="single" w:color="000000" w:sz="4" w:space="0"/>
              <w:right w:val="single" w:color="000000" w:sz="4" w:space="0"/>
            </w:tcBorders>
            <w:noWrap/>
            <w:vAlign w:val="center"/>
          </w:tcPr>
          <w:p w14:paraId="4EFE389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1.97</w:t>
            </w:r>
          </w:p>
        </w:tc>
        <w:tc>
          <w:tcPr>
            <w:tcW w:w="1980" w:type="dxa"/>
            <w:tcBorders>
              <w:top w:val="nil"/>
              <w:left w:val="nil"/>
              <w:bottom w:val="single" w:color="000000" w:sz="4" w:space="0"/>
              <w:right w:val="single" w:color="000000" w:sz="4" w:space="0"/>
            </w:tcBorders>
            <w:noWrap/>
            <w:vAlign w:val="center"/>
          </w:tcPr>
          <w:p w14:paraId="7C1AEDD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r>
      <w:tr w14:paraId="2F7D37E7">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F861EC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2081102</w:t>
            </w:r>
          </w:p>
        </w:tc>
        <w:tc>
          <w:tcPr>
            <w:tcW w:w="1944" w:type="dxa"/>
            <w:tcBorders>
              <w:top w:val="nil"/>
              <w:left w:val="nil"/>
              <w:bottom w:val="single" w:color="000000" w:sz="4" w:space="0"/>
              <w:right w:val="single" w:color="000000" w:sz="4" w:space="0"/>
            </w:tcBorders>
            <w:noWrap/>
            <w:vAlign w:val="center"/>
          </w:tcPr>
          <w:p w14:paraId="7A737E3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66" w:type="dxa"/>
            <w:tcBorders>
              <w:top w:val="nil"/>
              <w:left w:val="nil"/>
              <w:bottom w:val="single" w:color="000000" w:sz="4" w:space="0"/>
              <w:right w:val="single" w:color="000000" w:sz="4" w:space="0"/>
            </w:tcBorders>
            <w:noWrap/>
            <w:vAlign w:val="center"/>
          </w:tcPr>
          <w:p w14:paraId="215EEAAC">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c>
          <w:tcPr>
            <w:tcW w:w="1794" w:type="dxa"/>
            <w:tcBorders>
              <w:top w:val="nil"/>
              <w:left w:val="nil"/>
              <w:bottom w:val="single" w:color="000000" w:sz="4" w:space="0"/>
              <w:right w:val="single" w:color="000000" w:sz="4" w:space="0"/>
            </w:tcBorders>
            <w:noWrap/>
            <w:vAlign w:val="center"/>
          </w:tcPr>
          <w:p w14:paraId="4205E35E">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56AC30C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0.65</w:t>
            </w:r>
          </w:p>
        </w:tc>
      </w:tr>
      <w:tr w14:paraId="3308D5B3">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18AA395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2081105</w:t>
            </w:r>
          </w:p>
        </w:tc>
        <w:tc>
          <w:tcPr>
            <w:tcW w:w="1944" w:type="dxa"/>
            <w:tcBorders>
              <w:top w:val="nil"/>
              <w:left w:val="nil"/>
              <w:bottom w:val="single" w:color="000000" w:sz="4" w:space="0"/>
              <w:right w:val="single" w:color="000000" w:sz="4" w:space="0"/>
            </w:tcBorders>
            <w:noWrap/>
            <w:vAlign w:val="center"/>
          </w:tcPr>
          <w:p w14:paraId="296E30D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残疾人就业和扶贫</w:t>
            </w:r>
          </w:p>
        </w:tc>
        <w:tc>
          <w:tcPr>
            <w:tcW w:w="2166" w:type="dxa"/>
            <w:tcBorders>
              <w:top w:val="nil"/>
              <w:left w:val="nil"/>
              <w:bottom w:val="single" w:color="000000" w:sz="4" w:space="0"/>
              <w:right w:val="single" w:color="000000" w:sz="4" w:space="0"/>
            </w:tcBorders>
            <w:noWrap/>
            <w:vAlign w:val="center"/>
          </w:tcPr>
          <w:p w14:paraId="1532A915">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1.97</w:t>
            </w:r>
          </w:p>
        </w:tc>
        <w:tc>
          <w:tcPr>
            <w:tcW w:w="1794" w:type="dxa"/>
            <w:tcBorders>
              <w:top w:val="nil"/>
              <w:left w:val="nil"/>
              <w:bottom w:val="single" w:color="000000" w:sz="4" w:space="0"/>
              <w:right w:val="single" w:color="000000" w:sz="4" w:space="0"/>
            </w:tcBorders>
            <w:noWrap/>
            <w:vAlign w:val="center"/>
          </w:tcPr>
          <w:p w14:paraId="5E18CF2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1.97</w:t>
            </w:r>
          </w:p>
        </w:tc>
        <w:tc>
          <w:tcPr>
            <w:tcW w:w="1980" w:type="dxa"/>
            <w:tcBorders>
              <w:top w:val="nil"/>
              <w:left w:val="nil"/>
              <w:bottom w:val="single" w:color="000000" w:sz="4" w:space="0"/>
              <w:right w:val="single" w:color="000000" w:sz="4" w:space="0"/>
            </w:tcBorders>
            <w:noWrap/>
            <w:vAlign w:val="center"/>
          </w:tcPr>
          <w:p w14:paraId="40A24801">
            <w:pPr>
              <w:widowControl/>
              <w:spacing w:line="240" w:lineRule="auto"/>
              <w:jc w:val="right"/>
              <w:rPr>
                <w:rFonts w:hint="eastAsia" w:ascii="宋体" w:hAnsi="宋体" w:eastAsia="宋体" w:cs="Arial"/>
                <w:color w:val="000000"/>
                <w:kern w:val="0"/>
                <w:sz w:val="16"/>
                <w:szCs w:val="16"/>
                <w:lang w:val="en-US" w:eastAsia="zh-CN" w:bidi="ar-SA"/>
              </w:rPr>
            </w:pPr>
          </w:p>
        </w:tc>
      </w:tr>
      <w:tr w14:paraId="289E22DF">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B4B14D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20825</w:t>
            </w:r>
          </w:p>
        </w:tc>
        <w:tc>
          <w:tcPr>
            <w:tcW w:w="1944" w:type="dxa"/>
            <w:tcBorders>
              <w:top w:val="nil"/>
              <w:left w:val="nil"/>
              <w:bottom w:val="single" w:color="000000" w:sz="4" w:space="0"/>
              <w:right w:val="single" w:color="000000" w:sz="4" w:space="0"/>
            </w:tcBorders>
            <w:noWrap/>
            <w:vAlign w:val="center"/>
          </w:tcPr>
          <w:p w14:paraId="6689D64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其他生活救助</w:t>
            </w:r>
          </w:p>
        </w:tc>
        <w:tc>
          <w:tcPr>
            <w:tcW w:w="2166" w:type="dxa"/>
            <w:tcBorders>
              <w:top w:val="nil"/>
              <w:left w:val="nil"/>
              <w:bottom w:val="single" w:color="000000" w:sz="4" w:space="0"/>
              <w:right w:val="single" w:color="000000" w:sz="4" w:space="0"/>
            </w:tcBorders>
            <w:noWrap/>
            <w:vAlign w:val="center"/>
          </w:tcPr>
          <w:p w14:paraId="019FF52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794" w:type="dxa"/>
            <w:tcBorders>
              <w:top w:val="nil"/>
              <w:left w:val="nil"/>
              <w:bottom w:val="single" w:color="000000" w:sz="4" w:space="0"/>
              <w:right w:val="single" w:color="000000" w:sz="4" w:space="0"/>
            </w:tcBorders>
            <w:noWrap/>
            <w:vAlign w:val="center"/>
          </w:tcPr>
          <w:p w14:paraId="6DB6BEB6">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980" w:type="dxa"/>
            <w:tcBorders>
              <w:top w:val="nil"/>
              <w:left w:val="nil"/>
              <w:bottom w:val="single" w:color="000000" w:sz="4" w:space="0"/>
              <w:right w:val="single" w:color="000000" w:sz="4" w:space="0"/>
            </w:tcBorders>
            <w:noWrap/>
            <w:vAlign w:val="center"/>
          </w:tcPr>
          <w:p w14:paraId="6BE8C756">
            <w:pPr>
              <w:widowControl/>
              <w:spacing w:line="240" w:lineRule="auto"/>
              <w:jc w:val="right"/>
              <w:rPr>
                <w:rFonts w:hint="eastAsia" w:ascii="宋体" w:hAnsi="宋体" w:eastAsia="宋体" w:cs="Arial"/>
                <w:color w:val="000000"/>
                <w:kern w:val="0"/>
                <w:sz w:val="16"/>
                <w:szCs w:val="16"/>
                <w:lang w:val="en-US" w:eastAsia="zh-CN" w:bidi="ar-SA"/>
              </w:rPr>
            </w:pPr>
          </w:p>
        </w:tc>
      </w:tr>
      <w:tr w14:paraId="3BB741F3">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1351E2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2082501</w:t>
            </w:r>
          </w:p>
        </w:tc>
        <w:tc>
          <w:tcPr>
            <w:tcW w:w="1944" w:type="dxa"/>
            <w:tcBorders>
              <w:top w:val="nil"/>
              <w:left w:val="nil"/>
              <w:bottom w:val="single" w:color="000000" w:sz="4" w:space="0"/>
              <w:right w:val="single" w:color="000000" w:sz="4" w:space="0"/>
            </w:tcBorders>
            <w:noWrap/>
            <w:vAlign w:val="center"/>
          </w:tcPr>
          <w:p w14:paraId="36EA64D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其他城市社会救助</w:t>
            </w:r>
          </w:p>
        </w:tc>
        <w:tc>
          <w:tcPr>
            <w:tcW w:w="2166" w:type="dxa"/>
            <w:tcBorders>
              <w:top w:val="nil"/>
              <w:left w:val="nil"/>
              <w:bottom w:val="single" w:color="000000" w:sz="4" w:space="0"/>
              <w:right w:val="single" w:color="000000" w:sz="4" w:space="0"/>
            </w:tcBorders>
            <w:noWrap/>
            <w:vAlign w:val="center"/>
          </w:tcPr>
          <w:p w14:paraId="40FE97A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794" w:type="dxa"/>
            <w:tcBorders>
              <w:top w:val="nil"/>
              <w:left w:val="nil"/>
              <w:bottom w:val="single" w:color="000000" w:sz="4" w:space="0"/>
              <w:right w:val="single" w:color="000000" w:sz="4" w:space="0"/>
            </w:tcBorders>
            <w:noWrap/>
            <w:vAlign w:val="center"/>
          </w:tcPr>
          <w:p w14:paraId="518C25B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2.00</w:t>
            </w:r>
          </w:p>
        </w:tc>
        <w:tc>
          <w:tcPr>
            <w:tcW w:w="1980" w:type="dxa"/>
            <w:tcBorders>
              <w:top w:val="nil"/>
              <w:left w:val="nil"/>
              <w:bottom w:val="single" w:color="000000" w:sz="4" w:space="0"/>
              <w:right w:val="single" w:color="000000" w:sz="4" w:space="0"/>
            </w:tcBorders>
            <w:noWrap/>
            <w:vAlign w:val="center"/>
          </w:tcPr>
          <w:p w14:paraId="60DE2DC3">
            <w:pPr>
              <w:widowControl/>
              <w:spacing w:line="240" w:lineRule="auto"/>
              <w:jc w:val="right"/>
              <w:rPr>
                <w:rFonts w:hint="eastAsia" w:ascii="宋体" w:hAnsi="宋体" w:eastAsia="宋体" w:cs="Arial"/>
                <w:color w:val="000000"/>
                <w:kern w:val="0"/>
                <w:sz w:val="16"/>
                <w:szCs w:val="16"/>
                <w:lang w:val="en-US" w:eastAsia="zh-CN" w:bidi="ar-SA"/>
              </w:rPr>
            </w:pPr>
          </w:p>
        </w:tc>
      </w:tr>
      <w:tr w14:paraId="61146FBC">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3411326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20899</w:t>
            </w:r>
          </w:p>
        </w:tc>
        <w:tc>
          <w:tcPr>
            <w:tcW w:w="1944" w:type="dxa"/>
            <w:tcBorders>
              <w:top w:val="nil"/>
              <w:left w:val="nil"/>
              <w:bottom w:val="single" w:color="000000" w:sz="4" w:space="0"/>
              <w:right w:val="single" w:color="000000" w:sz="4" w:space="0"/>
            </w:tcBorders>
            <w:noWrap/>
            <w:vAlign w:val="center"/>
          </w:tcPr>
          <w:p w14:paraId="058EE1F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其他社会保障和就业支出</w:t>
            </w:r>
          </w:p>
        </w:tc>
        <w:tc>
          <w:tcPr>
            <w:tcW w:w="2166" w:type="dxa"/>
            <w:tcBorders>
              <w:top w:val="nil"/>
              <w:left w:val="nil"/>
              <w:bottom w:val="single" w:color="000000" w:sz="4" w:space="0"/>
              <w:right w:val="single" w:color="000000" w:sz="4" w:space="0"/>
            </w:tcBorders>
            <w:noWrap/>
            <w:vAlign w:val="center"/>
          </w:tcPr>
          <w:p w14:paraId="3BF7D39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1794" w:type="dxa"/>
            <w:tcBorders>
              <w:top w:val="nil"/>
              <w:left w:val="nil"/>
              <w:bottom w:val="single" w:color="000000" w:sz="4" w:space="0"/>
              <w:right w:val="single" w:color="000000" w:sz="4" w:space="0"/>
            </w:tcBorders>
            <w:noWrap/>
            <w:vAlign w:val="center"/>
          </w:tcPr>
          <w:p w14:paraId="2DE5E35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1980" w:type="dxa"/>
            <w:tcBorders>
              <w:top w:val="nil"/>
              <w:left w:val="nil"/>
              <w:bottom w:val="single" w:color="000000" w:sz="4" w:space="0"/>
              <w:right w:val="single" w:color="000000" w:sz="4" w:space="0"/>
            </w:tcBorders>
            <w:noWrap/>
            <w:vAlign w:val="center"/>
          </w:tcPr>
          <w:p w14:paraId="23317A88">
            <w:pPr>
              <w:widowControl/>
              <w:spacing w:line="240" w:lineRule="auto"/>
              <w:jc w:val="right"/>
              <w:rPr>
                <w:rFonts w:hint="eastAsia" w:ascii="宋体" w:hAnsi="宋体" w:eastAsia="宋体" w:cs="Arial"/>
                <w:color w:val="000000"/>
                <w:kern w:val="0"/>
                <w:sz w:val="16"/>
                <w:szCs w:val="16"/>
                <w:lang w:val="en-US" w:eastAsia="zh-CN" w:bidi="ar-SA"/>
              </w:rPr>
            </w:pPr>
          </w:p>
        </w:tc>
      </w:tr>
      <w:tr w14:paraId="46383136">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645B9C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2089999</w:t>
            </w:r>
          </w:p>
        </w:tc>
        <w:tc>
          <w:tcPr>
            <w:tcW w:w="1944" w:type="dxa"/>
            <w:tcBorders>
              <w:top w:val="nil"/>
              <w:left w:val="nil"/>
              <w:bottom w:val="single" w:color="000000" w:sz="4" w:space="0"/>
              <w:right w:val="single" w:color="000000" w:sz="4" w:space="0"/>
            </w:tcBorders>
            <w:noWrap/>
            <w:vAlign w:val="center"/>
          </w:tcPr>
          <w:p w14:paraId="7933B10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其他社会保障和就业支出</w:t>
            </w:r>
          </w:p>
        </w:tc>
        <w:tc>
          <w:tcPr>
            <w:tcW w:w="2166" w:type="dxa"/>
            <w:tcBorders>
              <w:top w:val="nil"/>
              <w:left w:val="nil"/>
              <w:bottom w:val="single" w:color="000000" w:sz="4" w:space="0"/>
              <w:right w:val="single" w:color="000000" w:sz="4" w:space="0"/>
            </w:tcBorders>
            <w:noWrap/>
            <w:vAlign w:val="center"/>
          </w:tcPr>
          <w:p w14:paraId="42AAFBD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1794" w:type="dxa"/>
            <w:tcBorders>
              <w:top w:val="nil"/>
              <w:left w:val="nil"/>
              <w:bottom w:val="single" w:color="000000" w:sz="4" w:space="0"/>
              <w:right w:val="single" w:color="000000" w:sz="4" w:space="0"/>
            </w:tcBorders>
            <w:noWrap/>
            <w:vAlign w:val="center"/>
          </w:tcPr>
          <w:p w14:paraId="1C69CB8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46.58</w:t>
            </w:r>
          </w:p>
        </w:tc>
        <w:tc>
          <w:tcPr>
            <w:tcW w:w="1980" w:type="dxa"/>
            <w:tcBorders>
              <w:top w:val="nil"/>
              <w:left w:val="nil"/>
              <w:bottom w:val="single" w:color="000000" w:sz="4" w:space="0"/>
              <w:right w:val="single" w:color="000000" w:sz="4" w:space="0"/>
            </w:tcBorders>
            <w:noWrap/>
            <w:vAlign w:val="center"/>
          </w:tcPr>
          <w:p w14:paraId="142CDBE6">
            <w:pPr>
              <w:widowControl/>
              <w:spacing w:line="240" w:lineRule="auto"/>
              <w:jc w:val="right"/>
              <w:rPr>
                <w:rFonts w:hint="eastAsia" w:ascii="宋体" w:hAnsi="宋体" w:eastAsia="宋体" w:cs="Arial"/>
                <w:color w:val="000000"/>
                <w:kern w:val="0"/>
                <w:sz w:val="16"/>
                <w:szCs w:val="16"/>
                <w:lang w:val="en-US" w:eastAsia="zh-CN" w:bidi="ar-SA"/>
              </w:rPr>
            </w:pPr>
          </w:p>
        </w:tc>
      </w:tr>
      <w:tr w14:paraId="702766A1">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018BED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w:t>
            </w:r>
          </w:p>
        </w:tc>
        <w:tc>
          <w:tcPr>
            <w:tcW w:w="1944" w:type="dxa"/>
            <w:tcBorders>
              <w:top w:val="nil"/>
              <w:left w:val="nil"/>
              <w:bottom w:val="single" w:color="000000" w:sz="4" w:space="0"/>
              <w:right w:val="single" w:color="000000" w:sz="4" w:space="0"/>
            </w:tcBorders>
            <w:noWrap/>
            <w:vAlign w:val="center"/>
          </w:tcPr>
          <w:p w14:paraId="032EC80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卫生健康支出</w:t>
            </w:r>
          </w:p>
        </w:tc>
        <w:tc>
          <w:tcPr>
            <w:tcW w:w="2166" w:type="dxa"/>
            <w:tcBorders>
              <w:top w:val="nil"/>
              <w:left w:val="nil"/>
              <w:bottom w:val="single" w:color="000000" w:sz="4" w:space="0"/>
              <w:right w:val="single" w:color="000000" w:sz="4" w:space="0"/>
            </w:tcBorders>
            <w:noWrap/>
            <w:vAlign w:val="center"/>
          </w:tcPr>
          <w:p w14:paraId="5F28C2B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52.04</w:t>
            </w:r>
          </w:p>
        </w:tc>
        <w:tc>
          <w:tcPr>
            <w:tcW w:w="1794" w:type="dxa"/>
            <w:tcBorders>
              <w:top w:val="nil"/>
              <w:left w:val="nil"/>
              <w:bottom w:val="single" w:color="000000" w:sz="4" w:space="0"/>
              <w:right w:val="single" w:color="000000" w:sz="4" w:space="0"/>
            </w:tcBorders>
            <w:noWrap/>
            <w:vAlign w:val="center"/>
          </w:tcPr>
          <w:p w14:paraId="02126A3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41.11</w:t>
            </w:r>
          </w:p>
        </w:tc>
        <w:tc>
          <w:tcPr>
            <w:tcW w:w="1980" w:type="dxa"/>
            <w:tcBorders>
              <w:top w:val="nil"/>
              <w:left w:val="nil"/>
              <w:bottom w:val="single" w:color="000000" w:sz="4" w:space="0"/>
              <w:right w:val="single" w:color="000000" w:sz="4" w:space="0"/>
            </w:tcBorders>
            <w:noWrap/>
            <w:vAlign w:val="center"/>
          </w:tcPr>
          <w:p w14:paraId="368F12F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r>
      <w:tr w14:paraId="53DF769E">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1510C0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21004</w:t>
            </w:r>
          </w:p>
        </w:tc>
        <w:tc>
          <w:tcPr>
            <w:tcW w:w="1944" w:type="dxa"/>
            <w:tcBorders>
              <w:top w:val="nil"/>
              <w:left w:val="nil"/>
              <w:bottom w:val="single" w:color="000000" w:sz="4" w:space="0"/>
              <w:right w:val="single" w:color="000000" w:sz="4" w:space="0"/>
            </w:tcBorders>
            <w:noWrap/>
            <w:vAlign w:val="center"/>
          </w:tcPr>
          <w:p w14:paraId="343140F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公共卫生</w:t>
            </w:r>
          </w:p>
        </w:tc>
        <w:tc>
          <w:tcPr>
            <w:tcW w:w="2166" w:type="dxa"/>
            <w:tcBorders>
              <w:top w:val="nil"/>
              <w:left w:val="nil"/>
              <w:bottom w:val="single" w:color="000000" w:sz="4" w:space="0"/>
              <w:right w:val="single" w:color="000000" w:sz="4" w:space="0"/>
            </w:tcBorders>
            <w:noWrap/>
            <w:vAlign w:val="center"/>
          </w:tcPr>
          <w:p w14:paraId="7015B20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c>
          <w:tcPr>
            <w:tcW w:w="1794" w:type="dxa"/>
            <w:tcBorders>
              <w:top w:val="nil"/>
              <w:left w:val="nil"/>
              <w:bottom w:val="single" w:color="000000" w:sz="4" w:space="0"/>
              <w:right w:val="single" w:color="000000" w:sz="4" w:space="0"/>
            </w:tcBorders>
            <w:noWrap/>
            <w:vAlign w:val="center"/>
          </w:tcPr>
          <w:p w14:paraId="2933C145">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5E8E8C6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r>
      <w:tr w14:paraId="198E09A1">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11E7186">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2100409</w:t>
            </w:r>
          </w:p>
        </w:tc>
        <w:tc>
          <w:tcPr>
            <w:tcW w:w="1944" w:type="dxa"/>
            <w:tcBorders>
              <w:top w:val="nil"/>
              <w:left w:val="nil"/>
              <w:bottom w:val="single" w:color="000000" w:sz="4" w:space="0"/>
              <w:right w:val="single" w:color="000000" w:sz="4" w:space="0"/>
            </w:tcBorders>
            <w:noWrap/>
            <w:vAlign w:val="center"/>
          </w:tcPr>
          <w:p w14:paraId="0D31D17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重大公共卫生服务</w:t>
            </w:r>
          </w:p>
        </w:tc>
        <w:tc>
          <w:tcPr>
            <w:tcW w:w="2166" w:type="dxa"/>
            <w:tcBorders>
              <w:top w:val="nil"/>
              <w:left w:val="nil"/>
              <w:bottom w:val="single" w:color="000000" w:sz="4" w:space="0"/>
              <w:right w:val="single" w:color="000000" w:sz="4" w:space="0"/>
            </w:tcBorders>
            <w:noWrap/>
            <w:vAlign w:val="center"/>
          </w:tcPr>
          <w:p w14:paraId="53853B4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c>
          <w:tcPr>
            <w:tcW w:w="1794" w:type="dxa"/>
            <w:tcBorders>
              <w:top w:val="nil"/>
              <w:left w:val="nil"/>
              <w:bottom w:val="single" w:color="000000" w:sz="4" w:space="0"/>
              <w:right w:val="single" w:color="000000" w:sz="4" w:space="0"/>
            </w:tcBorders>
            <w:noWrap/>
            <w:vAlign w:val="center"/>
          </w:tcPr>
          <w:p w14:paraId="562BBE71">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070B9C4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10.93</w:t>
            </w:r>
          </w:p>
        </w:tc>
      </w:tr>
      <w:tr w14:paraId="2AA8E2AE">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44303B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21007</w:t>
            </w:r>
          </w:p>
        </w:tc>
        <w:tc>
          <w:tcPr>
            <w:tcW w:w="1944" w:type="dxa"/>
            <w:tcBorders>
              <w:top w:val="nil"/>
              <w:left w:val="nil"/>
              <w:bottom w:val="single" w:color="000000" w:sz="4" w:space="0"/>
              <w:right w:val="single" w:color="000000" w:sz="4" w:space="0"/>
            </w:tcBorders>
            <w:noWrap/>
            <w:vAlign w:val="center"/>
          </w:tcPr>
          <w:p w14:paraId="79D7E67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计划生育事务</w:t>
            </w:r>
          </w:p>
        </w:tc>
        <w:tc>
          <w:tcPr>
            <w:tcW w:w="2166" w:type="dxa"/>
            <w:tcBorders>
              <w:top w:val="nil"/>
              <w:left w:val="nil"/>
              <w:bottom w:val="single" w:color="000000" w:sz="4" w:space="0"/>
              <w:right w:val="single" w:color="000000" w:sz="4" w:space="0"/>
            </w:tcBorders>
            <w:noWrap/>
            <w:vAlign w:val="center"/>
          </w:tcPr>
          <w:p w14:paraId="33C8ECF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1794" w:type="dxa"/>
            <w:tcBorders>
              <w:top w:val="nil"/>
              <w:left w:val="nil"/>
              <w:bottom w:val="single" w:color="000000" w:sz="4" w:space="0"/>
              <w:right w:val="single" w:color="000000" w:sz="4" w:space="0"/>
            </w:tcBorders>
            <w:noWrap/>
            <w:vAlign w:val="center"/>
          </w:tcPr>
          <w:p w14:paraId="446F403B">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1980" w:type="dxa"/>
            <w:tcBorders>
              <w:top w:val="nil"/>
              <w:left w:val="nil"/>
              <w:bottom w:val="single" w:color="000000" w:sz="4" w:space="0"/>
              <w:right w:val="single" w:color="000000" w:sz="4" w:space="0"/>
            </w:tcBorders>
            <w:noWrap/>
            <w:vAlign w:val="center"/>
          </w:tcPr>
          <w:p w14:paraId="7B8EDA60">
            <w:pPr>
              <w:widowControl/>
              <w:spacing w:line="240" w:lineRule="auto"/>
              <w:jc w:val="right"/>
              <w:rPr>
                <w:rFonts w:hint="eastAsia" w:ascii="宋体" w:hAnsi="宋体" w:eastAsia="宋体" w:cs="Arial"/>
                <w:color w:val="000000"/>
                <w:kern w:val="0"/>
                <w:sz w:val="16"/>
                <w:szCs w:val="16"/>
                <w:lang w:val="en-US" w:eastAsia="zh-CN" w:bidi="ar-SA"/>
              </w:rPr>
            </w:pPr>
          </w:p>
        </w:tc>
      </w:tr>
      <w:tr w14:paraId="3F7079B2">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021D859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2100717</w:t>
            </w:r>
          </w:p>
        </w:tc>
        <w:tc>
          <w:tcPr>
            <w:tcW w:w="1944" w:type="dxa"/>
            <w:tcBorders>
              <w:top w:val="nil"/>
              <w:left w:val="nil"/>
              <w:bottom w:val="single" w:color="000000" w:sz="4" w:space="0"/>
              <w:right w:val="single" w:color="000000" w:sz="4" w:space="0"/>
            </w:tcBorders>
            <w:noWrap/>
            <w:vAlign w:val="center"/>
          </w:tcPr>
          <w:p w14:paraId="52A9B83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计划生育服务</w:t>
            </w:r>
          </w:p>
        </w:tc>
        <w:tc>
          <w:tcPr>
            <w:tcW w:w="2166" w:type="dxa"/>
            <w:tcBorders>
              <w:top w:val="nil"/>
              <w:left w:val="nil"/>
              <w:bottom w:val="single" w:color="000000" w:sz="4" w:space="0"/>
              <w:right w:val="single" w:color="000000" w:sz="4" w:space="0"/>
            </w:tcBorders>
            <w:noWrap/>
            <w:vAlign w:val="center"/>
          </w:tcPr>
          <w:p w14:paraId="59EAA76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1794" w:type="dxa"/>
            <w:tcBorders>
              <w:top w:val="nil"/>
              <w:left w:val="nil"/>
              <w:bottom w:val="single" w:color="000000" w:sz="4" w:space="0"/>
              <w:right w:val="single" w:color="000000" w:sz="4" w:space="0"/>
            </w:tcBorders>
            <w:noWrap/>
            <w:vAlign w:val="center"/>
          </w:tcPr>
          <w:p w14:paraId="0CDA785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2.20</w:t>
            </w:r>
          </w:p>
        </w:tc>
        <w:tc>
          <w:tcPr>
            <w:tcW w:w="1980" w:type="dxa"/>
            <w:tcBorders>
              <w:top w:val="nil"/>
              <w:left w:val="nil"/>
              <w:bottom w:val="single" w:color="000000" w:sz="4" w:space="0"/>
              <w:right w:val="single" w:color="000000" w:sz="4" w:space="0"/>
            </w:tcBorders>
            <w:noWrap/>
            <w:vAlign w:val="center"/>
          </w:tcPr>
          <w:p w14:paraId="200A317C">
            <w:pPr>
              <w:widowControl/>
              <w:spacing w:line="240" w:lineRule="auto"/>
              <w:jc w:val="right"/>
              <w:rPr>
                <w:rFonts w:hint="eastAsia" w:ascii="宋体" w:hAnsi="宋体" w:eastAsia="宋体" w:cs="Arial"/>
                <w:color w:val="000000"/>
                <w:kern w:val="0"/>
                <w:sz w:val="16"/>
                <w:szCs w:val="16"/>
                <w:lang w:val="en-US" w:eastAsia="zh-CN" w:bidi="ar-SA"/>
              </w:rPr>
            </w:pPr>
          </w:p>
        </w:tc>
      </w:tr>
      <w:tr w14:paraId="4B48BAB2">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8768EC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21011</w:t>
            </w:r>
          </w:p>
        </w:tc>
        <w:tc>
          <w:tcPr>
            <w:tcW w:w="1944" w:type="dxa"/>
            <w:tcBorders>
              <w:top w:val="nil"/>
              <w:left w:val="nil"/>
              <w:bottom w:val="single" w:color="000000" w:sz="4" w:space="0"/>
              <w:right w:val="single" w:color="000000" w:sz="4" w:space="0"/>
            </w:tcBorders>
            <w:noWrap/>
            <w:vAlign w:val="center"/>
          </w:tcPr>
          <w:p w14:paraId="1E8F791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行政事业单位医疗</w:t>
            </w:r>
          </w:p>
        </w:tc>
        <w:tc>
          <w:tcPr>
            <w:tcW w:w="2166" w:type="dxa"/>
            <w:tcBorders>
              <w:top w:val="nil"/>
              <w:left w:val="nil"/>
              <w:bottom w:val="single" w:color="000000" w:sz="4" w:space="0"/>
              <w:right w:val="single" w:color="000000" w:sz="4" w:space="0"/>
            </w:tcBorders>
            <w:noWrap/>
            <w:vAlign w:val="center"/>
          </w:tcPr>
          <w:p w14:paraId="35EDA5AB">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38.91</w:t>
            </w:r>
          </w:p>
        </w:tc>
        <w:tc>
          <w:tcPr>
            <w:tcW w:w="1794" w:type="dxa"/>
            <w:tcBorders>
              <w:top w:val="nil"/>
              <w:left w:val="nil"/>
              <w:bottom w:val="single" w:color="000000" w:sz="4" w:space="0"/>
              <w:right w:val="single" w:color="000000" w:sz="4" w:space="0"/>
            </w:tcBorders>
            <w:noWrap/>
            <w:vAlign w:val="center"/>
          </w:tcPr>
          <w:p w14:paraId="79243EF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38.91</w:t>
            </w:r>
          </w:p>
        </w:tc>
        <w:tc>
          <w:tcPr>
            <w:tcW w:w="1980" w:type="dxa"/>
            <w:tcBorders>
              <w:top w:val="nil"/>
              <w:left w:val="nil"/>
              <w:bottom w:val="single" w:color="000000" w:sz="4" w:space="0"/>
              <w:right w:val="single" w:color="000000" w:sz="4" w:space="0"/>
            </w:tcBorders>
            <w:noWrap/>
            <w:vAlign w:val="center"/>
          </w:tcPr>
          <w:p w14:paraId="19D5ABCB">
            <w:pPr>
              <w:widowControl/>
              <w:spacing w:line="240" w:lineRule="auto"/>
              <w:jc w:val="right"/>
              <w:rPr>
                <w:rFonts w:hint="eastAsia" w:ascii="宋体" w:hAnsi="宋体" w:eastAsia="宋体" w:cs="Arial"/>
                <w:color w:val="000000"/>
                <w:kern w:val="0"/>
                <w:sz w:val="16"/>
                <w:szCs w:val="16"/>
                <w:lang w:val="en-US" w:eastAsia="zh-CN" w:bidi="ar-SA"/>
              </w:rPr>
            </w:pPr>
          </w:p>
        </w:tc>
      </w:tr>
      <w:tr w14:paraId="004C2F03">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6A94621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2101101</w:t>
            </w:r>
          </w:p>
        </w:tc>
        <w:tc>
          <w:tcPr>
            <w:tcW w:w="1944" w:type="dxa"/>
            <w:tcBorders>
              <w:top w:val="nil"/>
              <w:left w:val="nil"/>
              <w:bottom w:val="single" w:color="000000" w:sz="4" w:space="0"/>
              <w:right w:val="single" w:color="000000" w:sz="4" w:space="0"/>
            </w:tcBorders>
            <w:noWrap/>
            <w:vAlign w:val="center"/>
          </w:tcPr>
          <w:p w14:paraId="72BFC17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行政单位医疗</w:t>
            </w:r>
          </w:p>
        </w:tc>
        <w:tc>
          <w:tcPr>
            <w:tcW w:w="2166" w:type="dxa"/>
            <w:tcBorders>
              <w:top w:val="nil"/>
              <w:left w:val="nil"/>
              <w:bottom w:val="single" w:color="000000" w:sz="4" w:space="0"/>
              <w:right w:val="single" w:color="000000" w:sz="4" w:space="0"/>
            </w:tcBorders>
            <w:noWrap/>
            <w:vAlign w:val="center"/>
          </w:tcPr>
          <w:p w14:paraId="48994E1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26.37</w:t>
            </w:r>
          </w:p>
        </w:tc>
        <w:tc>
          <w:tcPr>
            <w:tcW w:w="1794" w:type="dxa"/>
            <w:tcBorders>
              <w:top w:val="nil"/>
              <w:left w:val="nil"/>
              <w:bottom w:val="single" w:color="000000" w:sz="4" w:space="0"/>
              <w:right w:val="single" w:color="000000" w:sz="4" w:space="0"/>
            </w:tcBorders>
            <w:noWrap/>
            <w:vAlign w:val="center"/>
          </w:tcPr>
          <w:p w14:paraId="43486D7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26.37</w:t>
            </w:r>
          </w:p>
        </w:tc>
        <w:tc>
          <w:tcPr>
            <w:tcW w:w="1980" w:type="dxa"/>
            <w:tcBorders>
              <w:top w:val="nil"/>
              <w:left w:val="nil"/>
              <w:bottom w:val="single" w:color="000000" w:sz="4" w:space="0"/>
              <w:right w:val="single" w:color="000000" w:sz="4" w:space="0"/>
            </w:tcBorders>
            <w:noWrap/>
            <w:vAlign w:val="center"/>
          </w:tcPr>
          <w:p w14:paraId="675441D6">
            <w:pPr>
              <w:widowControl/>
              <w:spacing w:line="240" w:lineRule="auto"/>
              <w:jc w:val="right"/>
              <w:rPr>
                <w:rFonts w:hint="eastAsia" w:ascii="宋体" w:hAnsi="宋体" w:eastAsia="宋体" w:cs="Arial"/>
                <w:color w:val="000000"/>
                <w:kern w:val="0"/>
                <w:sz w:val="16"/>
                <w:szCs w:val="16"/>
                <w:lang w:val="en-US" w:eastAsia="zh-CN" w:bidi="ar-SA"/>
              </w:rPr>
            </w:pPr>
          </w:p>
        </w:tc>
      </w:tr>
      <w:tr w14:paraId="3DB7CE5C">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0496831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2011102</w:t>
            </w:r>
          </w:p>
        </w:tc>
        <w:tc>
          <w:tcPr>
            <w:tcW w:w="1944" w:type="dxa"/>
            <w:tcBorders>
              <w:top w:val="nil"/>
              <w:left w:val="nil"/>
              <w:bottom w:val="single" w:color="000000" w:sz="4" w:space="0"/>
              <w:right w:val="single" w:color="000000" w:sz="4" w:space="0"/>
            </w:tcBorders>
            <w:noWrap/>
            <w:vAlign w:val="center"/>
          </w:tcPr>
          <w:p w14:paraId="4201A5F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事业单位医疗</w:t>
            </w:r>
          </w:p>
        </w:tc>
        <w:tc>
          <w:tcPr>
            <w:tcW w:w="2166" w:type="dxa"/>
            <w:tcBorders>
              <w:top w:val="nil"/>
              <w:left w:val="nil"/>
              <w:bottom w:val="single" w:color="000000" w:sz="4" w:space="0"/>
              <w:right w:val="single" w:color="000000" w:sz="4" w:space="0"/>
            </w:tcBorders>
            <w:noWrap/>
            <w:vAlign w:val="center"/>
          </w:tcPr>
          <w:p w14:paraId="6DA21C8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4.23</w:t>
            </w:r>
          </w:p>
        </w:tc>
        <w:tc>
          <w:tcPr>
            <w:tcW w:w="1794" w:type="dxa"/>
            <w:tcBorders>
              <w:top w:val="nil"/>
              <w:left w:val="nil"/>
              <w:bottom w:val="single" w:color="000000" w:sz="4" w:space="0"/>
              <w:right w:val="single" w:color="000000" w:sz="4" w:space="0"/>
            </w:tcBorders>
            <w:noWrap/>
            <w:vAlign w:val="center"/>
          </w:tcPr>
          <w:p w14:paraId="545D976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4.23</w:t>
            </w:r>
          </w:p>
        </w:tc>
        <w:tc>
          <w:tcPr>
            <w:tcW w:w="1980" w:type="dxa"/>
            <w:tcBorders>
              <w:top w:val="nil"/>
              <w:left w:val="nil"/>
              <w:bottom w:val="single" w:color="000000" w:sz="4" w:space="0"/>
              <w:right w:val="single" w:color="000000" w:sz="4" w:space="0"/>
            </w:tcBorders>
            <w:noWrap/>
            <w:vAlign w:val="center"/>
          </w:tcPr>
          <w:p w14:paraId="6B549913">
            <w:pPr>
              <w:widowControl/>
              <w:spacing w:line="240" w:lineRule="auto"/>
              <w:jc w:val="right"/>
              <w:rPr>
                <w:rFonts w:hint="eastAsia" w:ascii="宋体" w:hAnsi="宋体" w:eastAsia="宋体" w:cs="Arial"/>
                <w:color w:val="000000"/>
                <w:kern w:val="0"/>
                <w:sz w:val="16"/>
                <w:szCs w:val="16"/>
                <w:lang w:val="en-US" w:eastAsia="zh-CN" w:bidi="ar-SA"/>
              </w:rPr>
            </w:pPr>
          </w:p>
        </w:tc>
      </w:tr>
      <w:tr w14:paraId="79AD15C8">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B89728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2101103</w:t>
            </w:r>
          </w:p>
        </w:tc>
        <w:tc>
          <w:tcPr>
            <w:tcW w:w="1944" w:type="dxa"/>
            <w:tcBorders>
              <w:top w:val="nil"/>
              <w:left w:val="nil"/>
              <w:bottom w:val="single" w:color="000000" w:sz="4" w:space="0"/>
              <w:right w:val="single" w:color="000000" w:sz="4" w:space="0"/>
            </w:tcBorders>
            <w:noWrap/>
            <w:vAlign w:val="center"/>
          </w:tcPr>
          <w:p w14:paraId="66D44A0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公务员医疗补助</w:t>
            </w:r>
          </w:p>
        </w:tc>
        <w:tc>
          <w:tcPr>
            <w:tcW w:w="2166" w:type="dxa"/>
            <w:tcBorders>
              <w:top w:val="nil"/>
              <w:left w:val="nil"/>
              <w:bottom w:val="single" w:color="000000" w:sz="4" w:space="0"/>
              <w:right w:val="single" w:color="000000" w:sz="4" w:space="0"/>
            </w:tcBorders>
            <w:noWrap/>
            <w:vAlign w:val="center"/>
          </w:tcPr>
          <w:p w14:paraId="7072EAA7">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8.30</w:t>
            </w:r>
          </w:p>
        </w:tc>
        <w:tc>
          <w:tcPr>
            <w:tcW w:w="1794" w:type="dxa"/>
            <w:tcBorders>
              <w:top w:val="nil"/>
              <w:left w:val="nil"/>
              <w:bottom w:val="single" w:color="000000" w:sz="4" w:space="0"/>
              <w:right w:val="single" w:color="000000" w:sz="4" w:space="0"/>
            </w:tcBorders>
            <w:noWrap/>
            <w:vAlign w:val="center"/>
          </w:tcPr>
          <w:p w14:paraId="13BBE1C9">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8.30</w:t>
            </w:r>
          </w:p>
        </w:tc>
        <w:tc>
          <w:tcPr>
            <w:tcW w:w="1980" w:type="dxa"/>
            <w:tcBorders>
              <w:top w:val="nil"/>
              <w:left w:val="nil"/>
              <w:bottom w:val="single" w:color="000000" w:sz="4" w:space="0"/>
              <w:right w:val="single" w:color="000000" w:sz="4" w:space="0"/>
            </w:tcBorders>
            <w:noWrap/>
            <w:vAlign w:val="center"/>
          </w:tcPr>
          <w:p w14:paraId="251FAF88">
            <w:pPr>
              <w:widowControl/>
              <w:spacing w:line="240" w:lineRule="auto"/>
              <w:jc w:val="right"/>
              <w:rPr>
                <w:rFonts w:hint="eastAsia" w:ascii="宋体" w:hAnsi="宋体" w:eastAsia="宋体" w:cs="Arial"/>
                <w:color w:val="000000"/>
                <w:kern w:val="0"/>
                <w:sz w:val="16"/>
                <w:szCs w:val="16"/>
                <w:lang w:val="en-US" w:eastAsia="zh-CN" w:bidi="ar-SA"/>
              </w:rPr>
            </w:pPr>
          </w:p>
        </w:tc>
      </w:tr>
      <w:tr w14:paraId="015205BD">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FC7C38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211</w:t>
            </w:r>
          </w:p>
        </w:tc>
        <w:tc>
          <w:tcPr>
            <w:tcW w:w="1944" w:type="dxa"/>
            <w:tcBorders>
              <w:top w:val="nil"/>
              <w:left w:val="nil"/>
              <w:bottom w:val="single" w:color="000000" w:sz="4" w:space="0"/>
              <w:right w:val="single" w:color="000000" w:sz="4" w:space="0"/>
            </w:tcBorders>
            <w:noWrap/>
            <w:vAlign w:val="center"/>
          </w:tcPr>
          <w:p w14:paraId="3F7DC5E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节能环保支出</w:t>
            </w:r>
          </w:p>
        </w:tc>
        <w:tc>
          <w:tcPr>
            <w:tcW w:w="2166" w:type="dxa"/>
            <w:tcBorders>
              <w:top w:val="nil"/>
              <w:left w:val="nil"/>
              <w:bottom w:val="single" w:color="000000" w:sz="4" w:space="0"/>
              <w:right w:val="single" w:color="000000" w:sz="4" w:space="0"/>
            </w:tcBorders>
            <w:noWrap/>
            <w:vAlign w:val="center"/>
          </w:tcPr>
          <w:p w14:paraId="256DC0EF">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794" w:type="dxa"/>
            <w:tcBorders>
              <w:top w:val="nil"/>
              <w:left w:val="nil"/>
              <w:bottom w:val="single" w:color="000000" w:sz="4" w:space="0"/>
              <w:right w:val="single" w:color="000000" w:sz="4" w:space="0"/>
            </w:tcBorders>
            <w:noWrap/>
            <w:vAlign w:val="center"/>
          </w:tcPr>
          <w:p w14:paraId="6DE206CC">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980" w:type="dxa"/>
            <w:tcBorders>
              <w:top w:val="nil"/>
              <w:left w:val="nil"/>
              <w:bottom w:val="single" w:color="000000" w:sz="4" w:space="0"/>
              <w:right w:val="single" w:color="000000" w:sz="4" w:space="0"/>
            </w:tcBorders>
            <w:noWrap/>
            <w:vAlign w:val="center"/>
          </w:tcPr>
          <w:p w14:paraId="2A42A14C">
            <w:pPr>
              <w:widowControl/>
              <w:spacing w:line="240" w:lineRule="auto"/>
              <w:jc w:val="right"/>
              <w:rPr>
                <w:rFonts w:hint="eastAsia" w:ascii="宋体" w:hAnsi="宋体" w:eastAsia="宋体" w:cs="Arial"/>
                <w:color w:val="000000"/>
                <w:kern w:val="0"/>
                <w:sz w:val="16"/>
                <w:szCs w:val="16"/>
                <w:lang w:val="en-US" w:eastAsia="zh-CN" w:bidi="ar-SA"/>
              </w:rPr>
            </w:pPr>
          </w:p>
        </w:tc>
      </w:tr>
      <w:tr w14:paraId="4DC4D59C">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BEDA34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21103</w:t>
            </w:r>
          </w:p>
        </w:tc>
        <w:tc>
          <w:tcPr>
            <w:tcW w:w="1944" w:type="dxa"/>
            <w:tcBorders>
              <w:top w:val="nil"/>
              <w:left w:val="nil"/>
              <w:bottom w:val="single" w:color="000000" w:sz="4" w:space="0"/>
              <w:right w:val="single" w:color="000000" w:sz="4" w:space="0"/>
            </w:tcBorders>
            <w:noWrap/>
            <w:vAlign w:val="center"/>
          </w:tcPr>
          <w:p w14:paraId="718B9C5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污染防治</w:t>
            </w:r>
          </w:p>
        </w:tc>
        <w:tc>
          <w:tcPr>
            <w:tcW w:w="2166" w:type="dxa"/>
            <w:tcBorders>
              <w:top w:val="nil"/>
              <w:left w:val="nil"/>
              <w:bottom w:val="single" w:color="000000" w:sz="4" w:space="0"/>
              <w:right w:val="single" w:color="000000" w:sz="4" w:space="0"/>
            </w:tcBorders>
            <w:noWrap/>
            <w:vAlign w:val="center"/>
          </w:tcPr>
          <w:p w14:paraId="1B8AC20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794" w:type="dxa"/>
            <w:tcBorders>
              <w:top w:val="nil"/>
              <w:left w:val="nil"/>
              <w:bottom w:val="single" w:color="000000" w:sz="4" w:space="0"/>
              <w:right w:val="single" w:color="000000" w:sz="4" w:space="0"/>
            </w:tcBorders>
            <w:noWrap/>
            <w:vAlign w:val="center"/>
          </w:tcPr>
          <w:p w14:paraId="3B4AE72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980" w:type="dxa"/>
            <w:tcBorders>
              <w:top w:val="nil"/>
              <w:left w:val="nil"/>
              <w:bottom w:val="single" w:color="000000" w:sz="4" w:space="0"/>
              <w:right w:val="single" w:color="000000" w:sz="4" w:space="0"/>
            </w:tcBorders>
            <w:noWrap/>
            <w:vAlign w:val="center"/>
          </w:tcPr>
          <w:p w14:paraId="2E210161">
            <w:pPr>
              <w:widowControl/>
              <w:spacing w:line="240" w:lineRule="auto"/>
              <w:jc w:val="right"/>
              <w:rPr>
                <w:rFonts w:hint="eastAsia" w:ascii="宋体" w:hAnsi="宋体" w:eastAsia="宋体" w:cs="Arial"/>
                <w:color w:val="000000"/>
                <w:kern w:val="0"/>
                <w:sz w:val="16"/>
                <w:szCs w:val="16"/>
                <w:lang w:val="en-US" w:eastAsia="zh-CN" w:bidi="ar-SA"/>
              </w:rPr>
            </w:pPr>
          </w:p>
        </w:tc>
      </w:tr>
      <w:tr w14:paraId="1F09A0FF">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0F8CAF34">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2110399</w:t>
            </w:r>
          </w:p>
        </w:tc>
        <w:tc>
          <w:tcPr>
            <w:tcW w:w="1944" w:type="dxa"/>
            <w:tcBorders>
              <w:top w:val="nil"/>
              <w:left w:val="nil"/>
              <w:bottom w:val="single" w:color="000000" w:sz="4" w:space="0"/>
              <w:right w:val="single" w:color="000000" w:sz="4" w:space="0"/>
            </w:tcBorders>
            <w:noWrap/>
            <w:vAlign w:val="center"/>
          </w:tcPr>
          <w:p w14:paraId="12697F5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其他污染防治支出</w:t>
            </w:r>
          </w:p>
        </w:tc>
        <w:tc>
          <w:tcPr>
            <w:tcW w:w="2166" w:type="dxa"/>
            <w:tcBorders>
              <w:top w:val="nil"/>
              <w:left w:val="nil"/>
              <w:bottom w:val="single" w:color="000000" w:sz="4" w:space="0"/>
              <w:right w:val="single" w:color="000000" w:sz="4" w:space="0"/>
            </w:tcBorders>
            <w:noWrap/>
            <w:vAlign w:val="center"/>
          </w:tcPr>
          <w:p w14:paraId="76523343">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794" w:type="dxa"/>
            <w:tcBorders>
              <w:top w:val="nil"/>
              <w:left w:val="nil"/>
              <w:bottom w:val="single" w:color="000000" w:sz="4" w:space="0"/>
              <w:right w:val="single" w:color="000000" w:sz="4" w:space="0"/>
            </w:tcBorders>
            <w:noWrap/>
            <w:vAlign w:val="center"/>
          </w:tcPr>
          <w:p w14:paraId="1DA59B19">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980" w:type="dxa"/>
            <w:tcBorders>
              <w:top w:val="nil"/>
              <w:left w:val="nil"/>
              <w:bottom w:val="single" w:color="000000" w:sz="4" w:space="0"/>
              <w:right w:val="single" w:color="000000" w:sz="4" w:space="0"/>
            </w:tcBorders>
            <w:noWrap/>
            <w:vAlign w:val="center"/>
          </w:tcPr>
          <w:p w14:paraId="7850A892">
            <w:pPr>
              <w:widowControl/>
              <w:spacing w:line="240" w:lineRule="auto"/>
              <w:jc w:val="right"/>
              <w:rPr>
                <w:rFonts w:hint="eastAsia" w:ascii="宋体" w:hAnsi="宋体" w:eastAsia="宋体" w:cs="Arial"/>
                <w:color w:val="000000"/>
                <w:kern w:val="0"/>
                <w:sz w:val="16"/>
                <w:szCs w:val="16"/>
                <w:lang w:val="en-US" w:eastAsia="zh-CN" w:bidi="ar-SA"/>
              </w:rPr>
            </w:pPr>
          </w:p>
        </w:tc>
      </w:tr>
      <w:tr w14:paraId="6F417976">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3747A36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w:t>
            </w:r>
          </w:p>
        </w:tc>
        <w:tc>
          <w:tcPr>
            <w:tcW w:w="1944" w:type="dxa"/>
            <w:tcBorders>
              <w:top w:val="nil"/>
              <w:left w:val="nil"/>
              <w:bottom w:val="single" w:color="000000" w:sz="4" w:space="0"/>
              <w:right w:val="single" w:color="000000" w:sz="4" w:space="0"/>
            </w:tcBorders>
            <w:noWrap/>
            <w:vAlign w:val="center"/>
          </w:tcPr>
          <w:p w14:paraId="2DD6BEA2">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城乡社区支出</w:t>
            </w:r>
          </w:p>
        </w:tc>
        <w:tc>
          <w:tcPr>
            <w:tcW w:w="2166" w:type="dxa"/>
            <w:tcBorders>
              <w:top w:val="nil"/>
              <w:left w:val="nil"/>
              <w:bottom w:val="single" w:color="000000" w:sz="4" w:space="0"/>
              <w:right w:val="single" w:color="000000" w:sz="4" w:space="0"/>
            </w:tcBorders>
            <w:noWrap/>
            <w:vAlign w:val="center"/>
          </w:tcPr>
          <w:p w14:paraId="0123215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1.57</w:t>
            </w:r>
          </w:p>
        </w:tc>
        <w:tc>
          <w:tcPr>
            <w:tcW w:w="1794" w:type="dxa"/>
            <w:tcBorders>
              <w:top w:val="nil"/>
              <w:left w:val="nil"/>
              <w:bottom w:val="single" w:color="000000" w:sz="4" w:space="0"/>
              <w:right w:val="single" w:color="000000" w:sz="4" w:space="0"/>
            </w:tcBorders>
            <w:noWrap/>
            <w:vAlign w:val="center"/>
          </w:tcPr>
          <w:p w14:paraId="753EA74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0.72</w:t>
            </w:r>
          </w:p>
        </w:tc>
        <w:tc>
          <w:tcPr>
            <w:tcW w:w="1980" w:type="dxa"/>
            <w:tcBorders>
              <w:top w:val="nil"/>
              <w:left w:val="nil"/>
              <w:bottom w:val="single" w:color="000000" w:sz="4" w:space="0"/>
              <w:right w:val="single" w:color="000000" w:sz="4" w:space="0"/>
            </w:tcBorders>
            <w:noWrap/>
            <w:vAlign w:val="center"/>
          </w:tcPr>
          <w:p w14:paraId="50929E63">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0.85</w:t>
            </w:r>
          </w:p>
        </w:tc>
      </w:tr>
      <w:tr w14:paraId="0D72AFB4">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1A29128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21201</w:t>
            </w:r>
          </w:p>
        </w:tc>
        <w:tc>
          <w:tcPr>
            <w:tcW w:w="1944" w:type="dxa"/>
            <w:tcBorders>
              <w:top w:val="nil"/>
              <w:left w:val="nil"/>
              <w:bottom w:val="single" w:color="000000" w:sz="4" w:space="0"/>
              <w:right w:val="single" w:color="000000" w:sz="4" w:space="0"/>
            </w:tcBorders>
            <w:noWrap/>
            <w:vAlign w:val="center"/>
          </w:tcPr>
          <w:p w14:paraId="4A46E25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城乡社区管理事务</w:t>
            </w:r>
          </w:p>
        </w:tc>
        <w:tc>
          <w:tcPr>
            <w:tcW w:w="2166" w:type="dxa"/>
            <w:tcBorders>
              <w:top w:val="nil"/>
              <w:left w:val="nil"/>
              <w:bottom w:val="single" w:color="000000" w:sz="4" w:space="0"/>
              <w:right w:val="single" w:color="000000" w:sz="4" w:space="0"/>
            </w:tcBorders>
            <w:noWrap/>
            <w:vAlign w:val="center"/>
          </w:tcPr>
          <w:p w14:paraId="70E1D60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1.57</w:t>
            </w:r>
          </w:p>
        </w:tc>
        <w:tc>
          <w:tcPr>
            <w:tcW w:w="1794" w:type="dxa"/>
            <w:tcBorders>
              <w:top w:val="nil"/>
              <w:left w:val="nil"/>
              <w:bottom w:val="single" w:color="000000" w:sz="4" w:space="0"/>
              <w:right w:val="single" w:color="000000" w:sz="4" w:space="0"/>
            </w:tcBorders>
            <w:noWrap/>
            <w:vAlign w:val="center"/>
          </w:tcPr>
          <w:p w14:paraId="324FDF4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0.72</w:t>
            </w:r>
          </w:p>
        </w:tc>
        <w:tc>
          <w:tcPr>
            <w:tcW w:w="1980" w:type="dxa"/>
            <w:tcBorders>
              <w:top w:val="nil"/>
              <w:left w:val="nil"/>
              <w:bottom w:val="single" w:color="000000" w:sz="4" w:space="0"/>
              <w:right w:val="single" w:color="000000" w:sz="4" w:space="0"/>
            </w:tcBorders>
            <w:noWrap/>
            <w:vAlign w:val="center"/>
          </w:tcPr>
          <w:p w14:paraId="02F47BC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0.85</w:t>
            </w:r>
          </w:p>
        </w:tc>
      </w:tr>
      <w:tr w14:paraId="3311C932">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687C8C1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2120102</w:t>
            </w:r>
          </w:p>
        </w:tc>
        <w:tc>
          <w:tcPr>
            <w:tcW w:w="1944" w:type="dxa"/>
            <w:tcBorders>
              <w:top w:val="nil"/>
              <w:left w:val="nil"/>
              <w:bottom w:val="single" w:color="000000" w:sz="4" w:space="0"/>
              <w:right w:val="single" w:color="000000" w:sz="4" w:space="0"/>
            </w:tcBorders>
            <w:noWrap/>
            <w:vAlign w:val="center"/>
          </w:tcPr>
          <w:p w14:paraId="043D2568">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一般行政管理事务</w:t>
            </w:r>
          </w:p>
        </w:tc>
        <w:tc>
          <w:tcPr>
            <w:tcW w:w="2166" w:type="dxa"/>
            <w:tcBorders>
              <w:top w:val="nil"/>
              <w:left w:val="nil"/>
              <w:bottom w:val="single" w:color="000000" w:sz="4" w:space="0"/>
              <w:right w:val="single" w:color="000000" w:sz="4" w:space="0"/>
            </w:tcBorders>
            <w:noWrap/>
            <w:vAlign w:val="center"/>
          </w:tcPr>
          <w:p w14:paraId="35ED9B6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0.85</w:t>
            </w:r>
          </w:p>
        </w:tc>
        <w:tc>
          <w:tcPr>
            <w:tcW w:w="1794" w:type="dxa"/>
            <w:tcBorders>
              <w:top w:val="nil"/>
              <w:left w:val="nil"/>
              <w:bottom w:val="single" w:color="000000" w:sz="4" w:space="0"/>
              <w:right w:val="single" w:color="000000" w:sz="4" w:space="0"/>
            </w:tcBorders>
            <w:noWrap/>
            <w:vAlign w:val="center"/>
          </w:tcPr>
          <w:p w14:paraId="23774439">
            <w:pPr>
              <w:widowControl/>
              <w:spacing w:line="240" w:lineRule="auto"/>
              <w:jc w:val="right"/>
              <w:rPr>
                <w:rFonts w:hint="eastAsia" w:ascii="宋体" w:hAnsi="宋体" w:eastAsia="宋体" w:cs="Arial"/>
                <w:color w:val="000000"/>
                <w:kern w:val="0"/>
                <w:sz w:val="16"/>
                <w:szCs w:val="16"/>
                <w:lang w:val="en-US" w:eastAsia="zh-CN" w:bidi="ar-SA"/>
              </w:rPr>
            </w:pPr>
          </w:p>
        </w:tc>
        <w:tc>
          <w:tcPr>
            <w:tcW w:w="1980" w:type="dxa"/>
            <w:tcBorders>
              <w:top w:val="nil"/>
              <w:left w:val="nil"/>
              <w:bottom w:val="single" w:color="000000" w:sz="4" w:space="0"/>
              <w:right w:val="single" w:color="000000" w:sz="4" w:space="0"/>
            </w:tcBorders>
            <w:noWrap/>
            <w:vAlign w:val="center"/>
          </w:tcPr>
          <w:p w14:paraId="174EB56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0.85</w:t>
            </w:r>
          </w:p>
        </w:tc>
      </w:tr>
      <w:tr w14:paraId="683DB7B8">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6E334C5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2120199</w:t>
            </w:r>
          </w:p>
        </w:tc>
        <w:tc>
          <w:tcPr>
            <w:tcW w:w="1944" w:type="dxa"/>
            <w:tcBorders>
              <w:top w:val="nil"/>
              <w:left w:val="nil"/>
              <w:bottom w:val="single" w:color="000000" w:sz="4" w:space="0"/>
              <w:right w:val="single" w:color="000000" w:sz="4" w:space="0"/>
            </w:tcBorders>
            <w:noWrap/>
            <w:vAlign w:val="center"/>
          </w:tcPr>
          <w:p w14:paraId="3B948FE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其他城乡社区管理事务支出</w:t>
            </w:r>
          </w:p>
        </w:tc>
        <w:tc>
          <w:tcPr>
            <w:tcW w:w="2166" w:type="dxa"/>
            <w:tcBorders>
              <w:top w:val="nil"/>
              <w:left w:val="nil"/>
              <w:bottom w:val="single" w:color="000000" w:sz="4" w:space="0"/>
              <w:right w:val="single" w:color="000000" w:sz="4" w:space="0"/>
            </w:tcBorders>
            <w:noWrap/>
            <w:vAlign w:val="center"/>
          </w:tcPr>
          <w:p w14:paraId="45FDAD36">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0.72</w:t>
            </w:r>
          </w:p>
        </w:tc>
        <w:tc>
          <w:tcPr>
            <w:tcW w:w="1794" w:type="dxa"/>
            <w:tcBorders>
              <w:top w:val="nil"/>
              <w:left w:val="nil"/>
              <w:bottom w:val="single" w:color="000000" w:sz="4" w:space="0"/>
              <w:right w:val="single" w:color="000000" w:sz="4" w:space="0"/>
            </w:tcBorders>
            <w:noWrap/>
            <w:vAlign w:val="center"/>
          </w:tcPr>
          <w:p w14:paraId="45CC4250">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0.72</w:t>
            </w:r>
          </w:p>
        </w:tc>
        <w:tc>
          <w:tcPr>
            <w:tcW w:w="1980" w:type="dxa"/>
            <w:tcBorders>
              <w:top w:val="nil"/>
              <w:left w:val="nil"/>
              <w:bottom w:val="single" w:color="000000" w:sz="4" w:space="0"/>
              <w:right w:val="single" w:color="000000" w:sz="4" w:space="0"/>
            </w:tcBorders>
            <w:noWrap/>
            <w:vAlign w:val="center"/>
          </w:tcPr>
          <w:p w14:paraId="55ED2C49">
            <w:pPr>
              <w:widowControl/>
              <w:spacing w:line="240" w:lineRule="auto"/>
              <w:jc w:val="right"/>
              <w:rPr>
                <w:rFonts w:hint="eastAsia" w:ascii="宋体" w:hAnsi="宋体" w:eastAsia="宋体" w:cs="Arial"/>
                <w:color w:val="000000"/>
                <w:kern w:val="0"/>
                <w:sz w:val="16"/>
                <w:szCs w:val="16"/>
                <w:lang w:val="en-US" w:eastAsia="zh-CN" w:bidi="ar-SA"/>
              </w:rPr>
            </w:pPr>
          </w:p>
        </w:tc>
      </w:tr>
      <w:tr w14:paraId="046C8F20">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0C01399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w:t>
            </w:r>
          </w:p>
        </w:tc>
        <w:tc>
          <w:tcPr>
            <w:tcW w:w="1944" w:type="dxa"/>
            <w:tcBorders>
              <w:top w:val="nil"/>
              <w:left w:val="nil"/>
              <w:bottom w:val="single" w:color="000000" w:sz="4" w:space="0"/>
              <w:right w:val="single" w:color="000000" w:sz="4" w:space="0"/>
            </w:tcBorders>
            <w:noWrap/>
            <w:vAlign w:val="center"/>
          </w:tcPr>
          <w:p w14:paraId="75450660">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农林水支出</w:t>
            </w:r>
          </w:p>
        </w:tc>
        <w:tc>
          <w:tcPr>
            <w:tcW w:w="2166" w:type="dxa"/>
            <w:tcBorders>
              <w:top w:val="nil"/>
              <w:left w:val="nil"/>
              <w:bottom w:val="single" w:color="000000" w:sz="4" w:space="0"/>
              <w:right w:val="single" w:color="000000" w:sz="4" w:space="0"/>
            </w:tcBorders>
            <w:noWrap/>
            <w:vAlign w:val="center"/>
          </w:tcPr>
          <w:p w14:paraId="0EBCC70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1.60</w:t>
            </w:r>
          </w:p>
        </w:tc>
        <w:tc>
          <w:tcPr>
            <w:tcW w:w="1794" w:type="dxa"/>
            <w:tcBorders>
              <w:top w:val="nil"/>
              <w:left w:val="nil"/>
              <w:bottom w:val="single" w:color="000000" w:sz="4" w:space="0"/>
              <w:right w:val="single" w:color="000000" w:sz="4" w:space="0"/>
            </w:tcBorders>
            <w:noWrap/>
            <w:vAlign w:val="center"/>
          </w:tcPr>
          <w:p w14:paraId="0308A2F3">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1.60</w:t>
            </w:r>
          </w:p>
        </w:tc>
        <w:tc>
          <w:tcPr>
            <w:tcW w:w="1980" w:type="dxa"/>
            <w:tcBorders>
              <w:top w:val="nil"/>
              <w:left w:val="nil"/>
              <w:bottom w:val="single" w:color="000000" w:sz="4" w:space="0"/>
              <w:right w:val="single" w:color="000000" w:sz="4" w:space="0"/>
            </w:tcBorders>
            <w:noWrap/>
            <w:vAlign w:val="center"/>
          </w:tcPr>
          <w:p w14:paraId="209E85D4">
            <w:pPr>
              <w:widowControl/>
              <w:spacing w:line="240" w:lineRule="auto"/>
              <w:jc w:val="right"/>
              <w:rPr>
                <w:rFonts w:hint="eastAsia" w:ascii="宋体" w:hAnsi="宋体" w:eastAsia="宋体" w:cs="Arial"/>
                <w:color w:val="000000"/>
                <w:kern w:val="0"/>
                <w:sz w:val="16"/>
                <w:szCs w:val="16"/>
                <w:lang w:val="en-US" w:eastAsia="zh-CN" w:bidi="ar-SA"/>
              </w:rPr>
            </w:pPr>
          </w:p>
        </w:tc>
      </w:tr>
      <w:tr w14:paraId="46757537">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2575871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21301</w:t>
            </w:r>
          </w:p>
        </w:tc>
        <w:tc>
          <w:tcPr>
            <w:tcW w:w="1944" w:type="dxa"/>
            <w:tcBorders>
              <w:top w:val="nil"/>
              <w:left w:val="nil"/>
              <w:bottom w:val="single" w:color="000000" w:sz="4" w:space="0"/>
              <w:right w:val="single" w:color="000000" w:sz="4" w:space="0"/>
            </w:tcBorders>
            <w:noWrap/>
            <w:vAlign w:val="center"/>
          </w:tcPr>
          <w:p w14:paraId="5B099C6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农业农村</w:t>
            </w:r>
          </w:p>
        </w:tc>
        <w:tc>
          <w:tcPr>
            <w:tcW w:w="2166" w:type="dxa"/>
            <w:tcBorders>
              <w:top w:val="nil"/>
              <w:left w:val="nil"/>
              <w:bottom w:val="single" w:color="000000" w:sz="4" w:space="0"/>
              <w:right w:val="single" w:color="000000" w:sz="4" w:space="0"/>
            </w:tcBorders>
            <w:noWrap/>
            <w:vAlign w:val="center"/>
          </w:tcPr>
          <w:p w14:paraId="7276B8D2">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794" w:type="dxa"/>
            <w:tcBorders>
              <w:top w:val="nil"/>
              <w:left w:val="nil"/>
              <w:bottom w:val="single" w:color="000000" w:sz="4" w:space="0"/>
              <w:right w:val="single" w:color="000000" w:sz="4" w:space="0"/>
            </w:tcBorders>
            <w:noWrap/>
            <w:vAlign w:val="center"/>
          </w:tcPr>
          <w:p w14:paraId="7B60F324">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980" w:type="dxa"/>
            <w:tcBorders>
              <w:top w:val="nil"/>
              <w:left w:val="nil"/>
              <w:bottom w:val="single" w:color="000000" w:sz="4" w:space="0"/>
              <w:right w:val="single" w:color="000000" w:sz="4" w:space="0"/>
            </w:tcBorders>
            <w:noWrap/>
            <w:vAlign w:val="center"/>
          </w:tcPr>
          <w:p w14:paraId="101A03C1">
            <w:pPr>
              <w:widowControl/>
              <w:spacing w:line="240" w:lineRule="auto"/>
              <w:jc w:val="right"/>
              <w:rPr>
                <w:rFonts w:hint="eastAsia" w:ascii="宋体" w:hAnsi="宋体" w:eastAsia="宋体" w:cs="Arial"/>
                <w:color w:val="000000"/>
                <w:kern w:val="0"/>
                <w:sz w:val="16"/>
                <w:szCs w:val="16"/>
                <w:lang w:val="en-US" w:eastAsia="zh-CN" w:bidi="ar-SA"/>
              </w:rPr>
            </w:pPr>
          </w:p>
        </w:tc>
      </w:tr>
      <w:tr w14:paraId="7C898611">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6FAE212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2130199</w:t>
            </w:r>
          </w:p>
        </w:tc>
        <w:tc>
          <w:tcPr>
            <w:tcW w:w="1944" w:type="dxa"/>
            <w:tcBorders>
              <w:top w:val="nil"/>
              <w:left w:val="nil"/>
              <w:bottom w:val="single" w:color="000000" w:sz="4" w:space="0"/>
              <w:right w:val="single" w:color="000000" w:sz="4" w:space="0"/>
            </w:tcBorders>
            <w:noWrap/>
            <w:vAlign w:val="center"/>
          </w:tcPr>
          <w:p w14:paraId="0FC854A1">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其他农业农村支出</w:t>
            </w:r>
          </w:p>
        </w:tc>
        <w:tc>
          <w:tcPr>
            <w:tcW w:w="2166" w:type="dxa"/>
            <w:tcBorders>
              <w:top w:val="nil"/>
              <w:left w:val="nil"/>
              <w:bottom w:val="single" w:color="000000" w:sz="4" w:space="0"/>
              <w:right w:val="single" w:color="000000" w:sz="4" w:space="0"/>
            </w:tcBorders>
            <w:noWrap/>
            <w:vAlign w:val="center"/>
          </w:tcPr>
          <w:p w14:paraId="37D698F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794" w:type="dxa"/>
            <w:tcBorders>
              <w:top w:val="nil"/>
              <w:left w:val="nil"/>
              <w:bottom w:val="single" w:color="000000" w:sz="4" w:space="0"/>
              <w:right w:val="single" w:color="000000" w:sz="4" w:space="0"/>
            </w:tcBorders>
            <w:noWrap/>
            <w:vAlign w:val="center"/>
          </w:tcPr>
          <w:p w14:paraId="47DF3BD3">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0.60</w:t>
            </w:r>
          </w:p>
        </w:tc>
        <w:tc>
          <w:tcPr>
            <w:tcW w:w="1980" w:type="dxa"/>
            <w:tcBorders>
              <w:top w:val="nil"/>
              <w:left w:val="nil"/>
              <w:bottom w:val="single" w:color="000000" w:sz="4" w:space="0"/>
              <w:right w:val="single" w:color="000000" w:sz="4" w:space="0"/>
            </w:tcBorders>
            <w:noWrap/>
            <w:vAlign w:val="center"/>
          </w:tcPr>
          <w:p w14:paraId="331A4D61">
            <w:pPr>
              <w:widowControl/>
              <w:spacing w:line="240" w:lineRule="auto"/>
              <w:jc w:val="right"/>
              <w:rPr>
                <w:rFonts w:hint="eastAsia" w:ascii="宋体" w:hAnsi="宋体" w:eastAsia="宋体" w:cs="Arial"/>
                <w:color w:val="000000"/>
                <w:kern w:val="0"/>
                <w:sz w:val="16"/>
                <w:szCs w:val="16"/>
                <w:lang w:val="en-US" w:eastAsia="zh-CN" w:bidi="ar-SA"/>
              </w:rPr>
            </w:pPr>
          </w:p>
        </w:tc>
      </w:tr>
      <w:tr w14:paraId="5644FE13">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6ECB1CF3">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21303</w:t>
            </w:r>
          </w:p>
        </w:tc>
        <w:tc>
          <w:tcPr>
            <w:tcW w:w="1944" w:type="dxa"/>
            <w:tcBorders>
              <w:top w:val="nil"/>
              <w:left w:val="nil"/>
              <w:bottom w:val="single" w:color="000000" w:sz="4" w:space="0"/>
              <w:right w:val="single" w:color="000000" w:sz="4" w:space="0"/>
            </w:tcBorders>
            <w:noWrap/>
            <w:vAlign w:val="center"/>
          </w:tcPr>
          <w:p w14:paraId="539C67CB">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水利</w:t>
            </w:r>
          </w:p>
        </w:tc>
        <w:tc>
          <w:tcPr>
            <w:tcW w:w="2166" w:type="dxa"/>
            <w:tcBorders>
              <w:top w:val="nil"/>
              <w:left w:val="nil"/>
              <w:bottom w:val="single" w:color="000000" w:sz="4" w:space="0"/>
              <w:right w:val="single" w:color="000000" w:sz="4" w:space="0"/>
            </w:tcBorders>
            <w:noWrap/>
            <w:vAlign w:val="center"/>
          </w:tcPr>
          <w:p w14:paraId="0A56042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794" w:type="dxa"/>
            <w:tcBorders>
              <w:top w:val="nil"/>
              <w:left w:val="nil"/>
              <w:bottom w:val="single" w:color="000000" w:sz="4" w:space="0"/>
              <w:right w:val="single" w:color="000000" w:sz="4" w:space="0"/>
            </w:tcBorders>
            <w:noWrap/>
            <w:vAlign w:val="center"/>
          </w:tcPr>
          <w:p w14:paraId="22B9CBCA">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980" w:type="dxa"/>
            <w:tcBorders>
              <w:top w:val="nil"/>
              <w:left w:val="nil"/>
              <w:bottom w:val="single" w:color="000000" w:sz="4" w:space="0"/>
              <w:right w:val="single" w:color="000000" w:sz="4" w:space="0"/>
            </w:tcBorders>
            <w:noWrap/>
            <w:vAlign w:val="center"/>
          </w:tcPr>
          <w:p w14:paraId="1421FF45">
            <w:pPr>
              <w:widowControl/>
              <w:spacing w:line="240" w:lineRule="auto"/>
              <w:jc w:val="right"/>
              <w:rPr>
                <w:rFonts w:hint="eastAsia" w:ascii="宋体" w:hAnsi="宋体" w:eastAsia="宋体" w:cs="Arial"/>
                <w:color w:val="000000"/>
                <w:kern w:val="0"/>
                <w:sz w:val="16"/>
                <w:szCs w:val="16"/>
                <w:lang w:val="en-US" w:eastAsia="zh-CN" w:bidi="ar-SA"/>
              </w:rPr>
            </w:pPr>
          </w:p>
        </w:tc>
      </w:tr>
      <w:tr w14:paraId="43F245FD">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3A31B9F9">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2130314</w:t>
            </w:r>
          </w:p>
        </w:tc>
        <w:tc>
          <w:tcPr>
            <w:tcW w:w="1944" w:type="dxa"/>
            <w:tcBorders>
              <w:top w:val="nil"/>
              <w:left w:val="nil"/>
              <w:bottom w:val="single" w:color="000000" w:sz="4" w:space="0"/>
              <w:right w:val="single" w:color="000000" w:sz="4" w:space="0"/>
            </w:tcBorders>
            <w:noWrap/>
            <w:vAlign w:val="center"/>
          </w:tcPr>
          <w:p w14:paraId="09024135">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防汛</w:t>
            </w:r>
          </w:p>
        </w:tc>
        <w:tc>
          <w:tcPr>
            <w:tcW w:w="2166" w:type="dxa"/>
            <w:tcBorders>
              <w:top w:val="nil"/>
              <w:left w:val="nil"/>
              <w:bottom w:val="single" w:color="000000" w:sz="4" w:space="0"/>
              <w:right w:val="single" w:color="000000" w:sz="4" w:space="0"/>
            </w:tcBorders>
            <w:noWrap/>
            <w:vAlign w:val="center"/>
          </w:tcPr>
          <w:p w14:paraId="6D8C9B71">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794" w:type="dxa"/>
            <w:tcBorders>
              <w:top w:val="nil"/>
              <w:left w:val="nil"/>
              <w:bottom w:val="single" w:color="000000" w:sz="4" w:space="0"/>
              <w:right w:val="single" w:color="000000" w:sz="4" w:space="0"/>
            </w:tcBorders>
            <w:noWrap/>
            <w:vAlign w:val="center"/>
          </w:tcPr>
          <w:p w14:paraId="5B1FC0E5">
            <w:pPr>
              <w:widowControl/>
              <w:spacing w:line="240" w:lineRule="auto"/>
              <w:jc w:val="right"/>
              <w:rPr>
                <w:rFonts w:hint="default"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1.00</w:t>
            </w:r>
          </w:p>
        </w:tc>
        <w:tc>
          <w:tcPr>
            <w:tcW w:w="1980" w:type="dxa"/>
            <w:tcBorders>
              <w:top w:val="nil"/>
              <w:left w:val="nil"/>
              <w:bottom w:val="single" w:color="000000" w:sz="4" w:space="0"/>
              <w:right w:val="single" w:color="000000" w:sz="4" w:space="0"/>
            </w:tcBorders>
            <w:noWrap/>
            <w:vAlign w:val="center"/>
          </w:tcPr>
          <w:p w14:paraId="3115DD81">
            <w:pPr>
              <w:widowControl/>
              <w:spacing w:line="240" w:lineRule="auto"/>
              <w:jc w:val="right"/>
              <w:rPr>
                <w:rFonts w:hint="eastAsia" w:ascii="宋体" w:hAnsi="宋体" w:eastAsia="宋体" w:cs="Arial"/>
                <w:color w:val="000000"/>
                <w:kern w:val="0"/>
                <w:sz w:val="16"/>
                <w:szCs w:val="16"/>
                <w:lang w:val="en-US" w:eastAsia="zh-CN" w:bidi="ar-SA"/>
              </w:rPr>
            </w:pPr>
          </w:p>
        </w:tc>
      </w:tr>
      <w:tr w14:paraId="69904ECE">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A8630EA">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221</w:t>
            </w:r>
          </w:p>
        </w:tc>
        <w:tc>
          <w:tcPr>
            <w:tcW w:w="1944" w:type="dxa"/>
            <w:tcBorders>
              <w:top w:val="nil"/>
              <w:left w:val="nil"/>
              <w:bottom w:val="single" w:color="000000" w:sz="4" w:space="0"/>
              <w:right w:val="single" w:color="000000" w:sz="4" w:space="0"/>
            </w:tcBorders>
            <w:noWrap/>
            <w:vAlign w:val="center"/>
          </w:tcPr>
          <w:p w14:paraId="373911E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住房保障支出</w:t>
            </w:r>
          </w:p>
        </w:tc>
        <w:tc>
          <w:tcPr>
            <w:tcW w:w="2166" w:type="dxa"/>
            <w:tcBorders>
              <w:top w:val="nil"/>
              <w:left w:val="nil"/>
              <w:bottom w:val="single" w:color="000000" w:sz="4" w:space="0"/>
              <w:right w:val="single" w:color="000000" w:sz="4" w:space="0"/>
            </w:tcBorders>
            <w:noWrap/>
            <w:vAlign w:val="center"/>
          </w:tcPr>
          <w:p w14:paraId="3A00B401">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794" w:type="dxa"/>
            <w:tcBorders>
              <w:top w:val="nil"/>
              <w:left w:val="nil"/>
              <w:bottom w:val="single" w:color="000000" w:sz="4" w:space="0"/>
              <w:right w:val="single" w:color="000000" w:sz="4" w:space="0"/>
            </w:tcBorders>
            <w:noWrap/>
            <w:vAlign w:val="center"/>
          </w:tcPr>
          <w:p w14:paraId="51066CE7">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980" w:type="dxa"/>
            <w:tcBorders>
              <w:top w:val="nil"/>
              <w:left w:val="nil"/>
              <w:bottom w:val="single" w:color="000000" w:sz="4" w:space="0"/>
              <w:right w:val="single" w:color="000000" w:sz="4" w:space="0"/>
            </w:tcBorders>
            <w:noWrap/>
            <w:vAlign w:val="center"/>
          </w:tcPr>
          <w:p w14:paraId="47280C9A">
            <w:pPr>
              <w:widowControl/>
              <w:spacing w:line="240" w:lineRule="auto"/>
              <w:jc w:val="right"/>
              <w:rPr>
                <w:rFonts w:hint="eastAsia" w:ascii="宋体" w:hAnsi="宋体" w:eastAsia="宋体" w:cs="Arial"/>
                <w:color w:val="000000"/>
                <w:kern w:val="0"/>
                <w:sz w:val="16"/>
                <w:szCs w:val="16"/>
                <w:lang w:val="en-US" w:eastAsia="zh-CN" w:bidi="ar-SA"/>
              </w:rPr>
            </w:pPr>
          </w:p>
        </w:tc>
      </w:tr>
      <w:tr w14:paraId="716BA66C">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0DB318A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22102</w:t>
            </w:r>
          </w:p>
        </w:tc>
        <w:tc>
          <w:tcPr>
            <w:tcW w:w="1944" w:type="dxa"/>
            <w:tcBorders>
              <w:top w:val="nil"/>
              <w:left w:val="nil"/>
              <w:bottom w:val="single" w:color="000000" w:sz="4" w:space="0"/>
              <w:right w:val="single" w:color="000000" w:sz="4" w:space="0"/>
            </w:tcBorders>
            <w:noWrap/>
            <w:vAlign w:val="center"/>
          </w:tcPr>
          <w:p w14:paraId="6CB997B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住房改革支出</w:t>
            </w:r>
          </w:p>
        </w:tc>
        <w:tc>
          <w:tcPr>
            <w:tcW w:w="2166" w:type="dxa"/>
            <w:tcBorders>
              <w:top w:val="nil"/>
              <w:left w:val="nil"/>
              <w:bottom w:val="single" w:color="000000" w:sz="4" w:space="0"/>
              <w:right w:val="single" w:color="000000" w:sz="4" w:space="0"/>
            </w:tcBorders>
            <w:noWrap/>
            <w:vAlign w:val="center"/>
          </w:tcPr>
          <w:p w14:paraId="31D8F0D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794" w:type="dxa"/>
            <w:tcBorders>
              <w:top w:val="nil"/>
              <w:left w:val="nil"/>
              <w:bottom w:val="single" w:color="000000" w:sz="4" w:space="0"/>
              <w:right w:val="single" w:color="000000" w:sz="4" w:space="0"/>
            </w:tcBorders>
            <w:noWrap/>
            <w:vAlign w:val="center"/>
          </w:tcPr>
          <w:p w14:paraId="5F55A6E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980" w:type="dxa"/>
            <w:tcBorders>
              <w:top w:val="nil"/>
              <w:left w:val="nil"/>
              <w:bottom w:val="single" w:color="000000" w:sz="4" w:space="0"/>
              <w:right w:val="single" w:color="000000" w:sz="4" w:space="0"/>
            </w:tcBorders>
            <w:noWrap/>
            <w:vAlign w:val="center"/>
          </w:tcPr>
          <w:p w14:paraId="25E66B15">
            <w:pPr>
              <w:widowControl/>
              <w:spacing w:line="240" w:lineRule="auto"/>
              <w:jc w:val="right"/>
              <w:rPr>
                <w:rFonts w:hint="eastAsia" w:ascii="宋体" w:hAnsi="宋体" w:eastAsia="宋体" w:cs="Arial"/>
                <w:color w:val="000000"/>
                <w:kern w:val="0"/>
                <w:sz w:val="16"/>
                <w:szCs w:val="16"/>
                <w:lang w:val="en-US" w:eastAsia="zh-CN" w:bidi="ar-SA"/>
              </w:rPr>
            </w:pPr>
          </w:p>
        </w:tc>
      </w:tr>
      <w:tr w14:paraId="26B666EA">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56D7D6A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2210201</w:t>
            </w:r>
          </w:p>
        </w:tc>
        <w:tc>
          <w:tcPr>
            <w:tcW w:w="1944" w:type="dxa"/>
            <w:tcBorders>
              <w:top w:val="nil"/>
              <w:left w:val="nil"/>
              <w:bottom w:val="single" w:color="000000" w:sz="4" w:space="0"/>
              <w:right w:val="single" w:color="000000" w:sz="4" w:space="0"/>
            </w:tcBorders>
            <w:noWrap/>
            <w:vAlign w:val="center"/>
          </w:tcPr>
          <w:p w14:paraId="579F25D7">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住房公积金</w:t>
            </w:r>
          </w:p>
        </w:tc>
        <w:tc>
          <w:tcPr>
            <w:tcW w:w="2166" w:type="dxa"/>
            <w:tcBorders>
              <w:top w:val="nil"/>
              <w:left w:val="nil"/>
              <w:bottom w:val="single" w:color="000000" w:sz="4" w:space="0"/>
              <w:right w:val="single" w:color="000000" w:sz="4" w:space="0"/>
            </w:tcBorders>
            <w:noWrap/>
            <w:vAlign w:val="center"/>
          </w:tcPr>
          <w:p w14:paraId="0FD317F9">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794" w:type="dxa"/>
            <w:tcBorders>
              <w:top w:val="nil"/>
              <w:left w:val="nil"/>
              <w:bottom w:val="single" w:color="000000" w:sz="4" w:space="0"/>
              <w:right w:val="single" w:color="000000" w:sz="4" w:space="0"/>
            </w:tcBorders>
            <w:noWrap/>
            <w:vAlign w:val="center"/>
          </w:tcPr>
          <w:p w14:paraId="77B6B25F">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18.56</w:t>
            </w:r>
          </w:p>
        </w:tc>
        <w:tc>
          <w:tcPr>
            <w:tcW w:w="1980" w:type="dxa"/>
            <w:tcBorders>
              <w:top w:val="nil"/>
              <w:left w:val="nil"/>
              <w:bottom w:val="single" w:color="000000" w:sz="4" w:space="0"/>
              <w:right w:val="single" w:color="000000" w:sz="4" w:space="0"/>
            </w:tcBorders>
            <w:noWrap/>
            <w:vAlign w:val="center"/>
          </w:tcPr>
          <w:p w14:paraId="79DC4F2D">
            <w:pPr>
              <w:widowControl/>
              <w:spacing w:line="240" w:lineRule="auto"/>
              <w:jc w:val="right"/>
              <w:rPr>
                <w:rFonts w:hint="eastAsia" w:ascii="宋体" w:hAnsi="宋体" w:eastAsia="宋体" w:cs="Arial"/>
                <w:color w:val="000000"/>
                <w:kern w:val="0"/>
                <w:sz w:val="16"/>
                <w:szCs w:val="16"/>
                <w:lang w:val="en-US" w:eastAsia="zh-CN" w:bidi="ar-SA"/>
              </w:rPr>
            </w:pPr>
          </w:p>
        </w:tc>
      </w:tr>
      <w:tr w14:paraId="13213183">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87CA1B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224</w:t>
            </w:r>
          </w:p>
        </w:tc>
        <w:tc>
          <w:tcPr>
            <w:tcW w:w="1944" w:type="dxa"/>
            <w:tcBorders>
              <w:top w:val="nil"/>
              <w:left w:val="nil"/>
              <w:bottom w:val="single" w:color="000000" w:sz="4" w:space="0"/>
              <w:right w:val="single" w:color="000000" w:sz="4" w:space="0"/>
            </w:tcBorders>
            <w:noWrap/>
            <w:vAlign w:val="center"/>
          </w:tcPr>
          <w:p w14:paraId="5DC19B2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灾害防治及应急管理支出</w:t>
            </w:r>
          </w:p>
        </w:tc>
        <w:tc>
          <w:tcPr>
            <w:tcW w:w="2166" w:type="dxa"/>
            <w:tcBorders>
              <w:top w:val="nil"/>
              <w:left w:val="nil"/>
              <w:bottom w:val="single" w:color="000000" w:sz="4" w:space="0"/>
              <w:right w:val="single" w:color="000000" w:sz="4" w:space="0"/>
            </w:tcBorders>
            <w:noWrap/>
            <w:vAlign w:val="center"/>
          </w:tcPr>
          <w:p w14:paraId="34C19B3E">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794" w:type="dxa"/>
            <w:tcBorders>
              <w:top w:val="nil"/>
              <w:left w:val="nil"/>
              <w:bottom w:val="single" w:color="000000" w:sz="4" w:space="0"/>
              <w:right w:val="single" w:color="000000" w:sz="4" w:space="0"/>
            </w:tcBorders>
            <w:noWrap/>
            <w:vAlign w:val="center"/>
          </w:tcPr>
          <w:p w14:paraId="78953C8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980" w:type="dxa"/>
            <w:tcBorders>
              <w:top w:val="nil"/>
              <w:left w:val="nil"/>
              <w:bottom w:val="single" w:color="000000" w:sz="4" w:space="0"/>
              <w:right w:val="single" w:color="000000" w:sz="4" w:space="0"/>
            </w:tcBorders>
            <w:noWrap/>
            <w:vAlign w:val="center"/>
          </w:tcPr>
          <w:p w14:paraId="2844FE9F">
            <w:pPr>
              <w:widowControl/>
              <w:spacing w:line="240" w:lineRule="auto"/>
              <w:jc w:val="right"/>
              <w:rPr>
                <w:rFonts w:hint="eastAsia" w:ascii="宋体" w:hAnsi="宋体" w:eastAsia="宋体" w:cs="Arial"/>
                <w:color w:val="000000"/>
                <w:kern w:val="0"/>
                <w:sz w:val="16"/>
                <w:szCs w:val="16"/>
                <w:lang w:val="en-US" w:eastAsia="zh-CN" w:bidi="ar-SA"/>
              </w:rPr>
            </w:pPr>
          </w:p>
        </w:tc>
      </w:tr>
      <w:tr w14:paraId="0A3F4749">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7A11C81F">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22401</w:t>
            </w:r>
          </w:p>
        </w:tc>
        <w:tc>
          <w:tcPr>
            <w:tcW w:w="1944" w:type="dxa"/>
            <w:tcBorders>
              <w:top w:val="nil"/>
              <w:left w:val="nil"/>
              <w:bottom w:val="single" w:color="000000" w:sz="4" w:space="0"/>
              <w:right w:val="single" w:color="000000" w:sz="4" w:space="0"/>
            </w:tcBorders>
            <w:noWrap/>
            <w:vAlign w:val="center"/>
          </w:tcPr>
          <w:p w14:paraId="09A5DF4C">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应急管理事务</w:t>
            </w:r>
          </w:p>
        </w:tc>
        <w:tc>
          <w:tcPr>
            <w:tcW w:w="2166" w:type="dxa"/>
            <w:tcBorders>
              <w:top w:val="nil"/>
              <w:left w:val="nil"/>
              <w:bottom w:val="single" w:color="000000" w:sz="4" w:space="0"/>
              <w:right w:val="single" w:color="000000" w:sz="4" w:space="0"/>
            </w:tcBorders>
            <w:noWrap/>
            <w:vAlign w:val="center"/>
          </w:tcPr>
          <w:p w14:paraId="55E597B2">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794" w:type="dxa"/>
            <w:tcBorders>
              <w:top w:val="nil"/>
              <w:left w:val="nil"/>
              <w:bottom w:val="single" w:color="000000" w:sz="4" w:space="0"/>
              <w:right w:val="single" w:color="000000" w:sz="4" w:space="0"/>
            </w:tcBorders>
            <w:noWrap/>
            <w:vAlign w:val="center"/>
          </w:tcPr>
          <w:p w14:paraId="23D711F4">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980" w:type="dxa"/>
            <w:tcBorders>
              <w:top w:val="nil"/>
              <w:left w:val="nil"/>
              <w:bottom w:val="single" w:color="000000" w:sz="4" w:space="0"/>
              <w:right w:val="single" w:color="000000" w:sz="4" w:space="0"/>
            </w:tcBorders>
            <w:noWrap/>
            <w:vAlign w:val="center"/>
          </w:tcPr>
          <w:p w14:paraId="08EB5D7D">
            <w:pPr>
              <w:widowControl/>
              <w:spacing w:line="240" w:lineRule="auto"/>
              <w:jc w:val="right"/>
              <w:rPr>
                <w:rFonts w:hint="eastAsia" w:ascii="宋体" w:hAnsi="宋体" w:eastAsia="宋体" w:cs="Arial"/>
                <w:color w:val="000000"/>
                <w:kern w:val="0"/>
                <w:sz w:val="16"/>
                <w:szCs w:val="16"/>
                <w:lang w:val="en-US" w:eastAsia="zh-CN" w:bidi="ar-SA"/>
              </w:rPr>
            </w:pPr>
          </w:p>
        </w:tc>
      </w:tr>
      <w:tr w14:paraId="7E08E1ED">
        <w:tblPrEx>
          <w:tblCellMar>
            <w:top w:w="0" w:type="dxa"/>
            <w:left w:w="108" w:type="dxa"/>
            <w:bottom w:w="0" w:type="dxa"/>
            <w:right w:w="108" w:type="dxa"/>
          </w:tblCellMar>
        </w:tblPrEx>
        <w:trPr>
          <w:trHeight w:val="308" w:hRule="atLeast"/>
        </w:trPr>
        <w:tc>
          <w:tcPr>
            <w:tcW w:w="1012" w:type="dxa"/>
            <w:gridSpan w:val="3"/>
            <w:tcBorders>
              <w:top w:val="nil"/>
              <w:left w:val="single" w:color="000000" w:sz="4" w:space="0"/>
              <w:bottom w:val="single" w:color="000000" w:sz="4" w:space="0"/>
              <w:right w:val="single" w:color="000000" w:sz="4" w:space="0"/>
            </w:tcBorders>
            <w:noWrap/>
            <w:vAlign w:val="center"/>
          </w:tcPr>
          <w:p w14:paraId="404357DD">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2240106</w:t>
            </w:r>
          </w:p>
        </w:tc>
        <w:tc>
          <w:tcPr>
            <w:tcW w:w="1944" w:type="dxa"/>
            <w:tcBorders>
              <w:top w:val="nil"/>
              <w:left w:val="nil"/>
              <w:bottom w:val="single" w:color="000000" w:sz="4" w:space="0"/>
              <w:right w:val="single" w:color="000000" w:sz="4" w:space="0"/>
            </w:tcBorders>
            <w:noWrap/>
            <w:vAlign w:val="center"/>
          </w:tcPr>
          <w:p w14:paraId="78BF662E">
            <w:pPr>
              <w:widowControl/>
              <w:spacing w:line="240" w:lineRule="auto"/>
              <w:jc w:val="lef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eastAsia="zh-CN"/>
              </w:rPr>
              <w:t>安全监管</w:t>
            </w:r>
          </w:p>
        </w:tc>
        <w:tc>
          <w:tcPr>
            <w:tcW w:w="2166" w:type="dxa"/>
            <w:tcBorders>
              <w:top w:val="nil"/>
              <w:left w:val="nil"/>
              <w:bottom w:val="single" w:color="000000" w:sz="4" w:space="0"/>
              <w:right w:val="single" w:color="000000" w:sz="4" w:space="0"/>
            </w:tcBorders>
            <w:noWrap/>
            <w:vAlign w:val="center"/>
          </w:tcPr>
          <w:p w14:paraId="3FB9593D">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794" w:type="dxa"/>
            <w:tcBorders>
              <w:top w:val="nil"/>
              <w:left w:val="nil"/>
              <w:bottom w:val="single" w:color="000000" w:sz="4" w:space="0"/>
              <w:right w:val="single" w:color="000000" w:sz="4" w:space="0"/>
            </w:tcBorders>
            <w:noWrap/>
            <w:vAlign w:val="center"/>
          </w:tcPr>
          <w:p w14:paraId="3D015F48">
            <w:pPr>
              <w:widowControl/>
              <w:spacing w:line="240" w:lineRule="auto"/>
              <w:jc w:val="right"/>
              <w:rPr>
                <w:rFonts w:hint="eastAsia" w:ascii="宋体" w:hAnsi="宋体" w:eastAsia="宋体" w:cs="Arial"/>
                <w:color w:val="000000"/>
                <w:kern w:val="0"/>
                <w:sz w:val="16"/>
                <w:szCs w:val="16"/>
                <w:lang w:val="en-US" w:eastAsia="zh-CN" w:bidi="ar-SA"/>
              </w:rPr>
            </w:pPr>
            <w:r>
              <w:rPr>
                <w:rFonts w:hint="eastAsia" w:ascii="宋体" w:hAnsi="宋体" w:eastAsia="宋体" w:cs="Arial"/>
                <w:color w:val="000000"/>
                <w:kern w:val="0"/>
                <w:sz w:val="16"/>
                <w:szCs w:val="16"/>
                <w:lang w:val="en-US" w:eastAsia="zh-CN"/>
              </w:rPr>
              <w:t>0.89</w:t>
            </w:r>
          </w:p>
        </w:tc>
        <w:tc>
          <w:tcPr>
            <w:tcW w:w="1980" w:type="dxa"/>
            <w:tcBorders>
              <w:top w:val="nil"/>
              <w:left w:val="nil"/>
              <w:bottom w:val="single" w:color="000000" w:sz="4" w:space="0"/>
              <w:right w:val="single" w:color="000000" w:sz="4" w:space="0"/>
            </w:tcBorders>
            <w:noWrap/>
            <w:vAlign w:val="center"/>
          </w:tcPr>
          <w:p w14:paraId="00480263">
            <w:pPr>
              <w:widowControl/>
              <w:spacing w:line="240" w:lineRule="auto"/>
              <w:jc w:val="right"/>
              <w:rPr>
                <w:rFonts w:hint="eastAsia" w:ascii="宋体" w:hAnsi="宋体" w:eastAsia="宋体" w:cs="Arial"/>
                <w:color w:val="000000"/>
                <w:kern w:val="0"/>
                <w:sz w:val="16"/>
                <w:szCs w:val="16"/>
                <w:lang w:val="en-US" w:eastAsia="zh-CN" w:bidi="ar-SA"/>
              </w:rPr>
            </w:pPr>
          </w:p>
        </w:tc>
      </w:tr>
      <w:tr w14:paraId="63817E20">
        <w:tblPrEx>
          <w:tblCellMar>
            <w:top w:w="0" w:type="dxa"/>
            <w:left w:w="108" w:type="dxa"/>
            <w:bottom w:w="0" w:type="dxa"/>
            <w:right w:w="108" w:type="dxa"/>
          </w:tblCellMar>
        </w:tblPrEx>
        <w:trPr>
          <w:trHeight w:val="555" w:hRule="atLeast"/>
        </w:trPr>
        <w:tc>
          <w:tcPr>
            <w:tcW w:w="8896" w:type="dxa"/>
            <w:gridSpan w:val="7"/>
            <w:tcBorders>
              <w:top w:val="nil"/>
              <w:left w:val="nil"/>
              <w:bottom w:val="nil"/>
              <w:right w:val="nil"/>
            </w:tcBorders>
            <w:noWrap w:val="0"/>
            <w:vAlign w:val="center"/>
          </w:tcPr>
          <w:p w14:paraId="01C24029">
            <w:pPr>
              <w:widowControl/>
              <w:spacing w:line="240" w:lineRule="auto"/>
              <w:jc w:val="left"/>
              <w:rPr>
                <w:rFonts w:ascii="宋体" w:hAnsi="宋体" w:eastAsia="宋体" w:cs="Arial"/>
                <w:color w:val="000000"/>
                <w:kern w:val="0"/>
                <w:sz w:val="16"/>
                <w:szCs w:val="16"/>
              </w:rPr>
            </w:pPr>
          </w:p>
        </w:tc>
      </w:tr>
    </w:tbl>
    <w:p w14:paraId="25A1328F"/>
    <w:p w14:paraId="6912A2C9"/>
    <w:p w14:paraId="14E6B1ED"/>
    <w:p w14:paraId="4D339B2C"/>
    <w:p w14:paraId="4B4B7B23"/>
    <w:p w14:paraId="438049C2"/>
    <w:p w14:paraId="6AA33673"/>
    <w:p w14:paraId="20501998"/>
    <w:tbl>
      <w:tblPr>
        <w:tblStyle w:val="19"/>
        <w:tblW w:w="11240" w:type="dxa"/>
        <w:tblInd w:w="93" w:type="dxa"/>
        <w:tblLayout w:type="autofit"/>
        <w:tblCellMar>
          <w:top w:w="0" w:type="dxa"/>
          <w:left w:w="108" w:type="dxa"/>
          <w:bottom w:w="0" w:type="dxa"/>
          <w:right w:w="108" w:type="dxa"/>
        </w:tblCellMar>
      </w:tblPr>
      <w:tblGrid>
        <w:gridCol w:w="20"/>
        <w:gridCol w:w="277"/>
        <w:gridCol w:w="244"/>
        <w:gridCol w:w="222"/>
        <w:gridCol w:w="812"/>
        <w:gridCol w:w="1984"/>
        <w:gridCol w:w="452"/>
        <w:gridCol w:w="682"/>
        <w:gridCol w:w="3119"/>
        <w:gridCol w:w="3428"/>
      </w:tblGrid>
      <w:tr w14:paraId="0CBB79BE">
        <w:tblPrEx>
          <w:tblCellMar>
            <w:top w:w="0" w:type="dxa"/>
            <w:left w:w="108" w:type="dxa"/>
            <w:bottom w:w="0" w:type="dxa"/>
            <w:right w:w="108" w:type="dxa"/>
          </w:tblCellMar>
        </w:tblPrEx>
        <w:trPr>
          <w:gridAfter w:val="1"/>
          <w:wAfter w:w="3428" w:type="dxa"/>
          <w:trHeight w:val="390" w:hRule="atLeast"/>
        </w:trPr>
        <w:tc>
          <w:tcPr>
            <w:tcW w:w="7812" w:type="dxa"/>
            <w:gridSpan w:val="9"/>
            <w:tcBorders>
              <w:top w:val="nil"/>
              <w:left w:val="nil"/>
              <w:bottom w:val="nil"/>
              <w:right w:val="nil"/>
            </w:tcBorders>
            <w:noWrap/>
            <w:vAlign w:val="bottom"/>
          </w:tcPr>
          <w:p w14:paraId="6D8839C4">
            <w:pPr>
              <w:widowControl/>
              <w:spacing w:line="240" w:lineRule="auto"/>
              <w:jc w:val="both"/>
              <w:rPr>
                <w:rFonts w:ascii="宋体" w:hAnsi="宋体" w:eastAsia="宋体" w:cs="Arial"/>
                <w:color w:val="000000"/>
                <w:kern w:val="0"/>
                <w:sz w:val="30"/>
                <w:szCs w:val="30"/>
              </w:rPr>
            </w:pPr>
          </w:p>
          <w:p w14:paraId="3567C009">
            <w:pPr>
              <w:widowControl/>
              <w:spacing w:line="240" w:lineRule="auto"/>
              <w:jc w:val="center"/>
              <w:rPr>
                <w:rFonts w:hint="eastAsia" w:ascii="宋体" w:hAnsi="宋体" w:eastAsia="宋体" w:cs="Arial"/>
                <w:color w:val="000000"/>
                <w:kern w:val="0"/>
                <w:sz w:val="30"/>
                <w:szCs w:val="30"/>
              </w:rPr>
            </w:pPr>
          </w:p>
          <w:p w14:paraId="1773267D">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机关运行经费支出情况表</w:t>
            </w:r>
          </w:p>
        </w:tc>
      </w:tr>
      <w:tr w14:paraId="458F3428">
        <w:tblPrEx>
          <w:tblCellMar>
            <w:top w:w="0" w:type="dxa"/>
            <w:left w:w="108" w:type="dxa"/>
            <w:bottom w:w="0" w:type="dxa"/>
            <w:right w:w="108" w:type="dxa"/>
          </w:tblCellMar>
        </w:tblPrEx>
        <w:trPr>
          <w:gridAfter w:val="1"/>
          <w:wAfter w:w="3428" w:type="dxa"/>
          <w:trHeight w:val="255" w:hRule="atLeast"/>
        </w:trPr>
        <w:tc>
          <w:tcPr>
            <w:tcW w:w="297" w:type="dxa"/>
            <w:gridSpan w:val="2"/>
            <w:tcBorders>
              <w:top w:val="nil"/>
              <w:left w:val="nil"/>
              <w:bottom w:val="nil"/>
              <w:right w:val="nil"/>
            </w:tcBorders>
            <w:noWrap/>
            <w:vAlign w:val="bottom"/>
          </w:tcPr>
          <w:p w14:paraId="794CCF26">
            <w:pPr>
              <w:widowControl/>
              <w:spacing w:line="240" w:lineRule="auto"/>
              <w:jc w:val="left"/>
              <w:rPr>
                <w:rFonts w:ascii="Arial" w:hAnsi="Arial" w:eastAsia="宋体" w:cs="Arial"/>
                <w:color w:val="000000"/>
                <w:kern w:val="0"/>
                <w:sz w:val="20"/>
                <w:szCs w:val="20"/>
              </w:rPr>
            </w:pPr>
          </w:p>
        </w:tc>
        <w:tc>
          <w:tcPr>
            <w:tcW w:w="244" w:type="dxa"/>
            <w:tcBorders>
              <w:top w:val="nil"/>
              <w:left w:val="nil"/>
              <w:bottom w:val="nil"/>
              <w:right w:val="nil"/>
            </w:tcBorders>
            <w:noWrap/>
            <w:vAlign w:val="bottom"/>
          </w:tcPr>
          <w:p w14:paraId="48F0BF29">
            <w:pPr>
              <w:widowControl/>
              <w:spacing w:line="240" w:lineRule="auto"/>
              <w:jc w:val="left"/>
              <w:rPr>
                <w:rFonts w:ascii="Arial" w:hAnsi="Arial" w:eastAsia="宋体" w:cs="Arial"/>
                <w:color w:val="000000"/>
                <w:kern w:val="0"/>
                <w:sz w:val="20"/>
                <w:szCs w:val="20"/>
              </w:rPr>
            </w:pPr>
          </w:p>
        </w:tc>
        <w:tc>
          <w:tcPr>
            <w:tcW w:w="222" w:type="dxa"/>
            <w:tcBorders>
              <w:top w:val="nil"/>
              <w:left w:val="nil"/>
              <w:bottom w:val="nil"/>
              <w:right w:val="nil"/>
            </w:tcBorders>
            <w:noWrap/>
            <w:vAlign w:val="bottom"/>
          </w:tcPr>
          <w:p w14:paraId="5719327A">
            <w:pPr>
              <w:widowControl/>
              <w:spacing w:line="240" w:lineRule="auto"/>
              <w:jc w:val="left"/>
              <w:rPr>
                <w:rFonts w:ascii="Arial" w:hAnsi="Arial" w:eastAsia="宋体" w:cs="Arial"/>
                <w:color w:val="000000"/>
                <w:kern w:val="0"/>
                <w:sz w:val="20"/>
                <w:szCs w:val="20"/>
              </w:rPr>
            </w:pPr>
          </w:p>
        </w:tc>
        <w:tc>
          <w:tcPr>
            <w:tcW w:w="3248" w:type="dxa"/>
            <w:gridSpan w:val="3"/>
            <w:tcBorders>
              <w:top w:val="nil"/>
              <w:left w:val="nil"/>
              <w:bottom w:val="nil"/>
              <w:right w:val="nil"/>
            </w:tcBorders>
            <w:noWrap/>
            <w:vAlign w:val="bottom"/>
          </w:tcPr>
          <w:p w14:paraId="09206CF2">
            <w:pPr>
              <w:widowControl/>
              <w:spacing w:line="240" w:lineRule="auto"/>
              <w:jc w:val="left"/>
              <w:rPr>
                <w:rFonts w:ascii="Arial" w:hAnsi="Arial" w:eastAsia="宋体" w:cs="Arial"/>
                <w:color w:val="000000"/>
                <w:kern w:val="0"/>
                <w:sz w:val="20"/>
                <w:szCs w:val="20"/>
              </w:rPr>
            </w:pPr>
          </w:p>
        </w:tc>
        <w:tc>
          <w:tcPr>
            <w:tcW w:w="3801" w:type="dxa"/>
            <w:gridSpan w:val="2"/>
            <w:tcBorders>
              <w:top w:val="nil"/>
              <w:left w:val="nil"/>
              <w:bottom w:val="nil"/>
              <w:right w:val="nil"/>
            </w:tcBorders>
            <w:noWrap/>
            <w:vAlign w:val="bottom"/>
          </w:tcPr>
          <w:p w14:paraId="2FC08F12">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公开1</w:t>
            </w:r>
            <w:r>
              <w:rPr>
                <w:rFonts w:ascii="宋体" w:hAnsi="宋体" w:eastAsia="宋体" w:cs="Arial"/>
                <w:color w:val="000000"/>
                <w:kern w:val="0"/>
                <w:sz w:val="20"/>
                <w:szCs w:val="20"/>
              </w:rPr>
              <w:t>1</w:t>
            </w:r>
            <w:r>
              <w:rPr>
                <w:rFonts w:hint="eastAsia" w:ascii="宋体" w:hAnsi="宋体" w:eastAsia="宋体" w:cs="Arial"/>
                <w:color w:val="000000"/>
                <w:kern w:val="0"/>
                <w:sz w:val="20"/>
                <w:szCs w:val="20"/>
              </w:rPr>
              <w:t>表</w:t>
            </w:r>
          </w:p>
        </w:tc>
      </w:tr>
      <w:tr w14:paraId="41A897C1">
        <w:tblPrEx>
          <w:tblCellMar>
            <w:top w:w="0" w:type="dxa"/>
            <w:left w:w="108" w:type="dxa"/>
            <w:bottom w:w="0" w:type="dxa"/>
            <w:right w:w="108" w:type="dxa"/>
          </w:tblCellMar>
        </w:tblPrEx>
        <w:trPr>
          <w:gridAfter w:val="1"/>
          <w:wAfter w:w="3428" w:type="dxa"/>
          <w:trHeight w:val="255" w:hRule="atLeast"/>
        </w:trPr>
        <w:tc>
          <w:tcPr>
            <w:tcW w:w="4011" w:type="dxa"/>
            <w:gridSpan w:val="7"/>
            <w:tcBorders>
              <w:top w:val="nil"/>
              <w:left w:val="nil"/>
              <w:bottom w:val="single" w:color="000000" w:sz="4" w:space="0"/>
              <w:right w:val="nil"/>
            </w:tcBorders>
            <w:noWrap/>
            <w:vAlign w:val="bottom"/>
          </w:tcPr>
          <w:p w14:paraId="6C7D9B4A">
            <w:pPr>
              <w:widowControl/>
              <w:spacing w:line="240" w:lineRule="auto"/>
              <w:jc w:val="left"/>
              <w:rPr>
                <w:rFonts w:hint="eastAsia" w:ascii="宋体" w:hAnsi="宋体" w:eastAsia="宋体" w:cs="Arial"/>
                <w:color w:val="000000"/>
                <w:kern w:val="0"/>
                <w:sz w:val="20"/>
                <w:szCs w:val="20"/>
              </w:rPr>
            </w:pPr>
            <w:r>
              <w:rPr>
                <w:rFonts w:ascii="宋体" w:hAnsi="宋体" w:eastAsia="宋体" w:cs="Arial"/>
                <w:color w:val="000000"/>
                <w:kern w:val="0"/>
                <w:sz w:val="20"/>
                <w:szCs w:val="20"/>
              </w:rPr>
              <w:t xml:space="preserve">                    </w:t>
            </w:r>
          </w:p>
        </w:tc>
        <w:tc>
          <w:tcPr>
            <w:tcW w:w="3801" w:type="dxa"/>
            <w:gridSpan w:val="2"/>
            <w:tcBorders>
              <w:top w:val="nil"/>
              <w:left w:val="nil"/>
              <w:bottom w:val="nil"/>
              <w:right w:val="nil"/>
            </w:tcBorders>
            <w:noWrap/>
            <w:vAlign w:val="bottom"/>
          </w:tcPr>
          <w:p w14:paraId="770B8A31">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687FD83F">
        <w:tblPrEx>
          <w:tblCellMar>
            <w:top w:w="0" w:type="dxa"/>
            <w:left w:w="108" w:type="dxa"/>
            <w:bottom w:w="0" w:type="dxa"/>
            <w:right w:w="108" w:type="dxa"/>
          </w:tblCellMar>
        </w:tblPrEx>
        <w:trPr>
          <w:gridAfter w:val="1"/>
          <w:wAfter w:w="3428" w:type="dxa"/>
          <w:trHeight w:val="225" w:hRule="atLeast"/>
        </w:trPr>
        <w:tc>
          <w:tcPr>
            <w:tcW w:w="4011" w:type="dxa"/>
            <w:gridSpan w:val="7"/>
            <w:tcBorders>
              <w:top w:val="single" w:color="000000" w:sz="4" w:space="0"/>
              <w:left w:val="single" w:color="000000" w:sz="4" w:space="0"/>
              <w:bottom w:val="single" w:color="000000" w:sz="4" w:space="0"/>
              <w:right w:val="single" w:color="000000" w:sz="4" w:space="0"/>
            </w:tcBorders>
            <w:noWrap/>
            <w:vAlign w:val="center"/>
          </w:tcPr>
          <w:p w14:paraId="7CDEE5C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项  目</w:t>
            </w:r>
          </w:p>
        </w:tc>
        <w:tc>
          <w:tcPr>
            <w:tcW w:w="3801" w:type="dxa"/>
            <w:gridSpan w:val="2"/>
            <w:vMerge w:val="restart"/>
            <w:tcBorders>
              <w:top w:val="single" w:color="000000" w:sz="4" w:space="0"/>
              <w:left w:val="nil"/>
              <w:bottom w:val="single" w:color="000000" w:sz="4" w:space="0"/>
              <w:right w:val="single" w:color="000000" w:sz="4" w:space="0"/>
            </w:tcBorders>
            <w:noWrap/>
            <w:vAlign w:val="center"/>
          </w:tcPr>
          <w:p w14:paraId="3C13D7B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机关运行经费支出决算</w:t>
            </w:r>
          </w:p>
        </w:tc>
      </w:tr>
      <w:tr w14:paraId="04D86D69">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0"/>
            <w:vAlign w:val="center"/>
          </w:tcPr>
          <w:p w14:paraId="7C61FB0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经济分类编码</w:t>
            </w:r>
          </w:p>
        </w:tc>
        <w:tc>
          <w:tcPr>
            <w:tcW w:w="2436" w:type="dxa"/>
            <w:gridSpan w:val="2"/>
            <w:tcBorders>
              <w:top w:val="nil"/>
              <w:left w:val="nil"/>
              <w:bottom w:val="single" w:color="000000" w:sz="4" w:space="0"/>
              <w:right w:val="single" w:color="000000" w:sz="4" w:space="0"/>
            </w:tcBorders>
            <w:noWrap/>
            <w:vAlign w:val="center"/>
          </w:tcPr>
          <w:p w14:paraId="4E2630F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经济分类名称</w:t>
            </w:r>
          </w:p>
        </w:tc>
        <w:tc>
          <w:tcPr>
            <w:tcW w:w="3801" w:type="dxa"/>
            <w:gridSpan w:val="2"/>
            <w:vMerge w:val="continue"/>
            <w:tcBorders>
              <w:top w:val="single" w:color="000000" w:sz="4" w:space="0"/>
              <w:left w:val="nil"/>
              <w:bottom w:val="single" w:color="000000" w:sz="4" w:space="0"/>
              <w:right w:val="single" w:color="000000" w:sz="4" w:space="0"/>
            </w:tcBorders>
            <w:noWrap w:val="0"/>
            <w:vAlign w:val="center"/>
          </w:tcPr>
          <w:p w14:paraId="7D8DC011">
            <w:pPr>
              <w:widowControl/>
              <w:spacing w:line="240" w:lineRule="auto"/>
              <w:jc w:val="left"/>
              <w:rPr>
                <w:rFonts w:ascii="宋体" w:hAnsi="宋体" w:eastAsia="宋体" w:cs="Arial"/>
                <w:color w:val="000000"/>
                <w:kern w:val="0"/>
                <w:sz w:val="16"/>
                <w:szCs w:val="16"/>
              </w:rPr>
            </w:pPr>
          </w:p>
        </w:tc>
      </w:tr>
      <w:tr w14:paraId="4C89F495">
        <w:tblPrEx>
          <w:tblCellMar>
            <w:top w:w="0" w:type="dxa"/>
            <w:left w:w="108" w:type="dxa"/>
            <w:bottom w:w="0" w:type="dxa"/>
            <w:right w:w="108" w:type="dxa"/>
          </w:tblCellMar>
        </w:tblPrEx>
        <w:trPr>
          <w:gridAfter w:val="1"/>
          <w:wAfter w:w="3428" w:type="dxa"/>
          <w:trHeight w:val="225" w:hRule="atLeast"/>
        </w:trPr>
        <w:tc>
          <w:tcPr>
            <w:tcW w:w="4011" w:type="dxa"/>
            <w:gridSpan w:val="7"/>
            <w:tcBorders>
              <w:top w:val="nil"/>
              <w:left w:val="single" w:color="000000" w:sz="4" w:space="0"/>
              <w:bottom w:val="single" w:color="000000" w:sz="4" w:space="0"/>
              <w:right w:val="single" w:color="000000" w:sz="4" w:space="0"/>
            </w:tcBorders>
            <w:noWrap/>
            <w:vAlign w:val="center"/>
          </w:tcPr>
          <w:p w14:paraId="6EB7B3E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合计</w:t>
            </w:r>
          </w:p>
        </w:tc>
        <w:tc>
          <w:tcPr>
            <w:tcW w:w="3801" w:type="dxa"/>
            <w:gridSpan w:val="2"/>
            <w:tcBorders>
              <w:top w:val="nil"/>
              <w:left w:val="nil"/>
              <w:bottom w:val="single" w:color="000000" w:sz="4" w:space="0"/>
              <w:right w:val="single" w:color="000000" w:sz="4" w:space="0"/>
            </w:tcBorders>
            <w:noWrap/>
            <w:vAlign w:val="center"/>
          </w:tcPr>
          <w:p w14:paraId="36CAE63C">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268.50</w:t>
            </w:r>
            <w:r>
              <w:rPr>
                <w:rFonts w:hint="eastAsia" w:ascii="宋体" w:hAnsi="宋体" w:eastAsia="宋体" w:cs="Arial"/>
                <w:color w:val="000000"/>
                <w:kern w:val="0"/>
                <w:sz w:val="16"/>
                <w:szCs w:val="16"/>
              </w:rPr>
              <w:t>　</w:t>
            </w:r>
          </w:p>
        </w:tc>
      </w:tr>
      <w:tr w14:paraId="3228F6CB">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5F01B1C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302</w:t>
            </w:r>
          </w:p>
        </w:tc>
        <w:tc>
          <w:tcPr>
            <w:tcW w:w="2436" w:type="dxa"/>
            <w:gridSpan w:val="2"/>
            <w:tcBorders>
              <w:top w:val="nil"/>
              <w:left w:val="nil"/>
              <w:bottom w:val="single" w:color="000000" w:sz="4" w:space="0"/>
              <w:right w:val="single" w:color="000000" w:sz="4" w:space="0"/>
            </w:tcBorders>
            <w:noWrap/>
            <w:vAlign w:val="center"/>
          </w:tcPr>
          <w:p w14:paraId="3DC7728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商品和服务支出</w:t>
            </w:r>
          </w:p>
        </w:tc>
        <w:tc>
          <w:tcPr>
            <w:tcW w:w="3801" w:type="dxa"/>
            <w:gridSpan w:val="2"/>
            <w:tcBorders>
              <w:top w:val="nil"/>
              <w:left w:val="nil"/>
              <w:bottom w:val="single" w:color="000000" w:sz="4" w:space="0"/>
              <w:right w:val="single" w:color="000000" w:sz="4" w:space="0"/>
            </w:tcBorders>
            <w:noWrap/>
            <w:vAlign w:val="center"/>
          </w:tcPr>
          <w:p w14:paraId="7D630F32">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268.50</w:t>
            </w:r>
            <w:r>
              <w:rPr>
                <w:rFonts w:hint="eastAsia" w:ascii="宋体" w:hAnsi="宋体" w:eastAsia="宋体" w:cs="Arial"/>
                <w:color w:val="000000"/>
                <w:kern w:val="0"/>
                <w:sz w:val="16"/>
                <w:szCs w:val="16"/>
              </w:rPr>
              <w:t>　</w:t>
            </w:r>
          </w:p>
        </w:tc>
      </w:tr>
      <w:tr w14:paraId="6C071162">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54ADEC9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30201</w:t>
            </w:r>
          </w:p>
        </w:tc>
        <w:tc>
          <w:tcPr>
            <w:tcW w:w="2436" w:type="dxa"/>
            <w:gridSpan w:val="2"/>
            <w:tcBorders>
              <w:top w:val="nil"/>
              <w:left w:val="nil"/>
              <w:bottom w:val="single" w:color="000000" w:sz="4" w:space="0"/>
              <w:right w:val="single" w:color="000000" w:sz="4" w:space="0"/>
            </w:tcBorders>
            <w:noWrap/>
            <w:vAlign w:val="center"/>
          </w:tcPr>
          <w:p w14:paraId="3198C790">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办公费</w:t>
            </w:r>
          </w:p>
        </w:tc>
        <w:tc>
          <w:tcPr>
            <w:tcW w:w="3801" w:type="dxa"/>
            <w:gridSpan w:val="2"/>
            <w:tcBorders>
              <w:top w:val="nil"/>
              <w:left w:val="nil"/>
              <w:bottom w:val="single" w:color="000000" w:sz="4" w:space="0"/>
              <w:right w:val="single" w:color="000000" w:sz="4" w:space="0"/>
            </w:tcBorders>
            <w:noWrap/>
            <w:vAlign w:val="center"/>
          </w:tcPr>
          <w:p w14:paraId="5EFDA9B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131.68</w:t>
            </w:r>
            <w:r>
              <w:rPr>
                <w:rFonts w:hint="eastAsia" w:ascii="宋体" w:hAnsi="宋体" w:eastAsia="宋体" w:cs="Arial"/>
                <w:color w:val="000000"/>
                <w:kern w:val="0"/>
                <w:sz w:val="16"/>
                <w:szCs w:val="16"/>
              </w:rPr>
              <w:t>　</w:t>
            </w:r>
          </w:p>
        </w:tc>
      </w:tr>
      <w:tr w14:paraId="7D9DC472">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6DD1757F">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30202</w:t>
            </w:r>
          </w:p>
        </w:tc>
        <w:tc>
          <w:tcPr>
            <w:tcW w:w="2436" w:type="dxa"/>
            <w:gridSpan w:val="2"/>
            <w:tcBorders>
              <w:top w:val="nil"/>
              <w:left w:val="nil"/>
              <w:bottom w:val="single" w:color="000000" w:sz="4" w:space="0"/>
              <w:right w:val="single" w:color="000000" w:sz="4" w:space="0"/>
            </w:tcBorders>
            <w:noWrap/>
            <w:vAlign w:val="center"/>
          </w:tcPr>
          <w:p w14:paraId="66D0391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印刷费</w:t>
            </w:r>
          </w:p>
        </w:tc>
        <w:tc>
          <w:tcPr>
            <w:tcW w:w="3801" w:type="dxa"/>
            <w:gridSpan w:val="2"/>
            <w:tcBorders>
              <w:top w:val="nil"/>
              <w:left w:val="nil"/>
              <w:bottom w:val="single" w:color="000000" w:sz="4" w:space="0"/>
              <w:right w:val="single" w:color="000000" w:sz="4" w:space="0"/>
            </w:tcBorders>
            <w:noWrap/>
            <w:vAlign w:val="center"/>
          </w:tcPr>
          <w:p w14:paraId="72F50C9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26.42</w:t>
            </w:r>
            <w:r>
              <w:rPr>
                <w:rFonts w:hint="eastAsia" w:ascii="宋体" w:hAnsi="宋体" w:eastAsia="宋体" w:cs="Arial"/>
                <w:color w:val="000000"/>
                <w:kern w:val="0"/>
                <w:sz w:val="16"/>
                <w:szCs w:val="16"/>
              </w:rPr>
              <w:t>　</w:t>
            </w:r>
          </w:p>
        </w:tc>
      </w:tr>
      <w:tr w14:paraId="6350EE66">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14F9ECE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30203</w:t>
            </w:r>
          </w:p>
        </w:tc>
        <w:tc>
          <w:tcPr>
            <w:tcW w:w="2436" w:type="dxa"/>
            <w:gridSpan w:val="2"/>
            <w:tcBorders>
              <w:top w:val="nil"/>
              <w:left w:val="nil"/>
              <w:bottom w:val="single" w:color="000000" w:sz="4" w:space="0"/>
              <w:right w:val="single" w:color="000000" w:sz="4" w:space="0"/>
            </w:tcBorders>
            <w:noWrap/>
            <w:vAlign w:val="center"/>
          </w:tcPr>
          <w:p w14:paraId="6BC7BBFC">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咨询费</w:t>
            </w:r>
          </w:p>
        </w:tc>
        <w:tc>
          <w:tcPr>
            <w:tcW w:w="3801" w:type="dxa"/>
            <w:gridSpan w:val="2"/>
            <w:tcBorders>
              <w:top w:val="nil"/>
              <w:left w:val="nil"/>
              <w:bottom w:val="single" w:color="000000" w:sz="4" w:space="0"/>
              <w:right w:val="single" w:color="000000" w:sz="4" w:space="0"/>
            </w:tcBorders>
            <w:noWrap/>
            <w:vAlign w:val="center"/>
          </w:tcPr>
          <w:p w14:paraId="5DC08EB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7AF6020C">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5952AC6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30204</w:t>
            </w:r>
          </w:p>
        </w:tc>
        <w:tc>
          <w:tcPr>
            <w:tcW w:w="2436" w:type="dxa"/>
            <w:gridSpan w:val="2"/>
            <w:tcBorders>
              <w:top w:val="nil"/>
              <w:left w:val="nil"/>
              <w:bottom w:val="single" w:color="000000" w:sz="4" w:space="0"/>
              <w:right w:val="single" w:color="000000" w:sz="4" w:space="0"/>
            </w:tcBorders>
            <w:noWrap/>
            <w:vAlign w:val="center"/>
          </w:tcPr>
          <w:p w14:paraId="603FB0CA">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手续费</w:t>
            </w:r>
          </w:p>
        </w:tc>
        <w:tc>
          <w:tcPr>
            <w:tcW w:w="3801" w:type="dxa"/>
            <w:gridSpan w:val="2"/>
            <w:tcBorders>
              <w:top w:val="nil"/>
              <w:left w:val="nil"/>
              <w:bottom w:val="single" w:color="000000" w:sz="4" w:space="0"/>
              <w:right w:val="single" w:color="000000" w:sz="4" w:space="0"/>
            </w:tcBorders>
            <w:noWrap/>
            <w:vAlign w:val="center"/>
          </w:tcPr>
          <w:p w14:paraId="6BEE74C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422D49B7">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14BE912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30205</w:t>
            </w:r>
          </w:p>
        </w:tc>
        <w:tc>
          <w:tcPr>
            <w:tcW w:w="2436" w:type="dxa"/>
            <w:gridSpan w:val="2"/>
            <w:tcBorders>
              <w:top w:val="nil"/>
              <w:left w:val="nil"/>
              <w:bottom w:val="single" w:color="000000" w:sz="4" w:space="0"/>
              <w:right w:val="single" w:color="000000" w:sz="4" w:space="0"/>
            </w:tcBorders>
            <w:noWrap/>
            <w:vAlign w:val="center"/>
          </w:tcPr>
          <w:p w14:paraId="7879AF3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水费</w:t>
            </w:r>
          </w:p>
        </w:tc>
        <w:tc>
          <w:tcPr>
            <w:tcW w:w="3801" w:type="dxa"/>
            <w:gridSpan w:val="2"/>
            <w:tcBorders>
              <w:top w:val="nil"/>
              <w:left w:val="nil"/>
              <w:bottom w:val="single" w:color="000000" w:sz="4" w:space="0"/>
              <w:right w:val="single" w:color="000000" w:sz="4" w:space="0"/>
            </w:tcBorders>
            <w:noWrap/>
            <w:vAlign w:val="center"/>
          </w:tcPr>
          <w:p w14:paraId="01F12E7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0.20</w:t>
            </w:r>
            <w:r>
              <w:rPr>
                <w:rFonts w:hint="eastAsia" w:ascii="宋体" w:hAnsi="宋体" w:eastAsia="宋体" w:cs="Arial"/>
                <w:color w:val="000000"/>
                <w:kern w:val="0"/>
                <w:sz w:val="16"/>
                <w:szCs w:val="16"/>
              </w:rPr>
              <w:t>　</w:t>
            </w:r>
          </w:p>
        </w:tc>
      </w:tr>
      <w:tr w14:paraId="78EBD415">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7772B94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30206</w:t>
            </w:r>
          </w:p>
        </w:tc>
        <w:tc>
          <w:tcPr>
            <w:tcW w:w="2436" w:type="dxa"/>
            <w:gridSpan w:val="2"/>
            <w:tcBorders>
              <w:top w:val="nil"/>
              <w:left w:val="nil"/>
              <w:bottom w:val="single" w:color="000000" w:sz="4" w:space="0"/>
              <w:right w:val="single" w:color="000000" w:sz="4" w:space="0"/>
            </w:tcBorders>
            <w:noWrap/>
            <w:vAlign w:val="center"/>
          </w:tcPr>
          <w:p w14:paraId="0DE95A76">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电费</w:t>
            </w:r>
          </w:p>
        </w:tc>
        <w:tc>
          <w:tcPr>
            <w:tcW w:w="3801" w:type="dxa"/>
            <w:gridSpan w:val="2"/>
            <w:tcBorders>
              <w:top w:val="nil"/>
              <w:left w:val="nil"/>
              <w:bottom w:val="single" w:color="000000" w:sz="4" w:space="0"/>
              <w:right w:val="single" w:color="000000" w:sz="4" w:space="0"/>
            </w:tcBorders>
            <w:noWrap/>
            <w:vAlign w:val="center"/>
          </w:tcPr>
          <w:p w14:paraId="47B7D96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2.39</w:t>
            </w:r>
            <w:r>
              <w:rPr>
                <w:rFonts w:hint="eastAsia" w:ascii="宋体" w:hAnsi="宋体" w:eastAsia="宋体" w:cs="Arial"/>
                <w:color w:val="000000"/>
                <w:kern w:val="0"/>
                <w:sz w:val="16"/>
                <w:szCs w:val="16"/>
              </w:rPr>
              <w:t>　</w:t>
            </w:r>
          </w:p>
        </w:tc>
      </w:tr>
      <w:tr w14:paraId="314B29C2">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3BC3B14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30207</w:t>
            </w:r>
          </w:p>
        </w:tc>
        <w:tc>
          <w:tcPr>
            <w:tcW w:w="2436" w:type="dxa"/>
            <w:gridSpan w:val="2"/>
            <w:tcBorders>
              <w:top w:val="nil"/>
              <w:left w:val="nil"/>
              <w:bottom w:val="single" w:color="000000" w:sz="4" w:space="0"/>
              <w:right w:val="single" w:color="000000" w:sz="4" w:space="0"/>
            </w:tcBorders>
            <w:noWrap/>
            <w:vAlign w:val="center"/>
          </w:tcPr>
          <w:p w14:paraId="5821E7DD">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邮电费</w:t>
            </w:r>
          </w:p>
        </w:tc>
        <w:tc>
          <w:tcPr>
            <w:tcW w:w="3801" w:type="dxa"/>
            <w:gridSpan w:val="2"/>
            <w:tcBorders>
              <w:top w:val="nil"/>
              <w:left w:val="nil"/>
              <w:bottom w:val="single" w:color="000000" w:sz="4" w:space="0"/>
              <w:right w:val="single" w:color="000000" w:sz="4" w:space="0"/>
            </w:tcBorders>
            <w:noWrap/>
            <w:vAlign w:val="center"/>
          </w:tcPr>
          <w:p w14:paraId="1CB5AD7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2.55</w:t>
            </w:r>
            <w:r>
              <w:rPr>
                <w:rFonts w:hint="eastAsia" w:ascii="宋体" w:hAnsi="宋体" w:eastAsia="宋体" w:cs="Arial"/>
                <w:color w:val="000000"/>
                <w:kern w:val="0"/>
                <w:sz w:val="16"/>
                <w:szCs w:val="16"/>
              </w:rPr>
              <w:t>　</w:t>
            </w:r>
          </w:p>
        </w:tc>
      </w:tr>
      <w:tr w14:paraId="271D2198">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1DA1F04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30208</w:t>
            </w:r>
          </w:p>
        </w:tc>
        <w:tc>
          <w:tcPr>
            <w:tcW w:w="2436" w:type="dxa"/>
            <w:gridSpan w:val="2"/>
            <w:tcBorders>
              <w:top w:val="nil"/>
              <w:left w:val="nil"/>
              <w:bottom w:val="single" w:color="000000" w:sz="4" w:space="0"/>
              <w:right w:val="single" w:color="000000" w:sz="4" w:space="0"/>
            </w:tcBorders>
            <w:noWrap/>
            <w:vAlign w:val="center"/>
          </w:tcPr>
          <w:p w14:paraId="61153DC8">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取暖费</w:t>
            </w:r>
          </w:p>
        </w:tc>
        <w:tc>
          <w:tcPr>
            <w:tcW w:w="3801" w:type="dxa"/>
            <w:gridSpan w:val="2"/>
            <w:tcBorders>
              <w:top w:val="nil"/>
              <w:left w:val="nil"/>
              <w:bottom w:val="single" w:color="000000" w:sz="4" w:space="0"/>
              <w:right w:val="single" w:color="000000" w:sz="4" w:space="0"/>
            </w:tcBorders>
            <w:noWrap/>
            <w:vAlign w:val="center"/>
          </w:tcPr>
          <w:p w14:paraId="787550A4">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6.91</w:t>
            </w:r>
            <w:r>
              <w:rPr>
                <w:rFonts w:hint="eastAsia" w:ascii="宋体" w:hAnsi="宋体" w:eastAsia="宋体" w:cs="Arial"/>
                <w:color w:val="000000"/>
                <w:kern w:val="0"/>
                <w:sz w:val="16"/>
                <w:szCs w:val="16"/>
              </w:rPr>
              <w:t>　</w:t>
            </w:r>
          </w:p>
        </w:tc>
      </w:tr>
      <w:tr w14:paraId="06C55AEB">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5C7ADA5A">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30209</w:t>
            </w:r>
          </w:p>
        </w:tc>
        <w:tc>
          <w:tcPr>
            <w:tcW w:w="2436" w:type="dxa"/>
            <w:gridSpan w:val="2"/>
            <w:tcBorders>
              <w:top w:val="nil"/>
              <w:left w:val="nil"/>
              <w:bottom w:val="single" w:color="000000" w:sz="4" w:space="0"/>
              <w:right w:val="single" w:color="000000" w:sz="4" w:space="0"/>
            </w:tcBorders>
            <w:noWrap/>
            <w:vAlign w:val="center"/>
          </w:tcPr>
          <w:p w14:paraId="035BFEC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物业管理费</w:t>
            </w:r>
          </w:p>
        </w:tc>
        <w:tc>
          <w:tcPr>
            <w:tcW w:w="3801" w:type="dxa"/>
            <w:gridSpan w:val="2"/>
            <w:tcBorders>
              <w:top w:val="nil"/>
              <w:left w:val="nil"/>
              <w:bottom w:val="single" w:color="000000" w:sz="4" w:space="0"/>
              <w:right w:val="single" w:color="000000" w:sz="4" w:space="0"/>
            </w:tcBorders>
            <w:noWrap/>
            <w:vAlign w:val="center"/>
          </w:tcPr>
          <w:p w14:paraId="08674CE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14D80F56">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3C3C70F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30211</w:t>
            </w:r>
          </w:p>
        </w:tc>
        <w:tc>
          <w:tcPr>
            <w:tcW w:w="2436" w:type="dxa"/>
            <w:gridSpan w:val="2"/>
            <w:tcBorders>
              <w:top w:val="nil"/>
              <w:left w:val="nil"/>
              <w:bottom w:val="single" w:color="000000" w:sz="4" w:space="0"/>
              <w:right w:val="single" w:color="000000" w:sz="4" w:space="0"/>
            </w:tcBorders>
            <w:noWrap/>
            <w:vAlign w:val="center"/>
          </w:tcPr>
          <w:p w14:paraId="2727796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差旅费</w:t>
            </w:r>
          </w:p>
        </w:tc>
        <w:tc>
          <w:tcPr>
            <w:tcW w:w="3801" w:type="dxa"/>
            <w:gridSpan w:val="2"/>
            <w:tcBorders>
              <w:top w:val="nil"/>
              <w:left w:val="nil"/>
              <w:bottom w:val="single" w:color="000000" w:sz="4" w:space="0"/>
              <w:right w:val="single" w:color="000000" w:sz="4" w:space="0"/>
            </w:tcBorders>
            <w:noWrap/>
            <w:vAlign w:val="center"/>
          </w:tcPr>
          <w:p w14:paraId="379BAFCF">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0.92</w:t>
            </w:r>
            <w:r>
              <w:rPr>
                <w:rFonts w:hint="eastAsia" w:ascii="宋体" w:hAnsi="宋体" w:eastAsia="宋体" w:cs="Arial"/>
                <w:color w:val="000000"/>
                <w:kern w:val="0"/>
                <w:sz w:val="16"/>
                <w:szCs w:val="16"/>
              </w:rPr>
              <w:t>　</w:t>
            </w:r>
          </w:p>
        </w:tc>
      </w:tr>
      <w:tr w14:paraId="41A49EE6">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76EE8D0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30212</w:t>
            </w:r>
          </w:p>
        </w:tc>
        <w:tc>
          <w:tcPr>
            <w:tcW w:w="2436" w:type="dxa"/>
            <w:gridSpan w:val="2"/>
            <w:tcBorders>
              <w:top w:val="nil"/>
              <w:left w:val="nil"/>
              <w:bottom w:val="single" w:color="000000" w:sz="4" w:space="0"/>
              <w:right w:val="single" w:color="000000" w:sz="4" w:space="0"/>
            </w:tcBorders>
            <w:noWrap/>
            <w:vAlign w:val="center"/>
          </w:tcPr>
          <w:p w14:paraId="589D8DC8">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因公出国（境）费用</w:t>
            </w:r>
          </w:p>
        </w:tc>
        <w:tc>
          <w:tcPr>
            <w:tcW w:w="3801" w:type="dxa"/>
            <w:gridSpan w:val="2"/>
            <w:tcBorders>
              <w:top w:val="nil"/>
              <w:left w:val="nil"/>
              <w:bottom w:val="single" w:color="000000" w:sz="4" w:space="0"/>
              <w:right w:val="single" w:color="000000" w:sz="4" w:space="0"/>
            </w:tcBorders>
            <w:noWrap/>
            <w:vAlign w:val="center"/>
          </w:tcPr>
          <w:p w14:paraId="705A522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4DA2DF21">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6D3D8AE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30213</w:t>
            </w:r>
          </w:p>
        </w:tc>
        <w:tc>
          <w:tcPr>
            <w:tcW w:w="2436" w:type="dxa"/>
            <w:gridSpan w:val="2"/>
            <w:tcBorders>
              <w:top w:val="nil"/>
              <w:left w:val="nil"/>
              <w:bottom w:val="single" w:color="000000" w:sz="4" w:space="0"/>
              <w:right w:val="single" w:color="000000" w:sz="4" w:space="0"/>
            </w:tcBorders>
            <w:noWrap/>
            <w:vAlign w:val="center"/>
          </w:tcPr>
          <w:p w14:paraId="481429D0">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维修（护）费</w:t>
            </w:r>
          </w:p>
        </w:tc>
        <w:tc>
          <w:tcPr>
            <w:tcW w:w="3801" w:type="dxa"/>
            <w:gridSpan w:val="2"/>
            <w:tcBorders>
              <w:top w:val="nil"/>
              <w:left w:val="nil"/>
              <w:bottom w:val="single" w:color="000000" w:sz="4" w:space="0"/>
              <w:right w:val="single" w:color="000000" w:sz="4" w:space="0"/>
            </w:tcBorders>
            <w:noWrap/>
            <w:vAlign w:val="center"/>
          </w:tcPr>
          <w:p w14:paraId="3817283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22.74</w:t>
            </w:r>
            <w:r>
              <w:rPr>
                <w:rFonts w:hint="eastAsia" w:ascii="宋体" w:hAnsi="宋体" w:eastAsia="宋体" w:cs="Arial"/>
                <w:color w:val="000000"/>
                <w:kern w:val="0"/>
                <w:sz w:val="16"/>
                <w:szCs w:val="16"/>
              </w:rPr>
              <w:t>　</w:t>
            </w:r>
          </w:p>
        </w:tc>
      </w:tr>
      <w:tr w14:paraId="51A3F9F4">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634E0F71">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30214</w:t>
            </w:r>
          </w:p>
        </w:tc>
        <w:tc>
          <w:tcPr>
            <w:tcW w:w="2436" w:type="dxa"/>
            <w:gridSpan w:val="2"/>
            <w:tcBorders>
              <w:top w:val="nil"/>
              <w:left w:val="nil"/>
              <w:bottom w:val="single" w:color="000000" w:sz="4" w:space="0"/>
              <w:right w:val="single" w:color="000000" w:sz="4" w:space="0"/>
            </w:tcBorders>
            <w:noWrap/>
            <w:vAlign w:val="center"/>
          </w:tcPr>
          <w:p w14:paraId="5E0B879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租赁费</w:t>
            </w:r>
          </w:p>
        </w:tc>
        <w:tc>
          <w:tcPr>
            <w:tcW w:w="3801" w:type="dxa"/>
            <w:gridSpan w:val="2"/>
            <w:tcBorders>
              <w:top w:val="nil"/>
              <w:left w:val="nil"/>
              <w:bottom w:val="single" w:color="000000" w:sz="4" w:space="0"/>
              <w:right w:val="single" w:color="000000" w:sz="4" w:space="0"/>
            </w:tcBorders>
            <w:noWrap/>
            <w:vAlign w:val="center"/>
          </w:tcPr>
          <w:p w14:paraId="31782CE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46B799AA">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5BAD7396">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30215</w:t>
            </w:r>
          </w:p>
        </w:tc>
        <w:tc>
          <w:tcPr>
            <w:tcW w:w="2436" w:type="dxa"/>
            <w:gridSpan w:val="2"/>
            <w:tcBorders>
              <w:top w:val="nil"/>
              <w:left w:val="nil"/>
              <w:bottom w:val="single" w:color="000000" w:sz="4" w:space="0"/>
              <w:right w:val="single" w:color="000000" w:sz="4" w:space="0"/>
            </w:tcBorders>
            <w:noWrap/>
            <w:vAlign w:val="center"/>
          </w:tcPr>
          <w:p w14:paraId="30B4ED2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会议费</w:t>
            </w:r>
          </w:p>
        </w:tc>
        <w:tc>
          <w:tcPr>
            <w:tcW w:w="3801" w:type="dxa"/>
            <w:gridSpan w:val="2"/>
            <w:tcBorders>
              <w:top w:val="nil"/>
              <w:left w:val="nil"/>
              <w:bottom w:val="single" w:color="000000" w:sz="4" w:space="0"/>
              <w:right w:val="single" w:color="000000" w:sz="4" w:space="0"/>
            </w:tcBorders>
            <w:noWrap/>
            <w:vAlign w:val="center"/>
          </w:tcPr>
          <w:p w14:paraId="3019680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4757ECE0">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6896B03E">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30216</w:t>
            </w:r>
          </w:p>
        </w:tc>
        <w:tc>
          <w:tcPr>
            <w:tcW w:w="2436" w:type="dxa"/>
            <w:gridSpan w:val="2"/>
            <w:tcBorders>
              <w:top w:val="nil"/>
              <w:left w:val="nil"/>
              <w:bottom w:val="single" w:color="000000" w:sz="4" w:space="0"/>
              <w:right w:val="single" w:color="000000" w:sz="4" w:space="0"/>
            </w:tcBorders>
            <w:noWrap/>
            <w:vAlign w:val="center"/>
          </w:tcPr>
          <w:p w14:paraId="2F977519">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培训费</w:t>
            </w:r>
          </w:p>
        </w:tc>
        <w:tc>
          <w:tcPr>
            <w:tcW w:w="3801" w:type="dxa"/>
            <w:gridSpan w:val="2"/>
            <w:tcBorders>
              <w:top w:val="nil"/>
              <w:left w:val="nil"/>
              <w:bottom w:val="single" w:color="000000" w:sz="4" w:space="0"/>
              <w:right w:val="single" w:color="000000" w:sz="4" w:space="0"/>
            </w:tcBorders>
            <w:noWrap/>
            <w:vAlign w:val="center"/>
          </w:tcPr>
          <w:p w14:paraId="0909944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0.10</w:t>
            </w:r>
            <w:r>
              <w:rPr>
                <w:rFonts w:hint="eastAsia" w:ascii="宋体" w:hAnsi="宋体" w:eastAsia="宋体" w:cs="Arial"/>
                <w:color w:val="000000"/>
                <w:kern w:val="0"/>
                <w:sz w:val="16"/>
                <w:szCs w:val="16"/>
              </w:rPr>
              <w:t>　</w:t>
            </w:r>
          </w:p>
        </w:tc>
      </w:tr>
      <w:tr w14:paraId="0A2EDA64">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0A7DA365">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30217</w:t>
            </w:r>
          </w:p>
        </w:tc>
        <w:tc>
          <w:tcPr>
            <w:tcW w:w="2436" w:type="dxa"/>
            <w:gridSpan w:val="2"/>
            <w:tcBorders>
              <w:top w:val="nil"/>
              <w:left w:val="nil"/>
              <w:bottom w:val="single" w:color="000000" w:sz="4" w:space="0"/>
              <w:right w:val="single" w:color="000000" w:sz="4" w:space="0"/>
            </w:tcBorders>
            <w:noWrap/>
            <w:vAlign w:val="center"/>
          </w:tcPr>
          <w:p w14:paraId="33602750">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公务接待费</w:t>
            </w:r>
          </w:p>
        </w:tc>
        <w:tc>
          <w:tcPr>
            <w:tcW w:w="3801" w:type="dxa"/>
            <w:gridSpan w:val="2"/>
            <w:tcBorders>
              <w:top w:val="nil"/>
              <w:left w:val="nil"/>
              <w:bottom w:val="single" w:color="000000" w:sz="4" w:space="0"/>
              <w:right w:val="single" w:color="000000" w:sz="4" w:space="0"/>
            </w:tcBorders>
            <w:noWrap/>
            <w:vAlign w:val="center"/>
          </w:tcPr>
          <w:p w14:paraId="061056E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6C52EC3B">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298E938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30218</w:t>
            </w:r>
          </w:p>
        </w:tc>
        <w:tc>
          <w:tcPr>
            <w:tcW w:w="2436" w:type="dxa"/>
            <w:gridSpan w:val="2"/>
            <w:tcBorders>
              <w:top w:val="nil"/>
              <w:left w:val="nil"/>
              <w:bottom w:val="single" w:color="000000" w:sz="4" w:space="0"/>
              <w:right w:val="single" w:color="000000" w:sz="4" w:space="0"/>
            </w:tcBorders>
            <w:noWrap/>
            <w:vAlign w:val="center"/>
          </w:tcPr>
          <w:p w14:paraId="2663FFF0">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专用材料费</w:t>
            </w:r>
          </w:p>
        </w:tc>
        <w:tc>
          <w:tcPr>
            <w:tcW w:w="3801" w:type="dxa"/>
            <w:gridSpan w:val="2"/>
            <w:tcBorders>
              <w:top w:val="nil"/>
              <w:left w:val="nil"/>
              <w:bottom w:val="single" w:color="000000" w:sz="4" w:space="0"/>
              <w:right w:val="single" w:color="000000" w:sz="4" w:space="0"/>
            </w:tcBorders>
            <w:noWrap/>
            <w:vAlign w:val="center"/>
          </w:tcPr>
          <w:p w14:paraId="1FB7412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31C48A66">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03B6466C">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30224</w:t>
            </w:r>
          </w:p>
        </w:tc>
        <w:tc>
          <w:tcPr>
            <w:tcW w:w="2436" w:type="dxa"/>
            <w:gridSpan w:val="2"/>
            <w:tcBorders>
              <w:top w:val="nil"/>
              <w:left w:val="nil"/>
              <w:bottom w:val="single" w:color="000000" w:sz="4" w:space="0"/>
              <w:right w:val="single" w:color="000000" w:sz="4" w:space="0"/>
            </w:tcBorders>
            <w:noWrap/>
            <w:vAlign w:val="center"/>
          </w:tcPr>
          <w:p w14:paraId="1189F337">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被装购置费</w:t>
            </w:r>
          </w:p>
        </w:tc>
        <w:tc>
          <w:tcPr>
            <w:tcW w:w="3801" w:type="dxa"/>
            <w:gridSpan w:val="2"/>
            <w:tcBorders>
              <w:top w:val="nil"/>
              <w:left w:val="nil"/>
              <w:bottom w:val="single" w:color="000000" w:sz="4" w:space="0"/>
              <w:right w:val="single" w:color="000000" w:sz="4" w:space="0"/>
            </w:tcBorders>
            <w:noWrap/>
            <w:vAlign w:val="center"/>
          </w:tcPr>
          <w:p w14:paraId="34A8516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0BCC6F2B">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51822FE2">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30225</w:t>
            </w:r>
          </w:p>
        </w:tc>
        <w:tc>
          <w:tcPr>
            <w:tcW w:w="2436" w:type="dxa"/>
            <w:gridSpan w:val="2"/>
            <w:tcBorders>
              <w:top w:val="nil"/>
              <w:left w:val="nil"/>
              <w:bottom w:val="single" w:color="000000" w:sz="4" w:space="0"/>
              <w:right w:val="single" w:color="000000" w:sz="4" w:space="0"/>
            </w:tcBorders>
            <w:noWrap/>
            <w:vAlign w:val="center"/>
          </w:tcPr>
          <w:p w14:paraId="2E387A76">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专用燃料费</w:t>
            </w:r>
          </w:p>
        </w:tc>
        <w:tc>
          <w:tcPr>
            <w:tcW w:w="3801" w:type="dxa"/>
            <w:gridSpan w:val="2"/>
            <w:tcBorders>
              <w:top w:val="nil"/>
              <w:left w:val="nil"/>
              <w:bottom w:val="single" w:color="000000" w:sz="4" w:space="0"/>
              <w:right w:val="single" w:color="000000" w:sz="4" w:space="0"/>
            </w:tcBorders>
            <w:noWrap/>
            <w:vAlign w:val="center"/>
          </w:tcPr>
          <w:p w14:paraId="38FAAFA3">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16DD7A3D">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15C39F23">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30226</w:t>
            </w:r>
          </w:p>
        </w:tc>
        <w:tc>
          <w:tcPr>
            <w:tcW w:w="2436" w:type="dxa"/>
            <w:gridSpan w:val="2"/>
            <w:tcBorders>
              <w:top w:val="nil"/>
              <w:left w:val="nil"/>
              <w:bottom w:val="single" w:color="000000" w:sz="4" w:space="0"/>
              <w:right w:val="single" w:color="000000" w:sz="4" w:space="0"/>
            </w:tcBorders>
            <w:noWrap/>
            <w:vAlign w:val="center"/>
          </w:tcPr>
          <w:p w14:paraId="26CD4DDF">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劳务费</w:t>
            </w:r>
          </w:p>
        </w:tc>
        <w:tc>
          <w:tcPr>
            <w:tcW w:w="3801" w:type="dxa"/>
            <w:gridSpan w:val="2"/>
            <w:tcBorders>
              <w:top w:val="nil"/>
              <w:left w:val="nil"/>
              <w:bottom w:val="single" w:color="000000" w:sz="4" w:space="0"/>
              <w:right w:val="single" w:color="000000" w:sz="4" w:space="0"/>
            </w:tcBorders>
            <w:noWrap/>
            <w:vAlign w:val="center"/>
          </w:tcPr>
          <w:p w14:paraId="10705896">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13.48</w:t>
            </w:r>
            <w:r>
              <w:rPr>
                <w:rFonts w:hint="eastAsia" w:ascii="宋体" w:hAnsi="宋体" w:eastAsia="宋体" w:cs="Arial"/>
                <w:color w:val="000000"/>
                <w:kern w:val="0"/>
                <w:sz w:val="16"/>
                <w:szCs w:val="16"/>
              </w:rPr>
              <w:t>　</w:t>
            </w:r>
          </w:p>
        </w:tc>
      </w:tr>
      <w:tr w14:paraId="6DDB4DFA">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773639CD">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30227</w:t>
            </w:r>
          </w:p>
        </w:tc>
        <w:tc>
          <w:tcPr>
            <w:tcW w:w="2436" w:type="dxa"/>
            <w:gridSpan w:val="2"/>
            <w:tcBorders>
              <w:top w:val="nil"/>
              <w:left w:val="nil"/>
              <w:bottom w:val="single" w:color="000000" w:sz="4" w:space="0"/>
              <w:right w:val="single" w:color="000000" w:sz="4" w:space="0"/>
            </w:tcBorders>
            <w:noWrap/>
            <w:vAlign w:val="center"/>
          </w:tcPr>
          <w:p w14:paraId="2009D11E">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委托业务费</w:t>
            </w:r>
          </w:p>
        </w:tc>
        <w:tc>
          <w:tcPr>
            <w:tcW w:w="3801" w:type="dxa"/>
            <w:gridSpan w:val="2"/>
            <w:tcBorders>
              <w:top w:val="nil"/>
              <w:left w:val="nil"/>
              <w:bottom w:val="single" w:color="000000" w:sz="4" w:space="0"/>
              <w:right w:val="single" w:color="000000" w:sz="4" w:space="0"/>
            </w:tcBorders>
            <w:noWrap/>
            <w:vAlign w:val="center"/>
          </w:tcPr>
          <w:p w14:paraId="6B36DFFE">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22.27</w:t>
            </w:r>
            <w:r>
              <w:rPr>
                <w:rFonts w:hint="eastAsia" w:ascii="宋体" w:hAnsi="宋体" w:eastAsia="宋体" w:cs="Arial"/>
                <w:color w:val="000000"/>
                <w:kern w:val="0"/>
                <w:sz w:val="16"/>
                <w:szCs w:val="16"/>
              </w:rPr>
              <w:t>　</w:t>
            </w:r>
          </w:p>
        </w:tc>
      </w:tr>
      <w:tr w14:paraId="07968FA4">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6E1DBFE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30228</w:t>
            </w:r>
          </w:p>
        </w:tc>
        <w:tc>
          <w:tcPr>
            <w:tcW w:w="2436" w:type="dxa"/>
            <w:gridSpan w:val="2"/>
            <w:tcBorders>
              <w:top w:val="nil"/>
              <w:left w:val="nil"/>
              <w:bottom w:val="single" w:color="000000" w:sz="4" w:space="0"/>
              <w:right w:val="single" w:color="000000" w:sz="4" w:space="0"/>
            </w:tcBorders>
            <w:noWrap/>
            <w:vAlign w:val="center"/>
          </w:tcPr>
          <w:p w14:paraId="2D828E15">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工会经费</w:t>
            </w:r>
          </w:p>
        </w:tc>
        <w:tc>
          <w:tcPr>
            <w:tcW w:w="3801" w:type="dxa"/>
            <w:gridSpan w:val="2"/>
            <w:tcBorders>
              <w:top w:val="nil"/>
              <w:left w:val="nil"/>
              <w:bottom w:val="single" w:color="000000" w:sz="4" w:space="0"/>
              <w:right w:val="single" w:color="000000" w:sz="4" w:space="0"/>
            </w:tcBorders>
            <w:noWrap/>
            <w:vAlign w:val="center"/>
          </w:tcPr>
          <w:p w14:paraId="65791A11">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2.48</w:t>
            </w:r>
            <w:r>
              <w:rPr>
                <w:rFonts w:hint="eastAsia" w:ascii="宋体" w:hAnsi="宋体" w:eastAsia="宋体" w:cs="Arial"/>
                <w:color w:val="000000"/>
                <w:kern w:val="0"/>
                <w:sz w:val="16"/>
                <w:szCs w:val="16"/>
              </w:rPr>
              <w:t>　</w:t>
            </w:r>
          </w:p>
        </w:tc>
      </w:tr>
      <w:tr w14:paraId="0A08A838">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0E6AD7DB">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30229</w:t>
            </w:r>
          </w:p>
        </w:tc>
        <w:tc>
          <w:tcPr>
            <w:tcW w:w="2436" w:type="dxa"/>
            <w:gridSpan w:val="2"/>
            <w:tcBorders>
              <w:top w:val="nil"/>
              <w:left w:val="nil"/>
              <w:bottom w:val="single" w:color="000000" w:sz="4" w:space="0"/>
              <w:right w:val="single" w:color="000000" w:sz="4" w:space="0"/>
            </w:tcBorders>
            <w:noWrap/>
            <w:vAlign w:val="center"/>
          </w:tcPr>
          <w:p w14:paraId="16B7893E">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福利费</w:t>
            </w:r>
          </w:p>
        </w:tc>
        <w:tc>
          <w:tcPr>
            <w:tcW w:w="3801" w:type="dxa"/>
            <w:gridSpan w:val="2"/>
            <w:tcBorders>
              <w:top w:val="nil"/>
              <w:left w:val="nil"/>
              <w:bottom w:val="single" w:color="000000" w:sz="4" w:space="0"/>
              <w:right w:val="single" w:color="000000" w:sz="4" w:space="0"/>
            </w:tcBorders>
            <w:noWrap/>
            <w:vAlign w:val="center"/>
          </w:tcPr>
          <w:p w14:paraId="5BEF8809">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435052CA">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07F84B60">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30231</w:t>
            </w:r>
          </w:p>
        </w:tc>
        <w:tc>
          <w:tcPr>
            <w:tcW w:w="2436" w:type="dxa"/>
            <w:gridSpan w:val="2"/>
            <w:tcBorders>
              <w:top w:val="nil"/>
              <w:left w:val="nil"/>
              <w:bottom w:val="single" w:color="000000" w:sz="4" w:space="0"/>
              <w:right w:val="single" w:color="000000" w:sz="4" w:space="0"/>
            </w:tcBorders>
            <w:noWrap/>
            <w:vAlign w:val="center"/>
          </w:tcPr>
          <w:p w14:paraId="18A0F2E0">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公务用车运行维护费</w:t>
            </w:r>
          </w:p>
        </w:tc>
        <w:tc>
          <w:tcPr>
            <w:tcW w:w="3801" w:type="dxa"/>
            <w:gridSpan w:val="2"/>
            <w:tcBorders>
              <w:top w:val="nil"/>
              <w:left w:val="nil"/>
              <w:bottom w:val="single" w:color="000000" w:sz="4" w:space="0"/>
              <w:right w:val="single" w:color="000000" w:sz="4" w:space="0"/>
            </w:tcBorders>
            <w:noWrap/>
            <w:vAlign w:val="center"/>
          </w:tcPr>
          <w:p w14:paraId="591E952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0.54</w:t>
            </w:r>
            <w:r>
              <w:rPr>
                <w:rFonts w:hint="eastAsia" w:ascii="宋体" w:hAnsi="宋体" w:eastAsia="宋体" w:cs="Arial"/>
                <w:color w:val="000000"/>
                <w:kern w:val="0"/>
                <w:sz w:val="16"/>
                <w:szCs w:val="16"/>
              </w:rPr>
              <w:t>　</w:t>
            </w:r>
          </w:p>
        </w:tc>
      </w:tr>
      <w:tr w14:paraId="6859ED1F">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4B112768">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30239</w:t>
            </w:r>
          </w:p>
        </w:tc>
        <w:tc>
          <w:tcPr>
            <w:tcW w:w="2436" w:type="dxa"/>
            <w:gridSpan w:val="2"/>
            <w:tcBorders>
              <w:top w:val="nil"/>
              <w:left w:val="nil"/>
              <w:bottom w:val="single" w:color="000000" w:sz="4" w:space="0"/>
              <w:right w:val="single" w:color="000000" w:sz="4" w:space="0"/>
            </w:tcBorders>
            <w:noWrap/>
            <w:vAlign w:val="center"/>
          </w:tcPr>
          <w:p w14:paraId="3739032F">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其他交通费用</w:t>
            </w:r>
          </w:p>
        </w:tc>
        <w:tc>
          <w:tcPr>
            <w:tcW w:w="3801" w:type="dxa"/>
            <w:gridSpan w:val="2"/>
            <w:tcBorders>
              <w:top w:val="nil"/>
              <w:left w:val="nil"/>
              <w:bottom w:val="single" w:color="000000" w:sz="4" w:space="0"/>
              <w:right w:val="single" w:color="000000" w:sz="4" w:space="0"/>
            </w:tcBorders>
            <w:noWrap/>
            <w:vAlign w:val="center"/>
          </w:tcPr>
          <w:p w14:paraId="638E15C7">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1D19B850">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0AEF7C09">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30240</w:t>
            </w:r>
          </w:p>
        </w:tc>
        <w:tc>
          <w:tcPr>
            <w:tcW w:w="2436" w:type="dxa"/>
            <w:gridSpan w:val="2"/>
            <w:tcBorders>
              <w:top w:val="nil"/>
              <w:left w:val="nil"/>
              <w:bottom w:val="single" w:color="000000" w:sz="4" w:space="0"/>
              <w:right w:val="single" w:color="000000" w:sz="4" w:space="0"/>
            </w:tcBorders>
            <w:noWrap/>
            <w:vAlign w:val="center"/>
          </w:tcPr>
          <w:p w14:paraId="172D5A42">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税金及附加费用</w:t>
            </w:r>
          </w:p>
        </w:tc>
        <w:tc>
          <w:tcPr>
            <w:tcW w:w="3801" w:type="dxa"/>
            <w:gridSpan w:val="2"/>
            <w:tcBorders>
              <w:top w:val="nil"/>
              <w:left w:val="nil"/>
              <w:bottom w:val="single" w:color="000000" w:sz="4" w:space="0"/>
              <w:right w:val="single" w:color="000000" w:sz="4" w:space="0"/>
            </w:tcBorders>
            <w:noWrap/>
            <w:vAlign w:val="center"/>
          </w:tcPr>
          <w:p w14:paraId="600535C0">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4E515CF0">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7F990A17">
            <w:pPr>
              <w:widowControl/>
              <w:spacing w:line="240" w:lineRule="auto"/>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30299</w:t>
            </w:r>
          </w:p>
        </w:tc>
        <w:tc>
          <w:tcPr>
            <w:tcW w:w="2436" w:type="dxa"/>
            <w:gridSpan w:val="2"/>
            <w:tcBorders>
              <w:top w:val="nil"/>
              <w:left w:val="nil"/>
              <w:bottom w:val="single" w:color="000000" w:sz="4" w:space="0"/>
              <w:right w:val="single" w:color="000000" w:sz="4" w:space="0"/>
            </w:tcBorders>
            <w:noWrap/>
            <w:vAlign w:val="center"/>
          </w:tcPr>
          <w:p w14:paraId="01873EC1">
            <w:pPr>
              <w:widowControl/>
              <w:spacing w:line="240" w:lineRule="auto"/>
              <w:jc w:val="left"/>
              <w:rPr>
                <w:rFonts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其他商品和服务支出</w:t>
            </w:r>
          </w:p>
        </w:tc>
        <w:tc>
          <w:tcPr>
            <w:tcW w:w="3801" w:type="dxa"/>
            <w:gridSpan w:val="2"/>
            <w:tcBorders>
              <w:top w:val="nil"/>
              <w:left w:val="nil"/>
              <w:bottom w:val="single" w:color="000000" w:sz="4" w:space="0"/>
              <w:right w:val="single" w:color="000000" w:sz="4" w:space="0"/>
            </w:tcBorders>
            <w:noWrap/>
            <w:vAlign w:val="center"/>
          </w:tcPr>
          <w:p w14:paraId="2BC9A89B">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35.81</w:t>
            </w:r>
            <w:r>
              <w:rPr>
                <w:rFonts w:hint="eastAsia" w:ascii="宋体" w:hAnsi="宋体" w:eastAsia="宋体" w:cs="Arial"/>
                <w:color w:val="000000"/>
                <w:kern w:val="0"/>
                <w:sz w:val="16"/>
                <w:szCs w:val="16"/>
              </w:rPr>
              <w:t>　</w:t>
            </w:r>
          </w:p>
        </w:tc>
      </w:tr>
      <w:tr w14:paraId="4F181C5C">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79F00790">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307</w:t>
            </w:r>
          </w:p>
        </w:tc>
        <w:tc>
          <w:tcPr>
            <w:tcW w:w="2436" w:type="dxa"/>
            <w:gridSpan w:val="2"/>
            <w:tcBorders>
              <w:top w:val="nil"/>
              <w:left w:val="nil"/>
              <w:bottom w:val="single" w:color="000000" w:sz="4" w:space="0"/>
              <w:right w:val="single" w:color="000000" w:sz="4" w:space="0"/>
            </w:tcBorders>
            <w:noWrap/>
            <w:vAlign w:val="center"/>
          </w:tcPr>
          <w:p w14:paraId="4240A8F2">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债务利息及费用支出</w:t>
            </w:r>
          </w:p>
        </w:tc>
        <w:tc>
          <w:tcPr>
            <w:tcW w:w="3801" w:type="dxa"/>
            <w:gridSpan w:val="2"/>
            <w:tcBorders>
              <w:top w:val="nil"/>
              <w:left w:val="nil"/>
              <w:bottom w:val="single" w:color="000000" w:sz="4" w:space="0"/>
              <w:right w:val="single" w:color="000000" w:sz="4" w:space="0"/>
            </w:tcBorders>
            <w:noWrap/>
            <w:vAlign w:val="center"/>
          </w:tcPr>
          <w:p w14:paraId="2F4BB148">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3FE0369F">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32141C5A">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310</w:t>
            </w:r>
          </w:p>
        </w:tc>
        <w:tc>
          <w:tcPr>
            <w:tcW w:w="2436" w:type="dxa"/>
            <w:gridSpan w:val="2"/>
            <w:tcBorders>
              <w:top w:val="nil"/>
              <w:left w:val="nil"/>
              <w:bottom w:val="single" w:color="000000" w:sz="4" w:space="0"/>
              <w:right w:val="single" w:color="000000" w:sz="4" w:space="0"/>
            </w:tcBorders>
            <w:noWrap/>
            <w:vAlign w:val="center"/>
          </w:tcPr>
          <w:p w14:paraId="1CB0E01B">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资本性支出</w:t>
            </w:r>
          </w:p>
        </w:tc>
        <w:tc>
          <w:tcPr>
            <w:tcW w:w="3801" w:type="dxa"/>
            <w:gridSpan w:val="2"/>
            <w:tcBorders>
              <w:top w:val="nil"/>
              <w:left w:val="nil"/>
              <w:bottom w:val="single" w:color="000000" w:sz="4" w:space="0"/>
              <w:right w:val="single" w:color="000000" w:sz="4" w:space="0"/>
            </w:tcBorders>
            <w:noWrap/>
            <w:vAlign w:val="center"/>
          </w:tcPr>
          <w:p w14:paraId="179A7A4D">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6D53AE30">
        <w:tblPrEx>
          <w:tblCellMar>
            <w:top w:w="0" w:type="dxa"/>
            <w:left w:w="108" w:type="dxa"/>
            <w:bottom w:w="0" w:type="dxa"/>
            <w:right w:w="108" w:type="dxa"/>
          </w:tblCellMar>
        </w:tblPrEx>
        <w:trPr>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7417989F">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312</w:t>
            </w:r>
          </w:p>
        </w:tc>
        <w:tc>
          <w:tcPr>
            <w:tcW w:w="2436" w:type="dxa"/>
            <w:gridSpan w:val="2"/>
            <w:tcBorders>
              <w:top w:val="nil"/>
              <w:left w:val="nil"/>
              <w:bottom w:val="single" w:color="000000" w:sz="4" w:space="0"/>
              <w:right w:val="single" w:color="000000" w:sz="4" w:space="0"/>
            </w:tcBorders>
            <w:noWrap/>
            <w:vAlign w:val="center"/>
          </w:tcPr>
          <w:p w14:paraId="4BB3CD23">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对企业补助</w:t>
            </w:r>
          </w:p>
        </w:tc>
        <w:tc>
          <w:tcPr>
            <w:tcW w:w="3801" w:type="dxa"/>
            <w:gridSpan w:val="2"/>
            <w:tcBorders>
              <w:top w:val="nil"/>
              <w:left w:val="nil"/>
              <w:bottom w:val="single" w:color="000000" w:sz="4" w:space="0"/>
              <w:right w:val="single" w:color="000000" w:sz="4" w:space="0"/>
            </w:tcBorders>
            <w:noWrap/>
            <w:vAlign w:val="center"/>
          </w:tcPr>
          <w:p w14:paraId="7BB7ACC0">
            <w:pPr>
              <w:widowControl/>
              <w:spacing w:line="240" w:lineRule="auto"/>
              <w:jc w:val="left"/>
              <w:rPr>
                <w:rFonts w:hint="eastAsia" w:ascii="宋体" w:hAnsi="宋体" w:eastAsia="宋体" w:cs="Arial"/>
                <w:kern w:val="0"/>
                <w:sz w:val="16"/>
                <w:szCs w:val="16"/>
              </w:rPr>
            </w:pPr>
          </w:p>
        </w:tc>
        <w:tc>
          <w:tcPr>
            <w:tcW w:w="3428" w:type="dxa"/>
            <w:noWrap w:val="0"/>
            <w:vAlign w:val="center"/>
          </w:tcPr>
          <w:p w14:paraId="1396C38C">
            <w:pPr>
              <w:widowControl/>
              <w:spacing w:line="240" w:lineRule="auto"/>
              <w:jc w:val="left"/>
              <w:rPr>
                <w:rFonts w:hint="eastAsia" w:ascii="宋体" w:hAnsi="宋体" w:eastAsia="宋体" w:cs="Arial"/>
                <w:kern w:val="0"/>
                <w:sz w:val="16"/>
                <w:szCs w:val="16"/>
              </w:rPr>
            </w:pPr>
          </w:p>
        </w:tc>
      </w:tr>
      <w:tr w14:paraId="6CCBBD97">
        <w:tblPrEx>
          <w:tblCellMar>
            <w:top w:w="0" w:type="dxa"/>
            <w:left w:w="108" w:type="dxa"/>
            <w:bottom w:w="0" w:type="dxa"/>
            <w:right w:w="108" w:type="dxa"/>
          </w:tblCellMar>
        </w:tblPrEx>
        <w:trPr>
          <w:gridAfter w:val="1"/>
          <w:wAfter w:w="3428" w:type="dxa"/>
          <w:trHeight w:val="225" w:hRule="atLeast"/>
        </w:trPr>
        <w:tc>
          <w:tcPr>
            <w:tcW w:w="1575" w:type="dxa"/>
            <w:gridSpan w:val="5"/>
            <w:tcBorders>
              <w:top w:val="nil"/>
              <w:left w:val="single" w:color="000000" w:sz="4" w:space="0"/>
              <w:bottom w:val="single" w:color="000000" w:sz="4" w:space="0"/>
              <w:right w:val="single" w:color="000000" w:sz="4" w:space="0"/>
            </w:tcBorders>
            <w:noWrap/>
            <w:vAlign w:val="center"/>
          </w:tcPr>
          <w:p w14:paraId="229EEB65">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399</w:t>
            </w:r>
          </w:p>
        </w:tc>
        <w:tc>
          <w:tcPr>
            <w:tcW w:w="2436" w:type="dxa"/>
            <w:gridSpan w:val="2"/>
            <w:tcBorders>
              <w:top w:val="nil"/>
              <w:left w:val="nil"/>
              <w:bottom w:val="single" w:color="000000" w:sz="4" w:space="0"/>
              <w:right w:val="single" w:color="000000" w:sz="4" w:space="0"/>
            </w:tcBorders>
            <w:noWrap/>
            <w:vAlign w:val="center"/>
          </w:tcPr>
          <w:p w14:paraId="55F8F3AE">
            <w:pPr>
              <w:widowControl/>
              <w:spacing w:line="240" w:lineRule="auto"/>
              <w:jc w:val="left"/>
              <w:rPr>
                <w:rFonts w:hint="eastAsia" w:ascii="宋体" w:hAnsi="宋体" w:eastAsia="宋体" w:cs="Arial"/>
                <w:kern w:val="0"/>
                <w:sz w:val="16"/>
                <w:szCs w:val="16"/>
              </w:rPr>
            </w:pPr>
            <w:r>
              <w:rPr>
                <w:rFonts w:hint="eastAsia" w:ascii="宋体" w:hAnsi="宋体" w:eastAsia="宋体" w:cs="Arial"/>
                <w:kern w:val="0"/>
                <w:sz w:val="16"/>
                <w:szCs w:val="16"/>
              </w:rPr>
              <w:t>其他支出</w:t>
            </w:r>
          </w:p>
        </w:tc>
        <w:tc>
          <w:tcPr>
            <w:tcW w:w="3801" w:type="dxa"/>
            <w:gridSpan w:val="2"/>
            <w:tcBorders>
              <w:top w:val="nil"/>
              <w:left w:val="nil"/>
              <w:bottom w:val="single" w:color="000000" w:sz="4" w:space="0"/>
              <w:right w:val="single" w:color="000000" w:sz="4" w:space="0"/>
            </w:tcBorders>
            <w:noWrap/>
            <w:vAlign w:val="center"/>
          </w:tcPr>
          <w:p w14:paraId="0972B225">
            <w:pPr>
              <w:widowControl/>
              <w:spacing w:line="240" w:lineRule="auto"/>
              <w:jc w:val="right"/>
              <w:rPr>
                <w:rFonts w:ascii="宋体" w:hAnsi="宋体" w:eastAsia="宋体" w:cs="Arial"/>
                <w:color w:val="000000"/>
                <w:kern w:val="0"/>
                <w:sz w:val="16"/>
                <w:szCs w:val="16"/>
              </w:rPr>
            </w:pPr>
            <w:r>
              <w:rPr>
                <w:rFonts w:hint="eastAsia" w:ascii="宋体" w:hAnsi="宋体" w:eastAsia="宋体" w:cs="Arial"/>
                <w:color w:val="000000"/>
                <w:kern w:val="0"/>
                <w:sz w:val="16"/>
                <w:szCs w:val="16"/>
              </w:rPr>
              <w:t>　</w:t>
            </w:r>
          </w:p>
        </w:tc>
      </w:tr>
      <w:tr w14:paraId="2F5F71A3">
        <w:tblPrEx>
          <w:tblCellMar>
            <w:top w:w="0" w:type="dxa"/>
            <w:left w:w="108" w:type="dxa"/>
            <w:bottom w:w="0" w:type="dxa"/>
            <w:right w:w="108" w:type="dxa"/>
          </w:tblCellMar>
        </w:tblPrEx>
        <w:trPr>
          <w:gridAfter w:val="1"/>
          <w:wAfter w:w="3428" w:type="dxa"/>
          <w:trHeight w:val="225" w:hRule="atLeast"/>
        </w:trPr>
        <w:tc>
          <w:tcPr>
            <w:tcW w:w="7812" w:type="dxa"/>
            <w:gridSpan w:val="9"/>
            <w:tcBorders>
              <w:top w:val="nil"/>
              <w:left w:val="nil"/>
              <w:bottom w:val="nil"/>
              <w:right w:val="nil"/>
            </w:tcBorders>
            <w:noWrap w:val="0"/>
            <w:vAlign w:val="center"/>
          </w:tcPr>
          <w:p w14:paraId="75B33295">
            <w:pPr>
              <w:widowControl/>
              <w:spacing w:line="240" w:lineRule="auto"/>
              <w:jc w:val="left"/>
              <w:rPr>
                <w:rFonts w:ascii="宋体" w:hAnsi="宋体" w:eastAsia="宋体" w:cs="Arial"/>
                <w:color w:val="000000"/>
                <w:kern w:val="0"/>
                <w:sz w:val="16"/>
                <w:szCs w:val="16"/>
              </w:rPr>
            </w:pPr>
          </w:p>
        </w:tc>
      </w:tr>
      <w:tr w14:paraId="6F8F45D4">
        <w:tblPrEx>
          <w:tblCellMar>
            <w:top w:w="0" w:type="dxa"/>
            <w:left w:w="108" w:type="dxa"/>
            <w:bottom w:w="0" w:type="dxa"/>
            <w:right w:w="108" w:type="dxa"/>
          </w:tblCellMar>
        </w:tblPrEx>
        <w:trPr>
          <w:gridBefore w:val="1"/>
          <w:gridAfter w:val="1"/>
          <w:wBefore w:w="20" w:type="dxa"/>
          <w:wAfter w:w="3428" w:type="dxa"/>
          <w:trHeight w:val="540" w:hRule="atLeast"/>
        </w:trPr>
        <w:tc>
          <w:tcPr>
            <w:tcW w:w="7792" w:type="dxa"/>
            <w:gridSpan w:val="8"/>
            <w:tcBorders>
              <w:top w:val="nil"/>
              <w:left w:val="nil"/>
              <w:bottom w:val="nil"/>
              <w:right w:val="nil"/>
            </w:tcBorders>
            <w:noWrap/>
            <w:vAlign w:val="bottom"/>
          </w:tcPr>
          <w:p w14:paraId="3026B9B8">
            <w:pPr>
              <w:widowControl/>
              <w:spacing w:line="240" w:lineRule="auto"/>
              <w:jc w:val="center"/>
              <w:rPr>
                <w:rFonts w:ascii="宋体" w:hAnsi="宋体" w:eastAsia="宋体" w:cs="Arial"/>
                <w:color w:val="000000"/>
                <w:kern w:val="0"/>
                <w:sz w:val="30"/>
                <w:szCs w:val="30"/>
              </w:rPr>
            </w:pPr>
          </w:p>
          <w:p w14:paraId="12795D1D">
            <w:pPr>
              <w:widowControl/>
              <w:spacing w:line="240" w:lineRule="auto"/>
              <w:jc w:val="center"/>
              <w:rPr>
                <w:rFonts w:hint="eastAsia" w:ascii="宋体" w:hAnsi="宋体" w:eastAsia="宋体" w:cs="Arial"/>
                <w:color w:val="000000"/>
                <w:kern w:val="0"/>
                <w:sz w:val="30"/>
                <w:szCs w:val="30"/>
              </w:rPr>
            </w:pPr>
          </w:p>
          <w:p w14:paraId="4D23E2A7">
            <w:pPr>
              <w:widowControl/>
              <w:spacing w:line="240" w:lineRule="auto"/>
              <w:jc w:val="center"/>
              <w:rPr>
                <w:rFonts w:ascii="宋体" w:hAnsi="宋体" w:eastAsia="宋体" w:cs="Arial"/>
                <w:color w:val="000000"/>
                <w:kern w:val="0"/>
                <w:sz w:val="30"/>
                <w:szCs w:val="30"/>
              </w:rPr>
            </w:pPr>
            <w:r>
              <w:rPr>
                <w:rFonts w:hint="eastAsia" w:ascii="宋体" w:hAnsi="宋体" w:eastAsia="宋体" w:cs="Arial"/>
                <w:color w:val="000000"/>
                <w:kern w:val="0"/>
                <w:sz w:val="30"/>
                <w:szCs w:val="30"/>
              </w:rPr>
              <w:t>政府采购支出情况表</w:t>
            </w:r>
          </w:p>
        </w:tc>
      </w:tr>
      <w:tr w14:paraId="5D6C2E94">
        <w:tblPrEx>
          <w:tblCellMar>
            <w:top w:w="0" w:type="dxa"/>
            <w:left w:w="108" w:type="dxa"/>
            <w:bottom w:w="0" w:type="dxa"/>
            <w:right w:w="108" w:type="dxa"/>
          </w:tblCellMar>
        </w:tblPrEx>
        <w:trPr>
          <w:gridBefore w:val="1"/>
          <w:gridAfter w:val="1"/>
          <w:wBefore w:w="20" w:type="dxa"/>
          <w:wAfter w:w="3428" w:type="dxa"/>
          <w:trHeight w:val="255" w:hRule="atLeast"/>
        </w:trPr>
        <w:tc>
          <w:tcPr>
            <w:tcW w:w="3539" w:type="dxa"/>
            <w:gridSpan w:val="5"/>
            <w:tcBorders>
              <w:top w:val="nil"/>
              <w:left w:val="nil"/>
              <w:bottom w:val="nil"/>
              <w:right w:val="nil"/>
            </w:tcBorders>
            <w:noWrap/>
            <w:vAlign w:val="bottom"/>
          </w:tcPr>
          <w:p w14:paraId="72C5252C">
            <w:pPr>
              <w:widowControl/>
              <w:spacing w:line="240" w:lineRule="auto"/>
              <w:jc w:val="center"/>
              <w:rPr>
                <w:rFonts w:hint="eastAsia" w:ascii="宋体" w:hAnsi="宋体" w:eastAsia="宋体" w:cs="Arial"/>
                <w:color w:val="000000"/>
                <w:kern w:val="0"/>
                <w:sz w:val="44"/>
                <w:szCs w:val="44"/>
              </w:rPr>
            </w:pPr>
          </w:p>
        </w:tc>
        <w:tc>
          <w:tcPr>
            <w:tcW w:w="1134" w:type="dxa"/>
            <w:gridSpan w:val="2"/>
            <w:tcBorders>
              <w:top w:val="nil"/>
              <w:left w:val="nil"/>
              <w:bottom w:val="nil"/>
              <w:right w:val="nil"/>
            </w:tcBorders>
            <w:noWrap/>
            <w:vAlign w:val="bottom"/>
          </w:tcPr>
          <w:p w14:paraId="0ACFADF3">
            <w:pPr>
              <w:widowControl/>
              <w:spacing w:line="240" w:lineRule="auto"/>
              <w:jc w:val="left"/>
              <w:rPr>
                <w:rFonts w:ascii="Times New Roman" w:hAnsi="Times New Roman" w:eastAsia="Times New Roman" w:cs="Times New Roman"/>
                <w:kern w:val="0"/>
                <w:sz w:val="20"/>
                <w:szCs w:val="20"/>
              </w:rPr>
            </w:pPr>
          </w:p>
        </w:tc>
        <w:tc>
          <w:tcPr>
            <w:tcW w:w="3119" w:type="dxa"/>
            <w:tcBorders>
              <w:top w:val="nil"/>
              <w:left w:val="nil"/>
              <w:bottom w:val="nil"/>
              <w:right w:val="nil"/>
            </w:tcBorders>
            <w:noWrap/>
            <w:vAlign w:val="bottom"/>
          </w:tcPr>
          <w:p w14:paraId="495532E4">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公开1</w:t>
            </w:r>
            <w:r>
              <w:rPr>
                <w:rFonts w:ascii="宋体" w:hAnsi="宋体" w:eastAsia="宋体" w:cs="Arial"/>
                <w:color w:val="000000"/>
                <w:kern w:val="0"/>
                <w:sz w:val="20"/>
                <w:szCs w:val="20"/>
              </w:rPr>
              <w:t>2</w:t>
            </w:r>
            <w:r>
              <w:rPr>
                <w:rFonts w:hint="eastAsia" w:ascii="宋体" w:hAnsi="宋体" w:eastAsia="宋体" w:cs="Arial"/>
                <w:color w:val="000000"/>
                <w:kern w:val="0"/>
                <w:sz w:val="20"/>
                <w:szCs w:val="20"/>
              </w:rPr>
              <w:t>表</w:t>
            </w:r>
          </w:p>
        </w:tc>
      </w:tr>
      <w:tr w14:paraId="26F7E251">
        <w:tblPrEx>
          <w:tblCellMar>
            <w:top w:w="0" w:type="dxa"/>
            <w:left w:w="108" w:type="dxa"/>
            <w:bottom w:w="0" w:type="dxa"/>
            <w:right w:w="108" w:type="dxa"/>
          </w:tblCellMar>
        </w:tblPrEx>
        <w:trPr>
          <w:gridBefore w:val="1"/>
          <w:gridAfter w:val="1"/>
          <w:wBefore w:w="20" w:type="dxa"/>
          <w:wAfter w:w="3428" w:type="dxa"/>
          <w:trHeight w:val="255" w:hRule="atLeast"/>
        </w:trPr>
        <w:tc>
          <w:tcPr>
            <w:tcW w:w="3539" w:type="dxa"/>
            <w:gridSpan w:val="5"/>
            <w:tcBorders>
              <w:top w:val="nil"/>
              <w:left w:val="nil"/>
              <w:bottom w:val="nil"/>
              <w:right w:val="nil"/>
            </w:tcBorders>
            <w:noWrap/>
            <w:vAlign w:val="bottom"/>
          </w:tcPr>
          <w:p w14:paraId="6EA011F3">
            <w:pPr>
              <w:widowControl/>
              <w:spacing w:line="240" w:lineRule="auto"/>
              <w:jc w:val="left"/>
              <w:rPr>
                <w:rFonts w:hint="eastAsia" w:ascii="宋体" w:hAnsi="宋体" w:eastAsia="宋体" w:cs="Arial"/>
                <w:color w:val="000000"/>
                <w:kern w:val="0"/>
                <w:sz w:val="20"/>
                <w:szCs w:val="20"/>
              </w:rPr>
            </w:pPr>
          </w:p>
        </w:tc>
        <w:tc>
          <w:tcPr>
            <w:tcW w:w="1134" w:type="dxa"/>
            <w:gridSpan w:val="2"/>
            <w:tcBorders>
              <w:top w:val="nil"/>
              <w:left w:val="nil"/>
              <w:bottom w:val="nil"/>
              <w:right w:val="nil"/>
            </w:tcBorders>
            <w:noWrap/>
            <w:vAlign w:val="bottom"/>
          </w:tcPr>
          <w:p w14:paraId="01D9C513">
            <w:pPr>
              <w:widowControl/>
              <w:spacing w:line="240" w:lineRule="auto"/>
              <w:rPr>
                <w:rFonts w:hint="eastAsia" w:ascii="宋体" w:hAnsi="宋体" w:eastAsia="宋体" w:cs="Arial"/>
                <w:color w:val="000000"/>
                <w:kern w:val="0"/>
                <w:sz w:val="20"/>
                <w:szCs w:val="20"/>
              </w:rPr>
            </w:pPr>
            <w:r>
              <w:rPr>
                <w:rFonts w:ascii="宋体" w:hAnsi="宋体" w:eastAsia="宋体" w:cs="Arial"/>
                <w:color w:val="000000"/>
                <w:kern w:val="0"/>
                <w:sz w:val="20"/>
                <w:szCs w:val="20"/>
              </w:rPr>
              <w:t xml:space="preserve">  </w:t>
            </w:r>
          </w:p>
        </w:tc>
        <w:tc>
          <w:tcPr>
            <w:tcW w:w="3119" w:type="dxa"/>
            <w:tcBorders>
              <w:top w:val="nil"/>
              <w:left w:val="nil"/>
              <w:bottom w:val="nil"/>
              <w:right w:val="nil"/>
            </w:tcBorders>
            <w:noWrap/>
            <w:vAlign w:val="bottom"/>
          </w:tcPr>
          <w:p w14:paraId="0148E411">
            <w:pPr>
              <w:widowControl/>
              <w:spacing w:line="240" w:lineRule="auto"/>
              <w:jc w:val="right"/>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14:paraId="58F349F6">
        <w:tblPrEx>
          <w:tblCellMar>
            <w:top w:w="0" w:type="dxa"/>
            <w:left w:w="108" w:type="dxa"/>
            <w:bottom w:w="0" w:type="dxa"/>
            <w:right w:w="108" w:type="dxa"/>
          </w:tblCellMar>
        </w:tblPrEx>
        <w:trPr>
          <w:gridBefore w:val="1"/>
          <w:gridAfter w:val="1"/>
          <w:wBefore w:w="20" w:type="dxa"/>
          <w:wAfter w:w="3428" w:type="dxa"/>
          <w:trHeight w:val="585" w:hRule="atLeast"/>
        </w:trPr>
        <w:tc>
          <w:tcPr>
            <w:tcW w:w="3539" w:type="dxa"/>
            <w:gridSpan w:val="5"/>
            <w:tcBorders>
              <w:top w:val="single" w:color="000000" w:sz="4" w:space="0"/>
              <w:left w:val="single" w:color="000000" w:sz="4" w:space="0"/>
              <w:bottom w:val="single" w:color="000000" w:sz="4" w:space="0"/>
              <w:right w:val="single" w:color="000000" w:sz="4" w:space="0"/>
            </w:tcBorders>
            <w:noWrap/>
            <w:vAlign w:val="center"/>
          </w:tcPr>
          <w:p w14:paraId="684301D9">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政府采购支出信息</w:t>
            </w:r>
          </w:p>
        </w:tc>
        <w:tc>
          <w:tcPr>
            <w:tcW w:w="1134" w:type="dxa"/>
            <w:gridSpan w:val="2"/>
            <w:tcBorders>
              <w:top w:val="single" w:color="000000" w:sz="4" w:space="0"/>
              <w:left w:val="nil"/>
              <w:bottom w:val="single" w:color="000000" w:sz="4" w:space="0"/>
              <w:right w:val="single" w:color="000000" w:sz="4" w:space="0"/>
            </w:tcBorders>
            <w:noWrap/>
            <w:vAlign w:val="center"/>
          </w:tcPr>
          <w:p w14:paraId="6C642808">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行次</w:t>
            </w:r>
          </w:p>
        </w:tc>
        <w:tc>
          <w:tcPr>
            <w:tcW w:w="3119" w:type="dxa"/>
            <w:tcBorders>
              <w:top w:val="single" w:color="000000" w:sz="4" w:space="0"/>
              <w:left w:val="nil"/>
              <w:bottom w:val="single" w:color="000000" w:sz="4" w:space="0"/>
              <w:right w:val="single" w:color="000000" w:sz="4" w:space="0"/>
            </w:tcBorders>
            <w:noWrap/>
            <w:vAlign w:val="center"/>
          </w:tcPr>
          <w:p w14:paraId="06F2BE93">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金额</w:t>
            </w:r>
          </w:p>
        </w:tc>
      </w:tr>
      <w:tr w14:paraId="12BB1FB7">
        <w:tblPrEx>
          <w:tblCellMar>
            <w:top w:w="0" w:type="dxa"/>
            <w:left w:w="108" w:type="dxa"/>
            <w:bottom w:w="0" w:type="dxa"/>
            <w:right w:w="108" w:type="dxa"/>
          </w:tblCellMar>
        </w:tblPrEx>
        <w:trPr>
          <w:gridBefore w:val="1"/>
          <w:gridAfter w:val="1"/>
          <w:wBefore w:w="20" w:type="dxa"/>
          <w:wAfter w:w="3428" w:type="dxa"/>
          <w:trHeight w:val="585" w:hRule="atLeast"/>
        </w:trPr>
        <w:tc>
          <w:tcPr>
            <w:tcW w:w="3539" w:type="dxa"/>
            <w:gridSpan w:val="5"/>
            <w:tcBorders>
              <w:top w:val="nil"/>
              <w:left w:val="single" w:color="000000" w:sz="4" w:space="0"/>
              <w:bottom w:val="single" w:color="000000" w:sz="4" w:space="0"/>
              <w:right w:val="single" w:color="000000" w:sz="4" w:space="0"/>
            </w:tcBorders>
            <w:noWrap/>
            <w:vAlign w:val="center"/>
          </w:tcPr>
          <w:p w14:paraId="5FE38D71">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xml:space="preserve">  （一）政府采购支出合计</w:t>
            </w:r>
          </w:p>
        </w:tc>
        <w:tc>
          <w:tcPr>
            <w:tcW w:w="1134" w:type="dxa"/>
            <w:gridSpan w:val="2"/>
            <w:tcBorders>
              <w:top w:val="nil"/>
              <w:left w:val="nil"/>
              <w:bottom w:val="single" w:color="000000" w:sz="4" w:space="0"/>
              <w:right w:val="single" w:color="000000" w:sz="4" w:space="0"/>
            </w:tcBorders>
            <w:noWrap/>
            <w:vAlign w:val="center"/>
          </w:tcPr>
          <w:p w14:paraId="40C1CC9A">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1</w:t>
            </w:r>
          </w:p>
        </w:tc>
        <w:tc>
          <w:tcPr>
            <w:tcW w:w="3119" w:type="dxa"/>
            <w:tcBorders>
              <w:top w:val="nil"/>
              <w:left w:val="nil"/>
              <w:bottom w:val="single" w:color="000000" w:sz="4" w:space="0"/>
              <w:right w:val="single" w:color="000000" w:sz="4" w:space="0"/>
            </w:tcBorders>
            <w:noWrap/>
            <w:vAlign w:val="center"/>
          </w:tcPr>
          <w:p w14:paraId="59727401">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369.65</w:t>
            </w:r>
            <w:r>
              <w:rPr>
                <w:rFonts w:hint="eastAsia" w:ascii="宋体" w:hAnsi="宋体" w:eastAsia="宋体" w:cs="Arial"/>
                <w:color w:val="000000"/>
                <w:kern w:val="0"/>
                <w:sz w:val="16"/>
                <w:szCs w:val="16"/>
              </w:rPr>
              <w:t>　</w:t>
            </w:r>
          </w:p>
        </w:tc>
      </w:tr>
      <w:tr w14:paraId="2333D80C">
        <w:tblPrEx>
          <w:tblCellMar>
            <w:top w:w="0" w:type="dxa"/>
            <w:left w:w="108" w:type="dxa"/>
            <w:bottom w:w="0" w:type="dxa"/>
            <w:right w:w="108" w:type="dxa"/>
          </w:tblCellMar>
        </w:tblPrEx>
        <w:trPr>
          <w:gridBefore w:val="1"/>
          <w:gridAfter w:val="1"/>
          <w:wBefore w:w="20" w:type="dxa"/>
          <w:wAfter w:w="3428" w:type="dxa"/>
          <w:trHeight w:val="585" w:hRule="atLeast"/>
        </w:trPr>
        <w:tc>
          <w:tcPr>
            <w:tcW w:w="3539" w:type="dxa"/>
            <w:gridSpan w:val="5"/>
            <w:tcBorders>
              <w:top w:val="nil"/>
              <w:left w:val="single" w:color="000000" w:sz="4" w:space="0"/>
              <w:bottom w:val="single" w:color="000000" w:sz="4" w:space="0"/>
              <w:right w:val="single" w:color="000000" w:sz="4" w:space="0"/>
            </w:tcBorders>
            <w:noWrap/>
            <w:vAlign w:val="center"/>
          </w:tcPr>
          <w:p w14:paraId="45DDAB50">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xml:space="preserve">     1．政府采购货物支出</w:t>
            </w:r>
          </w:p>
        </w:tc>
        <w:tc>
          <w:tcPr>
            <w:tcW w:w="1134" w:type="dxa"/>
            <w:gridSpan w:val="2"/>
            <w:tcBorders>
              <w:top w:val="nil"/>
              <w:left w:val="nil"/>
              <w:bottom w:val="single" w:color="000000" w:sz="4" w:space="0"/>
              <w:right w:val="single" w:color="000000" w:sz="4" w:space="0"/>
            </w:tcBorders>
            <w:noWrap/>
            <w:vAlign w:val="center"/>
          </w:tcPr>
          <w:p w14:paraId="51D5ECC5">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2</w:t>
            </w:r>
          </w:p>
        </w:tc>
        <w:tc>
          <w:tcPr>
            <w:tcW w:w="3119" w:type="dxa"/>
            <w:tcBorders>
              <w:top w:val="nil"/>
              <w:left w:val="nil"/>
              <w:bottom w:val="single" w:color="000000" w:sz="4" w:space="0"/>
              <w:right w:val="single" w:color="000000" w:sz="4" w:space="0"/>
            </w:tcBorders>
            <w:noWrap/>
            <w:vAlign w:val="center"/>
          </w:tcPr>
          <w:p w14:paraId="69B407C0">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193.88</w:t>
            </w:r>
            <w:r>
              <w:rPr>
                <w:rFonts w:hint="eastAsia" w:ascii="宋体" w:hAnsi="宋体" w:eastAsia="宋体" w:cs="Arial"/>
                <w:color w:val="000000"/>
                <w:kern w:val="0"/>
                <w:sz w:val="16"/>
                <w:szCs w:val="16"/>
              </w:rPr>
              <w:t>　</w:t>
            </w:r>
          </w:p>
        </w:tc>
      </w:tr>
      <w:tr w14:paraId="372643A2">
        <w:tblPrEx>
          <w:tblCellMar>
            <w:top w:w="0" w:type="dxa"/>
            <w:left w:w="108" w:type="dxa"/>
            <w:bottom w:w="0" w:type="dxa"/>
            <w:right w:w="108" w:type="dxa"/>
          </w:tblCellMar>
        </w:tblPrEx>
        <w:trPr>
          <w:gridBefore w:val="1"/>
          <w:gridAfter w:val="1"/>
          <w:wBefore w:w="20" w:type="dxa"/>
          <w:wAfter w:w="3428" w:type="dxa"/>
          <w:trHeight w:val="585" w:hRule="atLeast"/>
        </w:trPr>
        <w:tc>
          <w:tcPr>
            <w:tcW w:w="3539" w:type="dxa"/>
            <w:gridSpan w:val="5"/>
            <w:tcBorders>
              <w:top w:val="nil"/>
              <w:left w:val="single" w:color="000000" w:sz="4" w:space="0"/>
              <w:bottom w:val="single" w:color="000000" w:sz="4" w:space="0"/>
              <w:right w:val="single" w:color="000000" w:sz="4" w:space="0"/>
            </w:tcBorders>
            <w:noWrap/>
            <w:vAlign w:val="center"/>
          </w:tcPr>
          <w:p w14:paraId="45E9141F">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xml:space="preserve">     2．政府采购工程支出</w:t>
            </w:r>
          </w:p>
        </w:tc>
        <w:tc>
          <w:tcPr>
            <w:tcW w:w="1134" w:type="dxa"/>
            <w:gridSpan w:val="2"/>
            <w:tcBorders>
              <w:top w:val="nil"/>
              <w:left w:val="nil"/>
              <w:bottom w:val="single" w:color="000000" w:sz="4" w:space="0"/>
              <w:right w:val="single" w:color="000000" w:sz="4" w:space="0"/>
            </w:tcBorders>
            <w:noWrap/>
            <w:vAlign w:val="center"/>
          </w:tcPr>
          <w:p w14:paraId="45BC9167">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3</w:t>
            </w:r>
          </w:p>
        </w:tc>
        <w:tc>
          <w:tcPr>
            <w:tcW w:w="3119" w:type="dxa"/>
            <w:tcBorders>
              <w:top w:val="nil"/>
              <w:left w:val="nil"/>
              <w:bottom w:val="single" w:color="000000" w:sz="4" w:space="0"/>
              <w:right w:val="single" w:color="000000" w:sz="4" w:space="0"/>
            </w:tcBorders>
            <w:noWrap/>
            <w:vAlign w:val="center"/>
          </w:tcPr>
          <w:p w14:paraId="6B2B3343">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199.79</w:t>
            </w:r>
            <w:r>
              <w:rPr>
                <w:rFonts w:hint="eastAsia" w:ascii="宋体" w:hAnsi="宋体" w:eastAsia="宋体" w:cs="Arial"/>
                <w:color w:val="000000"/>
                <w:kern w:val="0"/>
                <w:sz w:val="16"/>
                <w:szCs w:val="16"/>
              </w:rPr>
              <w:t>　</w:t>
            </w:r>
          </w:p>
        </w:tc>
      </w:tr>
      <w:tr w14:paraId="3E3EBB7C">
        <w:tblPrEx>
          <w:tblCellMar>
            <w:top w:w="0" w:type="dxa"/>
            <w:left w:w="108" w:type="dxa"/>
            <w:bottom w:w="0" w:type="dxa"/>
            <w:right w:w="108" w:type="dxa"/>
          </w:tblCellMar>
        </w:tblPrEx>
        <w:trPr>
          <w:gridBefore w:val="1"/>
          <w:gridAfter w:val="1"/>
          <w:wBefore w:w="20" w:type="dxa"/>
          <w:wAfter w:w="3428" w:type="dxa"/>
          <w:trHeight w:val="585" w:hRule="atLeast"/>
        </w:trPr>
        <w:tc>
          <w:tcPr>
            <w:tcW w:w="3539" w:type="dxa"/>
            <w:gridSpan w:val="5"/>
            <w:tcBorders>
              <w:top w:val="nil"/>
              <w:left w:val="single" w:color="000000" w:sz="4" w:space="0"/>
              <w:bottom w:val="single" w:color="000000" w:sz="4" w:space="0"/>
              <w:right w:val="single" w:color="000000" w:sz="4" w:space="0"/>
            </w:tcBorders>
            <w:noWrap/>
            <w:vAlign w:val="center"/>
          </w:tcPr>
          <w:p w14:paraId="342F3B79">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xml:space="preserve">     3．政府采购服务支出</w:t>
            </w:r>
          </w:p>
        </w:tc>
        <w:tc>
          <w:tcPr>
            <w:tcW w:w="1134" w:type="dxa"/>
            <w:gridSpan w:val="2"/>
            <w:tcBorders>
              <w:top w:val="nil"/>
              <w:left w:val="nil"/>
              <w:bottom w:val="single" w:color="000000" w:sz="4" w:space="0"/>
              <w:right w:val="single" w:color="000000" w:sz="4" w:space="0"/>
            </w:tcBorders>
            <w:noWrap/>
            <w:vAlign w:val="center"/>
          </w:tcPr>
          <w:p w14:paraId="1E02F1F5">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4</w:t>
            </w:r>
          </w:p>
        </w:tc>
        <w:tc>
          <w:tcPr>
            <w:tcW w:w="3119" w:type="dxa"/>
            <w:tcBorders>
              <w:top w:val="nil"/>
              <w:left w:val="nil"/>
              <w:bottom w:val="single" w:color="000000" w:sz="4" w:space="0"/>
              <w:right w:val="single" w:color="000000" w:sz="4" w:space="0"/>
            </w:tcBorders>
            <w:noWrap/>
            <w:vAlign w:val="center"/>
          </w:tcPr>
          <w:p w14:paraId="025575F4">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2.98</w:t>
            </w:r>
            <w:r>
              <w:rPr>
                <w:rFonts w:hint="eastAsia" w:ascii="宋体" w:hAnsi="宋体" w:eastAsia="宋体" w:cs="Arial"/>
                <w:color w:val="000000"/>
                <w:kern w:val="0"/>
                <w:sz w:val="16"/>
                <w:szCs w:val="16"/>
              </w:rPr>
              <w:t>　</w:t>
            </w:r>
          </w:p>
        </w:tc>
      </w:tr>
      <w:tr w14:paraId="68989D2D">
        <w:tblPrEx>
          <w:tblCellMar>
            <w:top w:w="0" w:type="dxa"/>
            <w:left w:w="108" w:type="dxa"/>
            <w:bottom w:w="0" w:type="dxa"/>
            <w:right w:w="108" w:type="dxa"/>
          </w:tblCellMar>
        </w:tblPrEx>
        <w:trPr>
          <w:gridBefore w:val="1"/>
          <w:gridAfter w:val="1"/>
          <w:wBefore w:w="20" w:type="dxa"/>
          <w:wAfter w:w="3428" w:type="dxa"/>
          <w:trHeight w:val="585" w:hRule="atLeast"/>
        </w:trPr>
        <w:tc>
          <w:tcPr>
            <w:tcW w:w="3539" w:type="dxa"/>
            <w:gridSpan w:val="5"/>
            <w:tcBorders>
              <w:top w:val="nil"/>
              <w:left w:val="single" w:color="000000" w:sz="4" w:space="0"/>
              <w:bottom w:val="single" w:color="000000" w:sz="4" w:space="0"/>
              <w:right w:val="single" w:color="000000" w:sz="4" w:space="0"/>
            </w:tcBorders>
            <w:noWrap/>
            <w:vAlign w:val="center"/>
          </w:tcPr>
          <w:p w14:paraId="5123A5FE">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xml:space="preserve">  （二）政府采购授予中小企业合同金额</w:t>
            </w:r>
          </w:p>
        </w:tc>
        <w:tc>
          <w:tcPr>
            <w:tcW w:w="1134" w:type="dxa"/>
            <w:gridSpan w:val="2"/>
            <w:tcBorders>
              <w:top w:val="nil"/>
              <w:left w:val="nil"/>
              <w:bottom w:val="single" w:color="000000" w:sz="4" w:space="0"/>
              <w:right w:val="single" w:color="000000" w:sz="4" w:space="0"/>
            </w:tcBorders>
            <w:noWrap/>
            <w:vAlign w:val="center"/>
          </w:tcPr>
          <w:p w14:paraId="15013719">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5</w:t>
            </w:r>
          </w:p>
        </w:tc>
        <w:tc>
          <w:tcPr>
            <w:tcW w:w="3119" w:type="dxa"/>
            <w:tcBorders>
              <w:top w:val="nil"/>
              <w:left w:val="nil"/>
              <w:bottom w:val="single" w:color="000000" w:sz="4" w:space="0"/>
              <w:right w:val="single" w:color="000000" w:sz="4" w:space="0"/>
            </w:tcBorders>
            <w:noWrap/>
            <w:vAlign w:val="center"/>
          </w:tcPr>
          <w:p w14:paraId="79F8C4F2">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391.45</w:t>
            </w:r>
            <w:r>
              <w:rPr>
                <w:rFonts w:hint="eastAsia" w:ascii="宋体" w:hAnsi="宋体" w:eastAsia="宋体" w:cs="Arial"/>
                <w:color w:val="000000"/>
                <w:kern w:val="0"/>
                <w:sz w:val="16"/>
                <w:szCs w:val="16"/>
              </w:rPr>
              <w:t>　</w:t>
            </w:r>
          </w:p>
        </w:tc>
      </w:tr>
      <w:tr w14:paraId="349DEAB1">
        <w:tblPrEx>
          <w:tblCellMar>
            <w:top w:w="0" w:type="dxa"/>
            <w:left w:w="108" w:type="dxa"/>
            <w:bottom w:w="0" w:type="dxa"/>
            <w:right w:w="108" w:type="dxa"/>
          </w:tblCellMar>
        </w:tblPrEx>
        <w:trPr>
          <w:gridBefore w:val="1"/>
          <w:gridAfter w:val="1"/>
          <w:wBefore w:w="20" w:type="dxa"/>
          <w:wAfter w:w="3428" w:type="dxa"/>
          <w:trHeight w:val="585" w:hRule="atLeast"/>
        </w:trPr>
        <w:tc>
          <w:tcPr>
            <w:tcW w:w="3539" w:type="dxa"/>
            <w:gridSpan w:val="5"/>
            <w:tcBorders>
              <w:top w:val="nil"/>
              <w:left w:val="single" w:color="000000" w:sz="4" w:space="0"/>
              <w:bottom w:val="single" w:color="000000" w:sz="4" w:space="0"/>
              <w:right w:val="single" w:color="000000" w:sz="4" w:space="0"/>
            </w:tcBorders>
            <w:noWrap/>
            <w:vAlign w:val="center"/>
          </w:tcPr>
          <w:p w14:paraId="72DC570B">
            <w:pPr>
              <w:widowControl/>
              <w:spacing w:line="240" w:lineRule="auto"/>
              <w:jc w:val="lef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 xml:space="preserve">        其中：授予小微企业合同金额</w:t>
            </w:r>
          </w:p>
        </w:tc>
        <w:tc>
          <w:tcPr>
            <w:tcW w:w="1134" w:type="dxa"/>
            <w:gridSpan w:val="2"/>
            <w:tcBorders>
              <w:top w:val="nil"/>
              <w:left w:val="nil"/>
              <w:bottom w:val="single" w:color="000000" w:sz="4" w:space="0"/>
              <w:right w:val="single" w:color="000000" w:sz="4" w:space="0"/>
            </w:tcBorders>
            <w:noWrap/>
            <w:vAlign w:val="center"/>
          </w:tcPr>
          <w:p w14:paraId="01DA105D">
            <w:pPr>
              <w:widowControl/>
              <w:spacing w:line="240" w:lineRule="auto"/>
              <w:jc w:val="center"/>
              <w:rPr>
                <w:rFonts w:hint="eastAsia" w:ascii="宋体" w:hAnsi="宋体" w:eastAsia="宋体" w:cs="Arial"/>
                <w:color w:val="000000"/>
                <w:kern w:val="0"/>
                <w:sz w:val="16"/>
                <w:szCs w:val="16"/>
              </w:rPr>
            </w:pPr>
            <w:r>
              <w:rPr>
                <w:rFonts w:hint="eastAsia" w:ascii="宋体" w:hAnsi="宋体" w:eastAsia="宋体" w:cs="Arial"/>
                <w:color w:val="000000"/>
                <w:kern w:val="0"/>
                <w:sz w:val="16"/>
                <w:szCs w:val="16"/>
              </w:rPr>
              <w:t>6</w:t>
            </w:r>
          </w:p>
        </w:tc>
        <w:tc>
          <w:tcPr>
            <w:tcW w:w="3119" w:type="dxa"/>
            <w:tcBorders>
              <w:top w:val="nil"/>
              <w:left w:val="nil"/>
              <w:bottom w:val="single" w:color="000000" w:sz="4" w:space="0"/>
              <w:right w:val="single" w:color="000000" w:sz="4" w:space="0"/>
            </w:tcBorders>
            <w:noWrap/>
            <w:vAlign w:val="center"/>
          </w:tcPr>
          <w:p w14:paraId="1AC8AE95">
            <w:pPr>
              <w:widowControl/>
              <w:spacing w:line="240" w:lineRule="auto"/>
              <w:jc w:val="right"/>
              <w:rPr>
                <w:rFonts w:hint="eastAsia" w:ascii="宋体" w:hAnsi="宋体" w:eastAsia="宋体" w:cs="Arial"/>
                <w:color w:val="000000"/>
                <w:kern w:val="0"/>
                <w:sz w:val="16"/>
                <w:szCs w:val="16"/>
              </w:rPr>
            </w:pPr>
            <w:r>
              <w:rPr>
                <w:rFonts w:hint="eastAsia" w:ascii="宋体" w:hAnsi="宋体" w:eastAsia="宋体" w:cs="Arial"/>
                <w:color w:val="000000"/>
                <w:kern w:val="0"/>
                <w:sz w:val="16"/>
                <w:szCs w:val="16"/>
                <w:lang w:val="en-US" w:eastAsia="zh-CN"/>
              </w:rPr>
              <w:t>219.34</w:t>
            </w:r>
            <w:r>
              <w:rPr>
                <w:rFonts w:hint="eastAsia" w:ascii="宋体" w:hAnsi="宋体" w:eastAsia="宋体" w:cs="Arial"/>
                <w:color w:val="000000"/>
                <w:kern w:val="0"/>
                <w:sz w:val="16"/>
                <w:szCs w:val="16"/>
              </w:rPr>
              <w:t>　</w:t>
            </w:r>
          </w:p>
        </w:tc>
      </w:tr>
    </w:tbl>
    <w:p w14:paraId="3F5EC4D3">
      <w:pPr>
        <w:ind w:firstLine="321" w:firstLineChars="100"/>
        <w:jc w:val="center"/>
        <w:rPr>
          <w:rFonts w:hint="eastAsia" w:ascii="仿宋_GB2312" w:eastAsia="仿宋_GB2312"/>
          <w:b/>
          <w:sz w:val="32"/>
          <w:szCs w:val="32"/>
        </w:rPr>
      </w:pPr>
    </w:p>
    <w:p w14:paraId="1587D8FA">
      <w:pPr>
        <w:rPr>
          <w:rFonts w:hint="eastAsia"/>
        </w:rPr>
      </w:pPr>
    </w:p>
    <w:p w14:paraId="058921E7">
      <w:pPr>
        <w:ind w:firstLine="321" w:firstLineChars="100"/>
        <w:jc w:val="center"/>
        <w:rPr>
          <w:rFonts w:hint="eastAsia" w:ascii="仿宋_GB2312" w:eastAsia="仿宋_GB2312"/>
          <w:b/>
          <w:sz w:val="32"/>
          <w:szCs w:val="32"/>
        </w:rPr>
      </w:pPr>
    </w:p>
    <w:p w14:paraId="0374B71E">
      <w:pPr>
        <w:ind w:firstLine="321" w:firstLineChars="100"/>
        <w:jc w:val="center"/>
        <w:rPr>
          <w:rFonts w:hint="eastAsia" w:ascii="仿宋_GB2312" w:eastAsia="仿宋_GB2312"/>
          <w:b/>
          <w:sz w:val="32"/>
          <w:szCs w:val="32"/>
        </w:rPr>
      </w:pPr>
    </w:p>
    <w:p w14:paraId="24429D91">
      <w:pPr>
        <w:ind w:firstLine="321" w:firstLineChars="100"/>
        <w:jc w:val="center"/>
        <w:rPr>
          <w:rFonts w:hint="eastAsia" w:ascii="仿宋_GB2312" w:eastAsia="仿宋_GB2312"/>
          <w:b/>
          <w:sz w:val="32"/>
          <w:szCs w:val="32"/>
        </w:rPr>
      </w:pPr>
    </w:p>
    <w:p w14:paraId="07DACD23">
      <w:pPr>
        <w:ind w:firstLine="321" w:firstLineChars="100"/>
        <w:jc w:val="center"/>
        <w:rPr>
          <w:rFonts w:hint="eastAsia" w:ascii="仿宋_GB2312" w:eastAsia="仿宋_GB2312"/>
          <w:b/>
          <w:sz w:val="32"/>
          <w:szCs w:val="32"/>
        </w:rPr>
      </w:pPr>
    </w:p>
    <w:p w14:paraId="75C3DC78">
      <w:pPr>
        <w:ind w:firstLine="321" w:firstLineChars="100"/>
        <w:jc w:val="center"/>
        <w:rPr>
          <w:rFonts w:ascii="仿宋_GB2312" w:eastAsia="仿宋_GB2312"/>
          <w:b/>
          <w:sz w:val="32"/>
          <w:szCs w:val="32"/>
        </w:rPr>
      </w:pPr>
    </w:p>
    <w:p w14:paraId="03C1752D">
      <w:pPr>
        <w:ind w:firstLine="321" w:firstLineChars="100"/>
        <w:jc w:val="center"/>
        <w:rPr>
          <w:rFonts w:hint="eastAsia" w:ascii="仿宋_GB2312" w:eastAsia="仿宋_GB2312"/>
          <w:b/>
          <w:sz w:val="32"/>
          <w:szCs w:val="32"/>
        </w:rPr>
      </w:pPr>
    </w:p>
    <w:p w14:paraId="25C5A6D4">
      <w:pPr>
        <w:ind w:firstLine="321" w:firstLineChars="100"/>
        <w:jc w:val="center"/>
        <w:rPr>
          <w:rFonts w:hint="eastAsia" w:ascii="仿宋_GB2312" w:eastAsia="仿宋_GB2312"/>
          <w:b/>
          <w:sz w:val="32"/>
          <w:szCs w:val="32"/>
        </w:rPr>
      </w:pPr>
    </w:p>
    <w:p w14:paraId="224D784C">
      <w:pPr>
        <w:ind w:firstLine="321" w:firstLineChars="100"/>
        <w:jc w:val="center"/>
        <w:rPr>
          <w:rFonts w:ascii="仿宋_GB2312" w:eastAsia="仿宋_GB2312"/>
          <w:b/>
          <w:sz w:val="32"/>
          <w:szCs w:val="32"/>
        </w:rPr>
      </w:pPr>
    </w:p>
    <w:p w14:paraId="5CC1F984">
      <w:pPr>
        <w:ind w:firstLine="321" w:firstLineChars="100"/>
        <w:jc w:val="center"/>
        <w:rPr>
          <w:rFonts w:hint="eastAsia" w:ascii="仿宋_GB2312" w:eastAsia="仿宋_GB2312"/>
          <w:b/>
          <w:sz w:val="32"/>
          <w:szCs w:val="32"/>
        </w:rPr>
      </w:pPr>
    </w:p>
    <w:p w14:paraId="3B57DD0D">
      <w:pPr>
        <w:ind w:firstLine="321" w:firstLineChars="100"/>
        <w:jc w:val="center"/>
        <w:rPr>
          <w:rFonts w:hint="eastAsia" w:ascii="仿宋_GB2312" w:eastAsia="仿宋_GB2312"/>
          <w:b/>
          <w:sz w:val="32"/>
          <w:szCs w:val="32"/>
        </w:rPr>
      </w:pPr>
    </w:p>
    <w:p w14:paraId="3BA386BB">
      <w:pPr>
        <w:ind w:firstLine="321" w:firstLineChars="100"/>
        <w:jc w:val="center"/>
        <w:rPr>
          <w:rFonts w:hint="eastAsia" w:ascii="仿宋_GB2312" w:eastAsia="仿宋_GB2312"/>
          <w:b/>
          <w:sz w:val="32"/>
          <w:szCs w:val="32"/>
        </w:rPr>
      </w:pPr>
    </w:p>
    <w:p w14:paraId="2D5B2D06">
      <w:pPr>
        <w:jc w:val="center"/>
        <w:rPr>
          <w:rFonts w:hint="eastAsia" w:ascii="黑体" w:hAnsi="黑体" w:eastAsia="黑体"/>
          <w:b/>
          <w:sz w:val="36"/>
          <w:szCs w:val="36"/>
        </w:rPr>
      </w:pPr>
      <w:r>
        <w:rPr>
          <w:rFonts w:hint="eastAsia" w:ascii="黑体" w:hAnsi="黑体" w:eastAsia="黑体"/>
          <w:b/>
          <w:sz w:val="36"/>
          <w:szCs w:val="36"/>
        </w:rPr>
        <w:t>第三部分</w:t>
      </w:r>
      <w:r>
        <w:rPr>
          <w:rFonts w:hint="eastAsia" w:ascii="黑体" w:hAnsi="黑体" w:eastAsia="黑体"/>
          <w:b/>
          <w:sz w:val="36"/>
          <w:szCs w:val="36"/>
          <w:lang w:eastAsia="zh-CN"/>
        </w:rPr>
        <w:t>清真巷街道办事处</w:t>
      </w:r>
      <w:r>
        <w:rPr>
          <w:rFonts w:hint="eastAsia" w:ascii="黑体" w:hAnsi="黑体" w:eastAsia="黑体"/>
          <w:b/>
          <w:sz w:val="36"/>
          <w:szCs w:val="36"/>
        </w:rPr>
        <w:t xml:space="preserve"> 2021年度</w:t>
      </w:r>
      <w:r>
        <w:rPr>
          <w:rFonts w:hint="eastAsia" w:ascii="黑体" w:hAnsi="黑体" w:eastAsia="黑体"/>
          <w:b/>
          <w:sz w:val="36"/>
          <w:szCs w:val="36"/>
          <w:lang w:eastAsia="zh-CN"/>
        </w:rPr>
        <w:t>部门</w:t>
      </w:r>
      <w:r>
        <w:rPr>
          <w:rFonts w:hint="eastAsia" w:ascii="黑体" w:hAnsi="黑体" w:eastAsia="黑体"/>
          <w:b/>
          <w:sz w:val="36"/>
          <w:szCs w:val="36"/>
        </w:rPr>
        <w:t>决算</w:t>
      </w:r>
    </w:p>
    <w:p w14:paraId="711161E6">
      <w:pPr>
        <w:jc w:val="center"/>
        <w:rPr>
          <w:rFonts w:ascii="黑体" w:hAnsi="黑体" w:eastAsia="黑体"/>
          <w:b/>
          <w:sz w:val="36"/>
          <w:szCs w:val="36"/>
        </w:rPr>
      </w:pPr>
      <w:r>
        <w:rPr>
          <w:rFonts w:hint="eastAsia" w:ascii="黑体" w:hAnsi="黑体" w:eastAsia="黑体"/>
          <w:b/>
          <w:sz w:val="36"/>
          <w:szCs w:val="36"/>
        </w:rPr>
        <w:t>情况说明</w:t>
      </w:r>
    </w:p>
    <w:p w14:paraId="50478C7B">
      <w:pPr>
        <w:rPr>
          <w:rFonts w:ascii="仿宋_GB2312" w:eastAsia="仿宋_GB2312"/>
          <w:sz w:val="32"/>
          <w:szCs w:val="32"/>
        </w:rPr>
      </w:pPr>
    </w:p>
    <w:p w14:paraId="48D8DEEC">
      <w:pPr>
        <w:ind w:firstLine="643" w:firstLineChars="200"/>
        <w:rPr>
          <w:rFonts w:ascii="黑体" w:hAnsi="黑体" w:eastAsia="黑体"/>
          <w:b/>
          <w:sz w:val="32"/>
          <w:szCs w:val="32"/>
        </w:rPr>
      </w:pPr>
      <w:r>
        <w:rPr>
          <w:rFonts w:hint="eastAsia" w:ascii="黑体" w:hAnsi="黑体" w:eastAsia="黑体"/>
          <w:b/>
          <w:sz w:val="32"/>
          <w:szCs w:val="32"/>
        </w:rPr>
        <w:t>一、收入</w:t>
      </w:r>
      <w:r>
        <w:rPr>
          <w:rFonts w:ascii="黑体" w:hAnsi="黑体" w:eastAsia="黑体"/>
          <w:b/>
          <w:sz w:val="32"/>
          <w:szCs w:val="32"/>
        </w:rPr>
        <w:t>支出</w:t>
      </w:r>
      <w:r>
        <w:rPr>
          <w:rFonts w:hint="eastAsia" w:ascii="黑体" w:hAnsi="黑体" w:eastAsia="黑体"/>
          <w:b/>
          <w:sz w:val="32"/>
          <w:szCs w:val="32"/>
        </w:rPr>
        <w:t>总体情况说明</w:t>
      </w:r>
    </w:p>
    <w:p w14:paraId="20EC37D2">
      <w:pPr>
        <w:ind w:firstLine="645"/>
        <w:rPr>
          <w:rFonts w:hint="eastAsia" w:ascii="仿宋_GB2312" w:eastAsia="仿宋_GB2312"/>
          <w:sz w:val="32"/>
          <w:szCs w:val="32"/>
        </w:rPr>
      </w:pPr>
      <w:r>
        <w:rPr>
          <w:rFonts w:hint="eastAsia" w:ascii="仿宋_GB2312" w:eastAsia="仿宋_GB2312"/>
          <w:sz w:val="32"/>
          <w:szCs w:val="32"/>
        </w:rPr>
        <w:t>2021年度收入、支出总计</w:t>
      </w:r>
      <w:r>
        <w:rPr>
          <w:rFonts w:hint="eastAsia" w:ascii="仿宋_GB2312" w:eastAsia="仿宋_GB2312"/>
          <w:sz w:val="32"/>
          <w:szCs w:val="32"/>
          <w:lang w:val="en-US" w:eastAsia="zh-CN"/>
        </w:rPr>
        <w:t>1433.90</w:t>
      </w:r>
      <w:r>
        <w:rPr>
          <w:rFonts w:hint="eastAsia" w:ascii="仿宋_GB2312" w:eastAsia="仿宋_GB2312"/>
          <w:sz w:val="32"/>
          <w:szCs w:val="32"/>
        </w:rPr>
        <w:t>万元，较上年收入、支出总计各增加</w:t>
      </w:r>
      <w:r>
        <w:rPr>
          <w:rFonts w:hint="eastAsia" w:ascii="仿宋_GB2312" w:eastAsia="仿宋_GB2312"/>
          <w:sz w:val="32"/>
          <w:szCs w:val="32"/>
          <w:lang w:val="en-US" w:eastAsia="zh-CN"/>
        </w:rPr>
        <w:t>434.04</w:t>
      </w:r>
      <w:r>
        <w:rPr>
          <w:rFonts w:hint="eastAsia" w:ascii="仿宋_GB2312" w:eastAsia="仿宋_GB2312"/>
          <w:sz w:val="32"/>
          <w:szCs w:val="32"/>
        </w:rPr>
        <w:t>万元。主要原因是：（说明收支增或减的主要原因）。其中：</w:t>
      </w:r>
    </w:p>
    <w:p w14:paraId="2BE1B6DC">
      <w:pPr>
        <w:ind w:firstLine="645"/>
        <w:rPr>
          <w:rFonts w:hint="eastAsia" w:ascii="仿宋_GB2312" w:eastAsia="仿宋_GB2312"/>
          <w:sz w:val="32"/>
          <w:szCs w:val="32"/>
        </w:rPr>
      </w:pPr>
      <w:r>
        <w:rPr>
          <w:rFonts w:hint="eastAsia" w:ascii="仿宋_GB2312" w:eastAsia="仿宋_GB2312"/>
          <w:sz w:val="32"/>
          <w:szCs w:val="32"/>
        </w:rPr>
        <w:t>（一）收入总计</w:t>
      </w:r>
      <w:r>
        <w:rPr>
          <w:rFonts w:hint="eastAsia" w:ascii="仿宋_GB2312" w:eastAsia="仿宋_GB2312"/>
          <w:sz w:val="32"/>
          <w:szCs w:val="32"/>
          <w:lang w:val="en-US" w:eastAsia="zh-CN"/>
        </w:rPr>
        <w:t>1433.90</w:t>
      </w:r>
      <w:r>
        <w:rPr>
          <w:rFonts w:hint="eastAsia" w:ascii="仿宋_GB2312" w:eastAsia="仿宋_GB2312"/>
          <w:sz w:val="32"/>
          <w:szCs w:val="32"/>
        </w:rPr>
        <w:t>万元，包括：</w:t>
      </w:r>
    </w:p>
    <w:p w14:paraId="760B86DD">
      <w:pPr>
        <w:ind w:firstLine="640" w:firstLineChars="200"/>
        <w:rPr>
          <w:rFonts w:ascii="仿宋_GB2312" w:eastAsia="仿宋_GB2312"/>
          <w:color w:val="0000FF"/>
          <w:sz w:val="32"/>
          <w:szCs w:val="32"/>
        </w:rPr>
      </w:pPr>
      <w:r>
        <w:rPr>
          <w:rFonts w:hint="eastAsia" w:ascii="仿宋_GB2312" w:eastAsia="仿宋_GB2312"/>
          <w:sz w:val="32"/>
          <w:szCs w:val="32"/>
        </w:rPr>
        <w:t>1.一般公共预算</w:t>
      </w:r>
      <w:r>
        <w:rPr>
          <w:rFonts w:ascii="仿宋_GB2312" w:eastAsia="仿宋_GB2312"/>
          <w:sz w:val="32"/>
          <w:szCs w:val="32"/>
        </w:rPr>
        <w:t>财政拨款收入</w:t>
      </w:r>
      <w:r>
        <w:rPr>
          <w:rFonts w:hint="eastAsia" w:ascii="仿宋_GB2312" w:eastAsia="仿宋_GB2312"/>
          <w:sz w:val="32"/>
          <w:szCs w:val="32"/>
          <w:lang w:val="en-US" w:eastAsia="zh-CN"/>
        </w:rPr>
        <w:t>1431.18</w:t>
      </w:r>
      <w:r>
        <w:rPr>
          <w:rFonts w:ascii="仿宋_GB2312" w:eastAsia="仿宋_GB2312"/>
          <w:sz w:val="32"/>
          <w:szCs w:val="32"/>
        </w:rPr>
        <w:t>万元，</w:t>
      </w:r>
      <w:r>
        <w:rPr>
          <w:rFonts w:hint="eastAsia" w:ascii="仿宋_GB2312" w:eastAsia="仿宋_GB2312"/>
          <w:sz w:val="32"/>
          <w:szCs w:val="32"/>
        </w:rPr>
        <w:t>为本年度从本级财政部门取得的一般公共预算财政拨款。较上年增加</w:t>
      </w:r>
      <w:r>
        <w:rPr>
          <w:rFonts w:hint="eastAsia" w:ascii="仿宋_GB2312" w:eastAsia="仿宋_GB2312"/>
          <w:sz w:val="32"/>
          <w:szCs w:val="32"/>
          <w:lang w:val="en-US" w:eastAsia="zh-CN"/>
        </w:rPr>
        <w:t>441.59</w:t>
      </w:r>
      <w:r>
        <w:rPr>
          <w:rFonts w:hint="eastAsia" w:ascii="仿宋_GB2312" w:eastAsia="仿宋_GB2312"/>
          <w:sz w:val="32"/>
          <w:szCs w:val="32"/>
        </w:rPr>
        <w:t>万元，增长</w:t>
      </w:r>
      <w:r>
        <w:rPr>
          <w:rFonts w:hint="eastAsia" w:ascii="仿宋_GB2312" w:eastAsia="仿宋_GB2312"/>
          <w:sz w:val="32"/>
          <w:szCs w:val="32"/>
          <w:lang w:val="en-US" w:eastAsia="zh-CN"/>
        </w:rPr>
        <w:t>30.85</w:t>
      </w:r>
      <w:r>
        <w:rPr>
          <w:rFonts w:hint="eastAsia" w:ascii="仿宋_GB2312" w:eastAsia="仿宋_GB2312"/>
          <w:sz w:val="32"/>
          <w:szCs w:val="32"/>
        </w:rPr>
        <w:t>%，主要原因是</w:t>
      </w:r>
      <w:r>
        <w:rPr>
          <w:rFonts w:hint="eastAsia" w:ascii="仿宋_GB2312" w:eastAsia="仿宋_GB2312"/>
          <w:sz w:val="32"/>
          <w:szCs w:val="32"/>
          <w:highlight w:val="none"/>
          <w:lang w:eastAsia="zh-CN"/>
        </w:rPr>
        <w:t>民族宗教工作专项经费增加</w:t>
      </w:r>
      <w:r>
        <w:rPr>
          <w:rFonts w:hint="eastAsia" w:ascii="仿宋_GB2312" w:eastAsia="仿宋_GB2312"/>
          <w:color w:val="auto"/>
          <w:sz w:val="32"/>
          <w:szCs w:val="32"/>
          <w:highlight w:val="none"/>
          <w:shd w:val="clear" w:color="auto" w:fill="auto"/>
          <w:lang w:eastAsia="zh-CN"/>
        </w:rPr>
        <w:t>、疫情防控工作经费增加、新增</w:t>
      </w:r>
      <w:r>
        <w:rPr>
          <w:rFonts w:hint="eastAsia" w:ascii="仿宋_GB2312" w:eastAsia="仿宋_GB2312"/>
          <w:sz w:val="32"/>
          <w:szCs w:val="32"/>
          <w:lang w:val="en-US" w:eastAsia="zh-CN"/>
        </w:rPr>
        <w:t>磨尔园社区、夏都花园社区、团结社区、南小街社区办公楼装修费，</w:t>
      </w:r>
      <w:r>
        <w:rPr>
          <w:rFonts w:hint="eastAsia" w:ascii="仿宋_GB2312" w:eastAsia="仿宋_GB2312"/>
          <w:color w:val="auto"/>
          <w:sz w:val="32"/>
          <w:szCs w:val="32"/>
          <w:highlight w:val="none"/>
          <w:shd w:val="clear" w:color="auto" w:fill="auto"/>
          <w:lang w:eastAsia="zh-CN"/>
        </w:rPr>
        <w:t>在职在编</w:t>
      </w:r>
      <w:r>
        <w:rPr>
          <w:rFonts w:hint="eastAsia" w:ascii="仿宋_GB2312" w:eastAsia="仿宋_GB2312"/>
          <w:color w:val="auto"/>
          <w:sz w:val="32"/>
          <w:szCs w:val="32"/>
          <w:highlight w:val="none"/>
          <w:shd w:val="clear" w:color="auto" w:fill="auto"/>
          <w:lang w:val="en-US" w:eastAsia="zh-CN"/>
        </w:rPr>
        <w:t>相应增加工资及社保</w:t>
      </w:r>
      <w:r>
        <w:rPr>
          <w:rFonts w:hint="eastAsia" w:ascii="仿宋_GB2312" w:eastAsia="仿宋_GB2312"/>
          <w:color w:val="auto"/>
          <w:sz w:val="32"/>
          <w:szCs w:val="32"/>
          <w:highlight w:val="none"/>
          <w:shd w:val="clear" w:color="auto" w:fill="auto"/>
        </w:rPr>
        <w:t>。</w:t>
      </w:r>
    </w:p>
    <w:p w14:paraId="3DCB8271">
      <w:pPr>
        <w:ind w:firstLine="645"/>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政府性基金</w:t>
      </w:r>
      <w:r>
        <w:rPr>
          <w:rFonts w:ascii="仿宋_GB2312" w:eastAsia="仿宋_GB2312"/>
          <w:sz w:val="32"/>
          <w:szCs w:val="32"/>
        </w:rPr>
        <w:t>预算财政拨款收入</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为本年度从本级财政部门取得的政府性基金预算财政拨款。较上年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7D039572">
      <w:pPr>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国有资本经营预算</w:t>
      </w:r>
      <w:r>
        <w:rPr>
          <w:rFonts w:ascii="仿宋_GB2312" w:eastAsia="仿宋_GB2312"/>
          <w:sz w:val="32"/>
          <w:szCs w:val="32"/>
        </w:rPr>
        <w:t>财政拨款收入</w:t>
      </w:r>
      <w:r>
        <w:rPr>
          <w:rFonts w:hint="eastAsia" w:ascii="仿宋_GB2312" w:eastAsia="仿宋_GB2312"/>
          <w:sz w:val="32"/>
          <w:szCs w:val="32"/>
          <w:lang w:val="en-US" w:eastAsia="zh-CN"/>
        </w:rPr>
        <w:t>2.30</w:t>
      </w:r>
      <w:r>
        <w:rPr>
          <w:rFonts w:ascii="仿宋_GB2312" w:eastAsia="仿宋_GB2312"/>
          <w:sz w:val="32"/>
          <w:szCs w:val="32"/>
        </w:rPr>
        <w:t>万元，</w:t>
      </w:r>
      <w:r>
        <w:rPr>
          <w:rFonts w:hint="eastAsia" w:ascii="仿宋_GB2312" w:eastAsia="仿宋_GB2312"/>
          <w:sz w:val="32"/>
          <w:szCs w:val="32"/>
        </w:rPr>
        <w:t>为本年度从本级财政部门取得的国有资本经营预算财政拨款。较上年增加</w:t>
      </w:r>
      <w:r>
        <w:rPr>
          <w:rFonts w:hint="eastAsia" w:ascii="仿宋_GB2312" w:eastAsia="仿宋_GB2312"/>
          <w:sz w:val="32"/>
          <w:szCs w:val="32"/>
          <w:lang w:val="en-US" w:eastAsia="zh-CN"/>
        </w:rPr>
        <w:t>2.30</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%，主要原因</w:t>
      </w:r>
      <w:r>
        <w:rPr>
          <w:rFonts w:hint="eastAsia" w:ascii="仿宋_GB2312" w:eastAsia="仿宋_GB2312"/>
          <w:sz w:val="32"/>
          <w:szCs w:val="32"/>
          <w:lang w:eastAsia="zh-CN"/>
        </w:rPr>
        <w:t>是上年街道办事处无此项经费</w:t>
      </w:r>
      <w:r>
        <w:rPr>
          <w:rFonts w:hint="eastAsia" w:ascii="仿宋_GB2312" w:eastAsia="仿宋_GB2312"/>
          <w:color w:val="auto"/>
          <w:sz w:val="32"/>
          <w:szCs w:val="32"/>
          <w:highlight w:val="none"/>
        </w:rPr>
        <w:t>。</w:t>
      </w:r>
    </w:p>
    <w:p w14:paraId="1D493810">
      <w:pPr>
        <w:ind w:firstLine="645"/>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.上级补助收入</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为</w:t>
      </w:r>
      <w:r>
        <w:rPr>
          <w:rFonts w:hint="eastAsia" w:ascii="仿宋_GB2312" w:eastAsia="仿宋_GB2312"/>
          <w:sz w:val="32"/>
          <w:szCs w:val="32"/>
          <w:lang w:val="en-US" w:eastAsia="zh-CN"/>
        </w:rPr>
        <w:t>0</w:t>
      </w:r>
      <w:r>
        <w:rPr>
          <w:rFonts w:hint="eastAsia" w:ascii="仿宋_GB2312" w:eastAsia="仿宋_GB2312"/>
          <w:sz w:val="32"/>
          <w:szCs w:val="32"/>
        </w:rPr>
        <w:t>单位从主管部门</w:t>
      </w:r>
      <w:r>
        <w:rPr>
          <w:rFonts w:ascii="仿宋_GB2312" w:eastAsia="仿宋_GB2312"/>
          <w:sz w:val="32"/>
          <w:szCs w:val="32"/>
        </w:rPr>
        <w:t>和</w:t>
      </w:r>
      <w:r>
        <w:rPr>
          <w:rFonts w:hint="eastAsia" w:ascii="仿宋_GB2312" w:eastAsia="仿宋_GB2312"/>
          <w:sz w:val="32"/>
          <w:szCs w:val="32"/>
        </w:rPr>
        <w:t>上级单位取得的非财政补助资金。较上年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52C981F6">
      <w:pPr>
        <w:ind w:firstLine="645"/>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事业收入</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lang w:eastAsia="zh-CN"/>
        </w:rPr>
        <w:t>为</w:t>
      </w:r>
      <w:r>
        <w:rPr>
          <w:rFonts w:hint="eastAsia" w:ascii="仿宋_GB2312" w:eastAsia="仿宋_GB2312"/>
          <w:sz w:val="32"/>
          <w:szCs w:val="32"/>
        </w:rPr>
        <w:t>单位开展专业业务活动及其辅助活动取得的收入。较上年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28B670E4">
      <w:pPr>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经营收入</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为单位在专业业务活动及其辅助活动之外开展非独立核算经营活动取得的收入。较上年</w:t>
      </w:r>
      <w:r>
        <w:rPr>
          <w:rFonts w:hint="eastAsia" w:ascii="仿宋_GB2312" w:eastAsia="仿宋_GB2312"/>
          <w:sz w:val="32"/>
          <w:szCs w:val="32"/>
          <w:lang w:eastAsia="zh-CN"/>
        </w:rPr>
        <w:t>无变化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4EA63590">
      <w:pPr>
        <w:ind w:firstLine="645"/>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附属单位上缴收入</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为单位按照有关规定上缴的收入。较上年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148A81E5">
      <w:pPr>
        <w:ind w:firstLine="645"/>
        <w:rPr>
          <w:rFonts w:hint="eastAsia" w:ascii="仿宋_GB2312" w:eastAsia="仿宋_GB2312"/>
          <w:sz w:val="32"/>
          <w:szCs w:val="32"/>
          <w:lang w:val="en-US" w:eastAsia="zh-CN"/>
        </w:rPr>
      </w:pPr>
      <w:r>
        <w:rPr>
          <w:rFonts w:ascii="仿宋_GB2312" w:eastAsia="仿宋_GB2312"/>
          <w:sz w:val="32"/>
          <w:szCs w:val="32"/>
        </w:rPr>
        <w:t>8</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为单位取得的除上述收入以外的各项收入，主要为单位取得的收入，较上年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14:paraId="07109C22">
      <w:pPr>
        <w:ind w:firstLine="640" w:firstLineChars="200"/>
        <w:rPr>
          <w:rFonts w:hint="eastAsia"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.使用非财政拨款结余</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为单位按照</w:t>
      </w:r>
      <w:r>
        <w:rPr>
          <w:rFonts w:ascii="仿宋_GB2312" w:eastAsia="仿宋_GB2312"/>
          <w:sz w:val="32"/>
          <w:szCs w:val="32"/>
        </w:rPr>
        <w:t>预算管理要求</w:t>
      </w:r>
      <w:r>
        <w:rPr>
          <w:rFonts w:hint="eastAsia" w:ascii="仿宋_GB2312" w:eastAsia="仿宋_GB2312"/>
          <w:sz w:val="32"/>
          <w:szCs w:val="32"/>
        </w:rPr>
        <w:t>使用</w:t>
      </w:r>
      <w:r>
        <w:rPr>
          <w:rFonts w:ascii="仿宋_GB2312" w:eastAsia="仿宋_GB2312"/>
          <w:sz w:val="32"/>
          <w:szCs w:val="32"/>
        </w:rPr>
        <w:t>非财政拨款结余</w:t>
      </w:r>
      <w:r>
        <w:rPr>
          <w:rFonts w:hint="eastAsia" w:ascii="仿宋_GB2312" w:eastAsia="仿宋_GB2312"/>
          <w:sz w:val="32"/>
          <w:szCs w:val="32"/>
        </w:rPr>
        <w:t>弥补当年收支差额的资金。</w:t>
      </w:r>
    </w:p>
    <w:p w14:paraId="29F7FF59">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.年初结转和结余</w:t>
      </w:r>
      <w:r>
        <w:rPr>
          <w:rFonts w:hint="eastAsia" w:ascii="仿宋_GB2312" w:eastAsia="仿宋_GB2312"/>
          <w:sz w:val="32"/>
          <w:szCs w:val="32"/>
          <w:lang w:val="en-US" w:eastAsia="zh-CN"/>
        </w:rPr>
        <w:t>0.42</w:t>
      </w:r>
      <w:r>
        <w:rPr>
          <w:rFonts w:ascii="仿宋_GB2312" w:eastAsia="仿宋_GB2312"/>
          <w:sz w:val="32"/>
          <w:szCs w:val="32"/>
        </w:rPr>
        <w:t>万元，</w:t>
      </w:r>
      <w:r>
        <w:rPr>
          <w:rFonts w:hint="eastAsia" w:ascii="仿宋_GB2312" w:eastAsia="仿宋_GB2312"/>
          <w:sz w:val="32"/>
          <w:szCs w:val="32"/>
        </w:rPr>
        <w:t>为</w:t>
      </w:r>
      <w:r>
        <w:rPr>
          <w:rFonts w:hint="eastAsia" w:ascii="仿宋_GB2312" w:eastAsia="仿宋_GB2312"/>
          <w:sz w:val="32"/>
          <w:szCs w:val="32"/>
          <w:lang w:eastAsia="zh-CN"/>
        </w:rPr>
        <w:t>清真巷街道办事处</w:t>
      </w:r>
      <w:r>
        <w:rPr>
          <w:rFonts w:hint="eastAsia" w:ascii="仿宋_GB2312" w:eastAsia="仿宋_GB2312"/>
          <w:sz w:val="32"/>
          <w:szCs w:val="32"/>
        </w:rPr>
        <w:t>上年结转本年使用的</w:t>
      </w:r>
      <w:r>
        <w:rPr>
          <w:rFonts w:hint="eastAsia" w:ascii="仿宋_GB2312" w:eastAsia="仿宋_GB2312"/>
          <w:sz w:val="32"/>
          <w:szCs w:val="32"/>
          <w:lang w:eastAsia="zh-CN"/>
        </w:rPr>
        <w:t>国有企业退休人员社会化管理补助支出</w:t>
      </w:r>
      <w:r>
        <w:rPr>
          <w:rFonts w:hint="eastAsia" w:ascii="仿宋_GB2312" w:eastAsia="仿宋_GB2312"/>
          <w:sz w:val="32"/>
          <w:szCs w:val="32"/>
        </w:rPr>
        <w:t>资金。</w:t>
      </w:r>
    </w:p>
    <w:p w14:paraId="58125178">
      <w:pPr>
        <w:ind w:firstLine="640" w:firstLineChars="200"/>
        <w:rPr>
          <w:rFonts w:hint="eastAsia" w:ascii="仿宋_GB2312" w:eastAsia="仿宋_GB2312"/>
          <w:sz w:val="32"/>
          <w:szCs w:val="32"/>
        </w:rPr>
      </w:pPr>
      <w:r>
        <w:rPr>
          <w:rFonts w:hint="eastAsia" w:ascii="仿宋_GB2312" w:eastAsia="仿宋_GB2312"/>
          <w:sz w:val="32"/>
          <w:szCs w:val="32"/>
        </w:rPr>
        <w:t>（二）支出总计</w:t>
      </w:r>
      <w:r>
        <w:rPr>
          <w:rFonts w:hint="eastAsia" w:ascii="仿宋_GB2312" w:eastAsia="仿宋_GB2312"/>
          <w:sz w:val="32"/>
          <w:szCs w:val="32"/>
          <w:lang w:val="en-US" w:eastAsia="zh-CN"/>
        </w:rPr>
        <w:t>1433.90</w:t>
      </w:r>
      <w:r>
        <w:rPr>
          <w:rFonts w:hint="eastAsia" w:ascii="仿宋_GB2312" w:eastAsia="仿宋_GB2312"/>
          <w:sz w:val="32"/>
          <w:szCs w:val="32"/>
        </w:rPr>
        <w:t>万元，包括：</w:t>
      </w:r>
    </w:p>
    <w:p w14:paraId="435989E3">
      <w:pPr>
        <w:ind w:firstLine="640" w:firstLineChars="200"/>
        <w:rPr>
          <w:rFonts w:ascii="仿宋_GB2312" w:eastAsia="仿宋_GB2312"/>
          <w:sz w:val="32"/>
          <w:szCs w:val="32"/>
        </w:rPr>
      </w:pPr>
      <w:r>
        <w:rPr>
          <w:rFonts w:hint="eastAsia" w:ascii="仿宋_GB2312" w:eastAsia="仿宋_GB2312"/>
          <w:sz w:val="32"/>
          <w:szCs w:val="32"/>
        </w:rPr>
        <w:t>1.一般公共服务支出（类）</w:t>
      </w:r>
      <w:r>
        <w:rPr>
          <w:rFonts w:hint="eastAsia" w:ascii="仿宋_GB2312" w:eastAsia="仿宋_GB2312"/>
          <w:sz w:val="32"/>
          <w:szCs w:val="32"/>
          <w:lang w:val="en-US" w:eastAsia="zh-CN"/>
        </w:rPr>
        <w:t>821.35</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117.25</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保障机构正常运转、开展公共管理活动所发生的基本支出和项目支出。较上年增加</w:t>
      </w:r>
      <w:r>
        <w:rPr>
          <w:rFonts w:hint="eastAsia" w:ascii="仿宋_GB2312" w:eastAsia="仿宋_GB2312"/>
          <w:sz w:val="32"/>
          <w:szCs w:val="32"/>
          <w:lang w:val="en-US" w:eastAsia="zh-CN"/>
        </w:rPr>
        <w:t>443.3</w:t>
      </w:r>
      <w:r>
        <w:rPr>
          <w:rFonts w:hint="eastAsia" w:ascii="仿宋_GB2312" w:eastAsia="仿宋_GB2312"/>
          <w:sz w:val="32"/>
          <w:szCs w:val="32"/>
        </w:rPr>
        <w:t>万元，增长</w:t>
      </w:r>
      <w:r>
        <w:rPr>
          <w:rFonts w:hint="eastAsia" w:ascii="仿宋_GB2312" w:eastAsia="仿宋_GB2312"/>
          <w:sz w:val="32"/>
          <w:szCs w:val="32"/>
          <w:lang w:val="en-US" w:eastAsia="zh-CN"/>
        </w:rPr>
        <w:t>53.97</w:t>
      </w:r>
      <w:r>
        <w:rPr>
          <w:rFonts w:hint="eastAsia" w:ascii="仿宋_GB2312" w:eastAsia="仿宋_GB2312"/>
          <w:sz w:val="32"/>
          <w:szCs w:val="32"/>
        </w:rPr>
        <w:t>%，主要原因是</w:t>
      </w:r>
      <w:r>
        <w:rPr>
          <w:rFonts w:hint="eastAsia" w:ascii="仿宋_GB2312" w:eastAsia="仿宋_GB2312"/>
          <w:sz w:val="32"/>
          <w:szCs w:val="32"/>
          <w:lang w:eastAsia="zh-CN"/>
        </w:rPr>
        <w:t>辖区</w:t>
      </w:r>
      <w:r>
        <w:rPr>
          <w:rFonts w:hint="eastAsia" w:ascii="仿宋_GB2312" w:eastAsia="仿宋_GB2312"/>
          <w:sz w:val="32"/>
          <w:szCs w:val="32"/>
          <w:lang w:val="en-US" w:eastAsia="zh-CN"/>
        </w:rPr>
        <w:t>2所清真大寺阿式改造工程款增加</w:t>
      </w:r>
      <w:r>
        <w:rPr>
          <w:rFonts w:hint="eastAsia" w:ascii="仿宋_GB2312" w:eastAsia="仿宋_GB2312"/>
          <w:sz w:val="32"/>
          <w:szCs w:val="32"/>
        </w:rPr>
        <w:t>。</w:t>
      </w:r>
    </w:p>
    <w:p w14:paraId="7D964AE8">
      <w:pPr>
        <w:ind w:firstLine="645"/>
        <w:rPr>
          <w:rFonts w:ascii="仿宋_GB2312" w:eastAsia="仿宋_GB2312"/>
          <w:sz w:val="32"/>
          <w:szCs w:val="32"/>
        </w:rPr>
      </w:pPr>
      <w:r>
        <w:rPr>
          <w:rFonts w:hint="eastAsia" w:ascii="仿宋_GB2312" w:eastAsia="仿宋_GB2312"/>
          <w:sz w:val="32"/>
          <w:szCs w:val="32"/>
        </w:rPr>
        <w:t>2.国防支出（</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w:t>
      </w:r>
      <w:r>
        <w:rPr>
          <w:rFonts w:ascii="仿宋_GB2312" w:eastAsia="仿宋_GB2312"/>
          <w:color w:val="auto"/>
          <w:sz w:val="32"/>
          <w:szCs w:val="32"/>
        </w:rPr>
        <w:t>占</w:t>
      </w:r>
      <w:r>
        <w:rPr>
          <w:rFonts w:hint="eastAsia" w:ascii="仿宋_GB2312" w:eastAsia="仿宋_GB2312"/>
          <w:color w:val="auto"/>
          <w:sz w:val="32"/>
          <w:szCs w:val="32"/>
          <w:lang w:val="en-US" w:eastAsia="zh-CN"/>
        </w:rPr>
        <w:t>100</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国防动员及其他用于国防方面的支出。较上年</w:t>
      </w:r>
      <w:r>
        <w:rPr>
          <w:rFonts w:hint="eastAsia" w:ascii="仿宋_GB2312" w:eastAsia="仿宋_GB2312"/>
          <w:sz w:val="32"/>
          <w:szCs w:val="32"/>
          <w:lang w:eastAsia="zh-CN"/>
        </w:rPr>
        <w:t>无增减变化</w:t>
      </w:r>
      <w:r>
        <w:rPr>
          <w:rFonts w:hint="eastAsia" w:ascii="仿宋_GB2312" w:eastAsia="仿宋_GB2312"/>
          <w:sz w:val="32"/>
          <w:szCs w:val="32"/>
        </w:rPr>
        <w:t>。</w:t>
      </w:r>
    </w:p>
    <w:p w14:paraId="7C64A889">
      <w:pPr>
        <w:ind w:firstLine="645"/>
        <w:rPr>
          <w:rFonts w:ascii="仿宋_GB2312" w:eastAsia="仿宋_GB2312"/>
          <w:sz w:val="32"/>
          <w:szCs w:val="32"/>
        </w:rPr>
      </w:pPr>
      <w:r>
        <w:rPr>
          <w:rFonts w:hint="eastAsia" w:ascii="仿宋_GB2312" w:eastAsia="仿宋_GB2312"/>
          <w:sz w:val="32"/>
          <w:szCs w:val="32"/>
        </w:rPr>
        <w:t>3.公共安全支出（类）</w:t>
      </w:r>
      <w:r>
        <w:rPr>
          <w:rFonts w:hint="eastAsia" w:ascii="仿宋_GB2312" w:eastAsia="仿宋_GB2312"/>
          <w:sz w:val="32"/>
          <w:szCs w:val="32"/>
          <w:lang w:val="en-US" w:eastAsia="zh-CN"/>
        </w:rPr>
        <w:t>9.75</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17.72</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维护</w:t>
      </w:r>
      <w:r>
        <w:rPr>
          <w:rFonts w:ascii="仿宋_GB2312" w:eastAsia="仿宋_GB2312"/>
          <w:sz w:val="32"/>
          <w:szCs w:val="32"/>
        </w:rPr>
        <w:t>社会公共安全方面的支出</w:t>
      </w:r>
      <w:r>
        <w:rPr>
          <w:rFonts w:hint="eastAsia" w:ascii="仿宋_GB2312" w:eastAsia="仿宋_GB2312"/>
          <w:sz w:val="32"/>
          <w:szCs w:val="32"/>
        </w:rPr>
        <w:t>。较上年减少</w:t>
      </w:r>
      <w:r>
        <w:rPr>
          <w:rFonts w:hint="eastAsia" w:ascii="仿宋_GB2312" w:eastAsia="仿宋_GB2312"/>
          <w:sz w:val="32"/>
          <w:szCs w:val="32"/>
          <w:lang w:val="en-US" w:eastAsia="zh-CN"/>
        </w:rPr>
        <w:t>2.1</w:t>
      </w:r>
      <w:r>
        <w:rPr>
          <w:rFonts w:hint="eastAsia" w:ascii="仿宋_GB2312" w:eastAsia="仿宋_GB2312"/>
          <w:sz w:val="32"/>
          <w:szCs w:val="32"/>
        </w:rPr>
        <w:t>万元，下降</w:t>
      </w:r>
      <w:r>
        <w:rPr>
          <w:rFonts w:hint="eastAsia" w:ascii="仿宋_GB2312" w:eastAsia="仿宋_GB2312"/>
          <w:sz w:val="32"/>
          <w:szCs w:val="32"/>
          <w:lang w:val="en-US" w:eastAsia="zh-CN"/>
        </w:rPr>
        <w:t>21.53</w:t>
      </w:r>
      <w:r>
        <w:rPr>
          <w:rFonts w:hint="eastAsia" w:ascii="仿宋_GB2312" w:eastAsia="仿宋_GB2312"/>
          <w:sz w:val="32"/>
          <w:szCs w:val="32"/>
        </w:rPr>
        <w:t>%，主要原因是</w:t>
      </w:r>
      <w:r>
        <w:rPr>
          <w:rFonts w:hint="eastAsia" w:ascii="仿宋_GB2312" w:eastAsia="仿宋_GB2312"/>
          <w:sz w:val="32"/>
          <w:szCs w:val="32"/>
          <w:lang w:eastAsia="zh-CN"/>
        </w:rPr>
        <w:t>经费压减未形成支出</w:t>
      </w:r>
      <w:r>
        <w:rPr>
          <w:rFonts w:hint="eastAsia" w:ascii="仿宋_GB2312" w:eastAsia="仿宋_GB2312"/>
          <w:sz w:val="32"/>
          <w:szCs w:val="32"/>
        </w:rPr>
        <w:t>。</w:t>
      </w:r>
    </w:p>
    <w:p w14:paraId="6D52381E">
      <w:pPr>
        <w:ind w:firstLine="645"/>
        <w:rPr>
          <w:rFonts w:ascii="仿宋_GB2312" w:eastAsia="仿宋_GB2312"/>
          <w:sz w:val="32"/>
          <w:szCs w:val="32"/>
        </w:rPr>
      </w:pPr>
      <w:r>
        <w:rPr>
          <w:rFonts w:hint="eastAsia" w:ascii="仿宋_GB2312" w:eastAsia="仿宋_GB2312"/>
          <w:sz w:val="32"/>
          <w:szCs w:val="32"/>
        </w:rPr>
        <w:t>4.教育支出（类）</w:t>
      </w:r>
      <w:r>
        <w:rPr>
          <w:rFonts w:hint="eastAsia" w:ascii="仿宋_GB2312" w:eastAsia="仿宋_GB2312"/>
          <w:sz w:val="32"/>
          <w:szCs w:val="32"/>
          <w:lang w:val="en-US" w:eastAsia="zh-CN"/>
        </w:rPr>
        <w:t>4.32</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54.83</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教育事务方面</w:t>
      </w:r>
      <w:r>
        <w:rPr>
          <w:rFonts w:ascii="仿宋_GB2312" w:eastAsia="仿宋_GB2312"/>
          <w:sz w:val="32"/>
          <w:szCs w:val="32"/>
        </w:rPr>
        <w:t>的</w:t>
      </w:r>
      <w:r>
        <w:rPr>
          <w:rFonts w:hint="eastAsia" w:ascii="仿宋_GB2312" w:eastAsia="仿宋_GB2312"/>
          <w:sz w:val="32"/>
          <w:szCs w:val="32"/>
        </w:rPr>
        <w:t>支出。较上年增加</w:t>
      </w:r>
      <w:r>
        <w:rPr>
          <w:rFonts w:hint="eastAsia" w:ascii="仿宋_GB2312" w:eastAsia="仿宋_GB2312"/>
          <w:sz w:val="32"/>
          <w:szCs w:val="32"/>
          <w:lang w:val="en-US" w:eastAsia="zh-CN"/>
        </w:rPr>
        <w:t>1.53</w:t>
      </w:r>
      <w:r>
        <w:rPr>
          <w:rFonts w:hint="eastAsia" w:ascii="仿宋_GB2312" w:eastAsia="仿宋_GB2312"/>
          <w:sz w:val="32"/>
          <w:szCs w:val="32"/>
        </w:rPr>
        <w:t>万元，增长</w:t>
      </w:r>
      <w:r>
        <w:rPr>
          <w:rFonts w:hint="eastAsia" w:ascii="仿宋_GB2312" w:eastAsia="仿宋_GB2312"/>
          <w:sz w:val="32"/>
          <w:szCs w:val="32"/>
          <w:lang w:val="en-US" w:eastAsia="zh-CN"/>
        </w:rPr>
        <w:t>35.41</w:t>
      </w:r>
      <w:r>
        <w:rPr>
          <w:rFonts w:hint="eastAsia" w:ascii="仿宋_GB2312" w:eastAsia="仿宋_GB2312"/>
          <w:sz w:val="32"/>
          <w:szCs w:val="32"/>
        </w:rPr>
        <w:t>%，主要原因是</w:t>
      </w:r>
      <w:r>
        <w:rPr>
          <w:rFonts w:hint="eastAsia" w:ascii="仿宋_GB2312" w:eastAsia="仿宋_GB2312"/>
          <w:sz w:val="32"/>
          <w:szCs w:val="32"/>
          <w:lang w:eastAsia="zh-CN"/>
        </w:rPr>
        <w:t>增加学前幼龄教育经费</w:t>
      </w:r>
      <w:r>
        <w:rPr>
          <w:rFonts w:hint="eastAsia" w:ascii="仿宋_GB2312" w:eastAsia="仿宋_GB2312"/>
          <w:sz w:val="32"/>
          <w:szCs w:val="32"/>
        </w:rPr>
        <w:t>。</w:t>
      </w:r>
    </w:p>
    <w:p w14:paraId="19785368">
      <w:pPr>
        <w:ind w:firstLine="645"/>
        <w:rPr>
          <w:rFonts w:hint="eastAsia" w:ascii="仿宋_GB2312" w:eastAsia="仿宋_GB2312"/>
          <w:sz w:val="32"/>
          <w:szCs w:val="32"/>
          <w:lang w:eastAsia="zh-CN"/>
        </w:rPr>
      </w:pPr>
      <w:r>
        <w:rPr>
          <w:rFonts w:hint="eastAsia" w:ascii="仿宋_GB2312" w:eastAsia="仿宋_GB2312"/>
          <w:sz w:val="32"/>
          <w:szCs w:val="32"/>
        </w:rPr>
        <w:t>5.科学技术支出（类）</w:t>
      </w:r>
      <w:r>
        <w:rPr>
          <w:rFonts w:hint="eastAsia" w:ascii="仿宋_GB2312" w:eastAsia="仿宋_GB2312"/>
          <w:sz w:val="32"/>
          <w:szCs w:val="32"/>
          <w:lang w:val="en-US" w:eastAsia="zh-CN"/>
        </w:rPr>
        <w:t>2</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科学技术</w:t>
      </w:r>
      <w:r>
        <w:rPr>
          <w:rFonts w:ascii="仿宋_GB2312" w:eastAsia="仿宋_GB2312"/>
          <w:sz w:val="32"/>
          <w:szCs w:val="32"/>
        </w:rPr>
        <w:t>管理</w:t>
      </w:r>
      <w:r>
        <w:rPr>
          <w:rFonts w:hint="eastAsia" w:ascii="仿宋_GB2312" w:eastAsia="仿宋_GB2312"/>
          <w:sz w:val="32"/>
          <w:szCs w:val="32"/>
        </w:rPr>
        <w:t>事务</w:t>
      </w:r>
      <w:r>
        <w:rPr>
          <w:rFonts w:ascii="仿宋_GB2312" w:eastAsia="仿宋_GB2312"/>
          <w:sz w:val="32"/>
          <w:szCs w:val="32"/>
        </w:rPr>
        <w:t>、基础</w:t>
      </w:r>
      <w:r>
        <w:rPr>
          <w:rFonts w:hint="eastAsia" w:ascii="仿宋_GB2312" w:eastAsia="仿宋_GB2312"/>
          <w:sz w:val="32"/>
          <w:szCs w:val="32"/>
        </w:rPr>
        <w:t>应用</w:t>
      </w:r>
      <w:r>
        <w:rPr>
          <w:rFonts w:ascii="仿宋_GB2312" w:eastAsia="仿宋_GB2312"/>
          <w:sz w:val="32"/>
          <w:szCs w:val="32"/>
        </w:rPr>
        <w:t>研究</w:t>
      </w:r>
      <w:r>
        <w:rPr>
          <w:rFonts w:hint="eastAsia" w:ascii="仿宋_GB2312" w:eastAsia="仿宋_GB2312"/>
          <w:sz w:val="32"/>
          <w:szCs w:val="32"/>
        </w:rPr>
        <w:t>、技术研究与服务、科学技术普及等方面的支出。较上年</w:t>
      </w:r>
      <w:r>
        <w:rPr>
          <w:rFonts w:hint="eastAsia" w:ascii="仿宋_GB2312" w:eastAsia="仿宋_GB2312"/>
          <w:sz w:val="32"/>
          <w:szCs w:val="32"/>
          <w:lang w:eastAsia="zh-CN"/>
        </w:rPr>
        <w:t>无增减变化。</w:t>
      </w:r>
    </w:p>
    <w:p w14:paraId="37C2A7DC">
      <w:pPr>
        <w:ind w:firstLine="645"/>
        <w:rPr>
          <w:rFonts w:ascii="仿宋_GB2312" w:eastAsia="仿宋_GB2312"/>
          <w:sz w:val="32"/>
          <w:szCs w:val="32"/>
        </w:rPr>
      </w:pPr>
      <w:r>
        <w:rPr>
          <w:rFonts w:hint="eastAsia" w:ascii="仿宋_GB2312" w:eastAsia="仿宋_GB2312"/>
          <w:sz w:val="32"/>
          <w:szCs w:val="32"/>
        </w:rPr>
        <w:t>6.文化旅游体育与传媒支出（类）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,主要用于文化、旅游</w:t>
      </w:r>
      <w:r>
        <w:rPr>
          <w:rFonts w:ascii="仿宋_GB2312" w:eastAsia="仿宋_GB2312"/>
          <w:sz w:val="32"/>
          <w:szCs w:val="32"/>
        </w:rPr>
        <w:t>、文物、</w:t>
      </w:r>
      <w:r>
        <w:rPr>
          <w:rFonts w:hint="eastAsia" w:ascii="仿宋_GB2312" w:eastAsia="仿宋_GB2312"/>
          <w:sz w:val="32"/>
          <w:szCs w:val="32"/>
        </w:rPr>
        <w:t>体育、新闻出版电影</w:t>
      </w:r>
      <w:r>
        <w:rPr>
          <w:rFonts w:ascii="仿宋_GB2312" w:eastAsia="仿宋_GB2312"/>
          <w:sz w:val="32"/>
          <w:szCs w:val="32"/>
        </w:rPr>
        <w:t>、广播</w:t>
      </w:r>
      <w:r>
        <w:rPr>
          <w:rFonts w:hint="eastAsia" w:ascii="仿宋_GB2312" w:eastAsia="仿宋_GB2312"/>
          <w:sz w:val="32"/>
          <w:szCs w:val="32"/>
        </w:rPr>
        <w:t>电视等方面的支出。较上年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22A2621C">
      <w:pPr>
        <w:ind w:firstLine="640" w:firstLineChars="200"/>
        <w:rPr>
          <w:rFonts w:hint="eastAsia" w:ascii="仿宋_GB2312" w:eastAsia="仿宋_GB2312"/>
          <w:sz w:val="32"/>
          <w:szCs w:val="32"/>
          <w:lang w:eastAsia="zh-CN"/>
        </w:rPr>
      </w:pPr>
      <w:r>
        <w:rPr>
          <w:rFonts w:hint="eastAsia" w:ascii="仿宋_GB2312" w:eastAsia="仿宋_GB2312"/>
          <w:sz w:val="32"/>
          <w:szCs w:val="32"/>
        </w:rPr>
        <w:t>7.社会保障和就业支出（类）</w:t>
      </w:r>
      <w:r>
        <w:rPr>
          <w:rFonts w:hint="eastAsia" w:ascii="仿宋_GB2312" w:eastAsia="仿宋_GB2312"/>
          <w:sz w:val="32"/>
          <w:szCs w:val="32"/>
          <w:lang w:val="en-US" w:eastAsia="zh-CN"/>
        </w:rPr>
        <w:t>513.52</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16.37</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的人力资源</w:t>
      </w:r>
      <w:r>
        <w:rPr>
          <w:rFonts w:ascii="仿宋_GB2312" w:eastAsia="仿宋_GB2312"/>
          <w:sz w:val="32"/>
          <w:szCs w:val="32"/>
        </w:rPr>
        <w:t>和社会保障和管理</w:t>
      </w:r>
      <w:r>
        <w:rPr>
          <w:rFonts w:hint="eastAsia" w:ascii="仿宋_GB2312" w:eastAsia="仿宋_GB2312"/>
          <w:sz w:val="32"/>
          <w:szCs w:val="32"/>
        </w:rPr>
        <w:t>事务</w:t>
      </w:r>
      <w:r>
        <w:rPr>
          <w:rFonts w:ascii="仿宋_GB2312" w:eastAsia="仿宋_GB2312"/>
          <w:sz w:val="32"/>
          <w:szCs w:val="32"/>
        </w:rPr>
        <w:t>、</w:t>
      </w:r>
      <w:r>
        <w:rPr>
          <w:rFonts w:hint="eastAsia" w:ascii="仿宋_GB2312" w:eastAsia="仿宋_GB2312"/>
          <w:sz w:val="32"/>
          <w:szCs w:val="32"/>
        </w:rPr>
        <w:t>民政</w:t>
      </w:r>
      <w:r>
        <w:rPr>
          <w:rFonts w:ascii="仿宋_GB2312" w:eastAsia="仿宋_GB2312"/>
          <w:sz w:val="32"/>
          <w:szCs w:val="32"/>
        </w:rPr>
        <w:t>管理事务、</w:t>
      </w:r>
      <w:r>
        <w:rPr>
          <w:rFonts w:hint="eastAsia" w:ascii="仿宋_GB2312" w:eastAsia="仿宋_GB2312"/>
          <w:sz w:val="32"/>
          <w:szCs w:val="32"/>
        </w:rPr>
        <w:t>离退休人员经费、就业补助</w:t>
      </w:r>
      <w:r>
        <w:rPr>
          <w:rFonts w:ascii="仿宋_GB2312" w:eastAsia="仿宋_GB2312"/>
          <w:sz w:val="32"/>
          <w:szCs w:val="32"/>
        </w:rPr>
        <w:t>、</w:t>
      </w:r>
      <w:r>
        <w:rPr>
          <w:rFonts w:hint="eastAsia" w:ascii="仿宋_GB2312" w:eastAsia="仿宋_GB2312"/>
          <w:sz w:val="32"/>
          <w:szCs w:val="32"/>
        </w:rPr>
        <w:t>抚恤、</w:t>
      </w:r>
      <w:r>
        <w:rPr>
          <w:rFonts w:ascii="仿宋_GB2312" w:eastAsia="仿宋_GB2312"/>
          <w:sz w:val="32"/>
          <w:szCs w:val="32"/>
        </w:rPr>
        <w:t>退役安置</w:t>
      </w:r>
      <w:r>
        <w:rPr>
          <w:rFonts w:hint="eastAsia" w:ascii="仿宋_GB2312" w:eastAsia="仿宋_GB2312"/>
          <w:sz w:val="32"/>
          <w:szCs w:val="32"/>
        </w:rPr>
        <w:t>、</w:t>
      </w:r>
      <w:r>
        <w:rPr>
          <w:rFonts w:ascii="仿宋_GB2312" w:eastAsia="仿宋_GB2312"/>
          <w:sz w:val="32"/>
          <w:szCs w:val="32"/>
        </w:rPr>
        <w:t>社会福利等方面的</w:t>
      </w:r>
      <w:r>
        <w:rPr>
          <w:rFonts w:hint="eastAsia" w:ascii="仿宋_GB2312" w:eastAsia="仿宋_GB2312"/>
          <w:sz w:val="32"/>
          <w:szCs w:val="32"/>
        </w:rPr>
        <w:t>支出。较上年增加</w:t>
      </w:r>
      <w:r>
        <w:rPr>
          <w:rFonts w:hint="eastAsia" w:ascii="仿宋_GB2312" w:eastAsia="仿宋_GB2312"/>
          <w:sz w:val="32"/>
          <w:szCs w:val="32"/>
          <w:lang w:val="en-US" w:eastAsia="zh-CN"/>
        </w:rPr>
        <w:t>72.13</w:t>
      </w:r>
      <w:r>
        <w:rPr>
          <w:rFonts w:hint="eastAsia" w:ascii="仿宋_GB2312" w:eastAsia="仿宋_GB2312"/>
          <w:sz w:val="32"/>
          <w:szCs w:val="32"/>
        </w:rPr>
        <w:t>万元，增长</w:t>
      </w:r>
      <w:r>
        <w:rPr>
          <w:rFonts w:hint="eastAsia" w:ascii="仿宋_GB2312" w:eastAsia="仿宋_GB2312"/>
          <w:sz w:val="32"/>
          <w:szCs w:val="32"/>
          <w:lang w:val="en-US" w:eastAsia="zh-CN"/>
        </w:rPr>
        <w:t>14.04</w:t>
      </w:r>
      <w:r>
        <w:rPr>
          <w:rFonts w:hint="eastAsia" w:ascii="仿宋_GB2312" w:eastAsia="仿宋_GB2312"/>
          <w:sz w:val="32"/>
          <w:szCs w:val="32"/>
        </w:rPr>
        <w:t>%，主要原因是</w:t>
      </w:r>
      <w:r>
        <w:rPr>
          <w:rFonts w:hint="eastAsia" w:ascii="仿宋_GB2312" w:eastAsia="仿宋_GB2312"/>
          <w:sz w:val="32"/>
          <w:szCs w:val="32"/>
          <w:lang w:eastAsia="zh-CN"/>
        </w:rPr>
        <w:t>增加各社区居委会委员绩效奖励经费，</w:t>
      </w:r>
      <w:r>
        <w:rPr>
          <w:rFonts w:hint="eastAsia" w:ascii="仿宋_GB2312" w:eastAsia="仿宋_GB2312"/>
          <w:sz w:val="32"/>
          <w:szCs w:val="32"/>
          <w:lang w:val="en-US" w:eastAsia="zh-CN"/>
        </w:rPr>
        <w:t>新增磨尔园社区、夏都花园社区、团结社区、南小街社区办公楼装修费。</w:t>
      </w:r>
    </w:p>
    <w:p w14:paraId="689340D4">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8.卫生健康支出（类）</w:t>
      </w:r>
      <w:r>
        <w:rPr>
          <w:rFonts w:hint="eastAsia" w:ascii="仿宋_GB2312" w:eastAsia="仿宋_GB2312"/>
          <w:sz w:val="32"/>
          <w:szCs w:val="32"/>
          <w:lang w:val="en-US" w:eastAsia="zh-CN"/>
        </w:rPr>
        <w:t>52.04</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63.15</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的卫生健康</w:t>
      </w:r>
      <w:r>
        <w:rPr>
          <w:rFonts w:ascii="仿宋_GB2312" w:eastAsia="仿宋_GB2312"/>
          <w:sz w:val="32"/>
          <w:szCs w:val="32"/>
        </w:rPr>
        <w:t>管理事务</w:t>
      </w:r>
      <w:r>
        <w:rPr>
          <w:rFonts w:hint="eastAsia" w:ascii="仿宋_GB2312" w:eastAsia="仿宋_GB2312"/>
          <w:sz w:val="32"/>
          <w:szCs w:val="32"/>
        </w:rPr>
        <w:t>、公立医院</w:t>
      </w:r>
      <w:r>
        <w:rPr>
          <w:rFonts w:ascii="仿宋_GB2312" w:eastAsia="仿宋_GB2312"/>
          <w:sz w:val="32"/>
          <w:szCs w:val="32"/>
        </w:rPr>
        <w:t>、基层医疗卫生机构、</w:t>
      </w:r>
      <w:r>
        <w:rPr>
          <w:rFonts w:hint="eastAsia" w:ascii="仿宋_GB2312" w:eastAsia="仿宋_GB2312"/>
          <w:sz w:val="32"/>
          <w:szCs w:val="32"/>
        </w:rPr>
        <w:t>公共卫生</w:t>
      </w:r>
      <w:r>
        <w:rPr>
          <w:rFonts w:ascii="仿宋_GB2312" w:eastAsia="仿宋_GB2312"/>
          <w:sz w:val="32"/>
          <w:szCs w:val="32"/>
        </w:rPr>
        <w:t>、</w:t>
      </w:r>
      <w:r>
        <w:rPr>
          <w:rFonts w:hint="eastAsia" w:ascii="仿宋_GB2312" w:eastAsia="仿宋_GB2312"/>
          <w:sz w:val="32"/>
          <w:szCs w:val="32"/>
        </w:rPr>
        <w:t>计划生育</w:t>
      </w:r>
      <w:r>
        <w:rPr>
          <w:rFonts w:ascii="仿宋_GB2312" w:eastAsia="仿宋_GB2312"/>
          <w:sz w:val="32"/>
          <w:szCs w:val="32"/>
        </w:rPr>
        <w:t>事务</w:t>
      </w:r>
      <w:r>
        <w:rPr>
          <w:rFonts w:hint="eastAsia" w:ascii="仿宋_GB2312" w:eastAsia="仿宋_GB2312"/>
          <w:sz w:val="32"/>
          <w:szCs w:val="32"/>
        </w:rPr>
        <w:t>、</w:t>
      </w:r>
      <w:r>
        <w:rPr>
          <w:rFonts w:ascii="仿宋_GB2312" w:eastAsia="仿宋_GB2312"/>
          <w:sz w:val="32"/>
          <w:szCs w:val="32"/>
        </w:rPr>
        <w:t>行政事业单位医疗</w:t>
      </w:r>
      <w:r>
        <w:rPr>
          <w:rFonts w:hint="eastAsia" w:ascii="仿宋_GB2312" w:eastAsia="仿宋_GB2312"/>
          <w:sz w:val="32"/>
          <w:szCs w:val="32"/>
        </w:rPr>
        <w:t>等方面的支出。较上年减少</w:t>
      </w:r>
      <w:r>
        <w:rPr>
          <w:rFonts w:hint="eastAsia" w:ascii="仿宋_GB2312" w:eastAsia="仿宋_GB2312"/>
          <w:sz w:val="32"/>
          <w:szCs w:val="32"/>
          <w:lang w:val="en-US" w:eastAsia="zh-CN"/>
        </w:rPr>
        <w:t>89.21</w:t>
      </w:r>
      <w:r>
        <w:rPr>
          <w:rFonts w:hint="eastAsia" w:ascii="仿宋_GB2312" w:eastAsia="仿宋_GB2312"/>
          <w:sz w:val="32"/>
          <w:szCs w:val="32"/>
        </w:rPr>
        <w:t>万元，下降</w:t>
      </w:r>
      <w:r>
        <w:rPr>
          <w:rFonts w:hint="eastAsia" w:ascii="仿宋_GB2312" w:eastAsia="仿宋_GB2312"/>
          <w:sz w:val="32"/>
          <w:szCs w:val="32"/>
          <w:lang w:val="en-US" w:eastAsia="zh-CN"/>
        </w:rPr>
        <w:t>171.42</w:t>
      </w:r>
      <w:r>
        <w:rPr>
          <w:rFonts w:hint="eastAsia" w:ascii="仿宋_GB2312" w:eastAsia="仿宋_GB2312"/>
          <w:sz w:val="32"/>
          <w:szCs w:val="32"/>
        </w:rPr>
        <w:t>%，主要原因</w:t>
      </w:r>
      <w:r>
        <w:rPr>
          <w:rFonts w:hint="eastAsia" w:ascii="仿宋_GB2312" w:eastAsia="仿宋_GB2312"/>
          <w:sz w:val="32"/>
          <w:szCs w:val="32"/>
          <w:lang w:eastAsia="zh-CN"/>
        </w:rPr>
        <w:t>上年拨入疫情防控工作经费</w:t>
      </w:r>
      <w:r>
        <w:rPr>
          <w:rFonts w:hint="eastAsia" w:ascii="仿宋_GB2312" w:eastAsia="仿宋_GB2312"/>
          <w:sz w:val="32"/>
          <w:szCs w:val="32"/>
          <w:lang w:val="en-US" w:eastAsia="zh-CN"/>
        </w:rPr>
        <w:t>。</w:t>
      </w:r>
    </w:p>
    <w:p w14:paraId="0D13616C">
      <w:pPr>
        <w:ind w:firstLine="640" w:firstLineChars="200"/>
        <w:rPr>
          <w:rFonts w:hint="eastAsia" w:ascii="仿宋_GB2312" w:eastAsia="仿宋_GB2312"/>
          <w:sz w:val="32"/>
          <w:szCs w:val="32"/>
          <w:lang w:eastAsia="zh-CN"/>
        </w:rPr>
      </w:pPr>
      <w:r>
        <w:rPr>
          <w:rFonts w:hint="eastAsia" w:ascii="仿宋_GB2312" w:eastAsia="仿宋_GB2312"/>
          <w:sz w:val="32"/>
          <w:szCs w:val="32"/>
        </w:rPr>
        <w:t>9.节能环保支出（类）</w:t>
      </w:r>
      <w:r>
        <w:rPr>
          <w:rFonts w:hint="eastAsia" w:ascii="仿宋_GB2312" w:eastAsia="仿宋_GB2312"/>
          <w:sz w:val="32"/>
          <w:szCs w:val="32"/>
          <w:lang w:val="en-US" w:eastAsia="zh-CN"/>
        </w:rPr>
        <w:t>1</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的环境保护管理事务</w:t>
      </w:r>
      <w:r>
        <w:rPr>
          <w:rFonts w:ascii="仿宋_GB2312" w:eastAsia="仿宋_GB2312"/>
          <w:sz w:val="32"/>
          <w:szCs w:val="32"/>
        </w:rPr>
        <w:t>、</w:t>
      </w:r>
      <w:r>
        <w:rPr>
          <w:rFonts w:hint="eastAsia" w:ascii="仿宋_GB2312" w:eastAsia="仿宋_GB2312"/>
          <w:sz w:val="32"/>
          <w:szCs w:val="32"/>
        </w:rPr>
        <w:t>环境</w:t>
      </w:r>
      <w:r>
        <w:rPr>
          <w:rFonts w:ascii="仿宋_GB2312" w:eastAsia="仿宋_GB2312"/>
          <w:sz w:val="32"/>
          <w:szCs w:val="32"/>
        </w:rPr>
        <w:t>监测与监察、污染防治、</w:t>
      </w:r>
      <w:r>
        <w:rPr>
          <w:rFonts w:hint="eastAsia" w:ascii="仿宋_GB2312" w:eastAsia="仿宋_GB2312"/>
          <w:sz w:val="32"/>
          <w:szCs w:val="32"/>
        </w:rPr>
        <w:t>自然生态保护</w:t>
      </w:r>
      <w:r>
        <w:rPr>
          <w:rFonts w:ascii="仿宋_GB2312" w:eastAsia="仿宋_GB2312"/>
          <w:sz w:val="32"/>
          <w:szCs w:val="32"/>
        </w:rPr>
        <w:t>、</w:t>
      </w:r>
      <w:r>
        <w:rPr>
          <w:rFonts w:hint="eastAsia" w:ascii="仿宋_GB2312" w:eastAsia="仿宋_GB2312"/>
          <w:sz w:val="32"/>
          <w:szCs w:val="32"/>
        </w:rPr>
        <w:t>退耕还林</w:t>
      </w:r>
      <w:r>
        <w:rPr>
          <w:rFonts w:ascii="仿宋_GB2312" w:eastAsia="仿宋_GB2312"/>
          <w:sz w:val="32"/>
          <w:szCs w:val="32"/>
        </w:rPr>
        <w:t>、退牧</w:t>
      </w:r>
      <w:r>
        <w:rPr>
          <w:rFonts w:hint="eastAsia" w:ascii="仿宋_GB2312" w:eastAsia="仿宋_GB2312"/>
          <w:sz w:val="32"/>
          <w:szCs w:val="32"/>
        </w:rPr>
        <w:t>还</w:t>
      </w:r>
      <w:r>
        <w:rPr>
          <w:rFonts w:ascii="仿宋_GB2312" w:eastAsia="仿宋_GB2312"/>
          <w:sz w:val="32"/>
          <w:szCs w:val="32"/>
        </w:rPr>
        <w:t>草</w:t>
      </w:r>
      <w:r>
        <w:rPr>
          <w:rFonts w:hint="eastAsia" w:ascii="仿宋_GB2312" w:eastAsia="仿宋_GB2312"/>
          <w:sz w:val="32"/>
          <w:szCs w:val="32"/>
        </w:rPr>
        <w:t>等方面的支出。较上年增加</w:t>
      </w:r>
      <w:r>
        <w:rPr>
          <w:rFonts w:hint="eastAsia" w:ascii="仿宋_GB2312" w:eastAsia="仿宋_GB2312"/>
          <w:sz w:val="32"/>
          <w:szCs w:val="32"/>
          <w:lang w:val="en-US" w:eastAsia="zh-CN"/>
        </w:rPr>
        <w:t>1</w:t>
      </w:r>
      <w:r>
        <w:rPr>
          <w:rFonts w:hint="eastAsia" w:ascii="仿宋_GB2312" w:eastAsia="仿宋_GB2312"/>
          <w:sz w:val="32"/>
          <w:szCs w:val="32"/>
        </w:rPr>
        <w:t>万元，增长</w:t>
      </w:r>
      <w:r>
        <w:rPr>
          <w:rFonts w:hint="eastAsia" w:ascii="仿宋_GB2312" w:eastAsia="仿宋_GB2312"/>
          <w:sz w:val="32"/>
          <w:szCs w:val="32"/>
          <w:lang w:val="en-US" w:eastAsia="zh-CN"/>
        </w:rPr>
        <w:t>100</w:t>
      </w:r>
      <w:r>
        <w:rPr>
          <w:rFonts w:hint="eastAsia" w:ascii="仿宋_GB2312" w:eastAsia="仿宋_GB2312"/>
          <w:sz w:val="32"/>
          <w:szCs w:val="32"/>
        </w:rPr>
        <w:t>%，主要原因是</w:t>
      </w:r>
      <w:r>
        <w:rPr>
          <w:rFonts w:hint="eastAsia" w:ascii="仿宋_GB2312" w:eastAsia="仿宋_GB2312"/>
          <w:sz w:val="32"/>
          <w:szCs w:val="32"/>
          <w:lang w:eastAsia="zh-CN"/>
        </w:rPr>
        <w:t>拨入大气污染绩效奖励资金。</w:t>
      </w:r>
    </w:p>
    <w:p w14:paraId="5F7140BF">
      <w:pPr>
        <w:ind w:firstLine="640" w:firstLineChars="200"/>
        <w:rPr>
          <w:rFonts w:hint="eastAsia" w:cs="宋体"/>
          <w:color w:val="auto"/>
          <w:sz w:val="32"/>
          <w:szCs w:val="32"/>
          <w:highlight w:val="none"/>
          <w:lang w:val="en-US" w:eastAsia="zh-CN"/>
        </w:rPr>
      </w:pPr>
      <w:r>
        <w:rPr>
          <w:rFonts w:hint="eastAsia" w:ascii="仿宋_GB2312" w:eastAsia="仿宋_GB2312"/>
          <w:sz w:val="32"/>
          <w:szCs w:val="32"/>
        </w:rPr>
        <w:t>10.城乡社区支出（类）</w:t>
      </w:r>
      <w:r>
        <w:rPr>
          <w:rFonts w:hint="eastAsia" w:ascii="仿宋_GB2312" w:eastAsia="仿宋_GB2312"/>
          <w:sz w:val="32"/>
          <w:szCs w:val="32"/>
          <w:lang w:val="en-US" w:eastAsia="zh-CN"/>
        </w:rPr>
        <w:t>1.57</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35.72</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的城乡社区规划</w:t>
      </w:r>
      <w:r>
        <w:rPr>
          <w:rFonts w:ascii="仿宋_GB2312" w:eastAsia="仿宋_GB2312"/>
          <w:sz w:val="32"/>
          <w:szCs w:val="32"/>
        </w:rPr>
        <w:t>与管理</w:t>
      </w:r>
      <w:r>
        <w:rPr>
          <w:rFonts w:hint="eastAsia" w:ascii="仿宋_GB2312" w:eastAsia="仿宋_GB2312"/>
          <w:sz w:val="32"/>
          <w:szCs w:val="32"/>
        </w:rPr>
        <w:t>、城乡社区公共设施</w:t>
      </w:r>
      <w:r>
        <w:rPr>
          <w:rFonts w:ascii="仿宋_GB2312" w:eastAsia="仿宋_GB2312"/>
          <w:sz w:val="32"/>
          <w:szCs w:val="32"/>
        </w:rPr>
        <w:t>、城乡社区环境卫生</w:t>
      </w:r>
      <w:r>
        <w:rPr>
          <w:rFonts w:hint="eastAsia" w:ascii="仿宋_GB2312" w:eastAsia="仿宋_GB2312"/>
          <w:sz w:val="32"/>
          <w:szCs w:val="32"/>
        </w:rPr>
        <w:t>、</w:t>
      </w:r>
      <w:r>
        <w:rPr>
          <w:rFonts w:ascii="仿宋_GB2312" w:eastAsia="仿宋_GB2312"/>
          <w:sz w:val="32"/>
          <w:szCs w:val="32"/>
        </w:rPr>
        <w:t>建设市场管理与监督等</w:t>
      </w:r>
      <w:r>
        <w:rPr>
          <w:rFonts w:hint="eastAsia" w:ascii="仿宋_GB2312" w:eastAsia="仿宋_GB2312"/>
          <w:sz w:val="32"/>
          <w:szCs w:val="32"/>
        </w:rPr>
        <w:t>方面的支出。较上年减少</w:t>
      </w:r>
      <w:r>
        <w:rPr>
          <w:rFonts w:hint="eastAsia" w:ascii="仿宋_GB2312" w:eastAsia="仿宋_GB2312"/>
          <w:sz w:val="32"/>
          <w:szCs w:val="32"/>
          <w:lang w:val="en-US" w:eastAsia="zh-CN"/>
        </w:rPr>
        <w:t>3.01</w:t>
      </w:r>
      <w:r>
        <w:rPr>
          <w:rFonts w:hint="eastAsia" w:ascii="仿宋_GB2312" w:eastAsia="仿宋_GB2312"/>
          <w:sz w:val="32"/>
          <w:szCs w:val="32"/>
        </w:rPr>
        <w:t>万元，下降</w:t>
      </w:r>
      <w:r>
        <w:rPr>
          <w:rFonts w:hint="eastAsia" w:ascii="仿宋_GB2312" w:eastAsia="仿宋_GB2312"/>
          <w:sz w:val="32"/>
          <w:szCs w:val="32"/>
          <w:lang w:val="en-US" w:eastAsia="zh-CN"/>
        </w:rPr>
        <w:t>191.72</w:t>
      </w:r>
      <w:r>
        <w:rPr>
          <w:rFonts w:hint="eastAsia" w:ascii="仿宋_GB2312" w:eastAsia="仿宋_GB2312"/>
          <w:sz w:val="32"/>
          <w:szCs w:val="32"/>
        </w:rPr>
        <w:t>%，主要原因是</w:t>
      </w:r>
      <w:r>
        <w:rPr>
          <w:rFonts w:hint="eastAsia" w:ascii="仿宋" w:hAnsi="仿宋" w:eastAsia="仿宋" w:cs="宋体"/>
          <w:color w:val="auto"/>
          <w:sz w:val="32"/>
          <w:szCs w:val="32"/>
          <w:highlight w:val="none"/>
          <w:lang w:val="en-US" w:eastAsia="zh-CN"/>
        </w:rPr>
        <w:t>严格控制和压缩一般性支出，</w:t>
      </w:r>
      <w:r>
        <w:rPr>
          <w:rFonts w:hint="eastAsia" w:cs="宋体"/>
          <w:color w:val="auto"/>
          <w:sz w:val="32"/>
          <w:szCs w:val="32"/>
          <w:highlight w:val="none"/>
          <w:lang w:val="en-US" w:eastAsia="zh-CN"/>
        </w:rPr>
        <w:t>未做支出。</w:t>
      </w:r>
    </w:p>
    <w:p w14:paraId="113BB585">
      <w:pPr>
        <w:ind w:firstLine="640" w:firstLineChars="200"/>
        <w:rPr>
          <w:rFonts w:hint="eastAsia" w:ascii="仿宋_GB2312" w:eastAsia="仿宋_GB2312"/>
          <w:sz w:val="32"/>
          <w:szCs w:val="32"/>
          <w:lang w:eastAsia="zh-CN"/>
        </w:rPr>
      </w:pPr>
      <w:r>
        <w:rPr>
          <w:rFonts w:hint="eastAsia" w:ascii="仿宋_GB2312" w:eastAsia="仿宋_GB2312"/>
          <w:sz w:val="32"/>
          <w:szCs w:val="32"/>
        </w:rPr>
        <w:t>11.农林水支出（类）</w:t>
      </w:r>
      <w:r>
        <w:rPr>
          <w:rFonts w:hint="eastAsia" w:ascii="仿宋_GB2312" w:eastAsia="仿宋_GB2312"/>
          <w:sz w:val="32"/>
          <w:szCs w:val="32"/>
          <w:lang w:val="en-US" w:eastAsia="zh-CN"/>
        </w:rPr>
        <w:t>1.6</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的农业农村</w:t>
      </w:r>
      <w:r>
        <w:rPr>
          <w:rFonts w:ascii="仿宋_GB2312" w:eastAsia="仿宋_GB2312"/>
          <w:sz w:val="32"/>
          <w:szCs w:val="32"/>
        </w:rPr>
        <w:t>、林业</w:t>
      </w:r>
      <w:r>
        <w:rPr>
          <w:rFonts w:hint="eastAsia" w:ascii="仿宋_GB2312" w:eastAsia="仿宋_GB2312"/>
          <w:sz w:val="32"/>
          <w:szCs w:val="32"/>
        </w:rPr>
        <w:t>和</w:t>
      </w:r>
      <w:r>
        <w:rPr>
          <w:rFonts w:ascii="仿宋_GB2312" w:eastAsia="仿宋_GB2312"/>
          <w:sz w:val="32"/>
          <w:szCs w:val="32"/>
        </w:rPr>
        <w:t>草原、水利、扶贫、农村综合改革等</w:t>
      </w:r>
      <w:r>
        <w:rPr>
          <w:rFonts w:hint="eastAsia" w:ascii="仿宋_GB2312" w:eastAsia="仿宋_GB2312"/>
          <w:sz w:val="32"/>
          <w:szCs w:val="32"/>
        </w:rPr>
        <w:t>方面的支出。较上年</w:t>
      </w:r>
      <w:r>
        <w:rPr>
          <w:rFonts w:hint="eastAsia" w:ascii="仿宋_GB2312" w:eastAsia="仿宋_GB2312"/>
          <w:sz w:val="32"/>
          <w:szCs w:val="32"/>
          <w:lang w:eastAsia="zh-CN"/>
        </w:rPr>
        <w:t>无增减变化。</w:t>
      </w:r>
    </w:p>
    <w:p w14:paraId="29259414">
      <w:pPr>
        <w:ind w:firstLine="645"/>
        <w:rPr>
          <w:rFonts w:hint="eastAsia" w:ascii="仿宋_GB2312" w:eastAsia="仿宋_GB2312"/>
          <w:sz w:val="32"/>
          <w:szCs w:val="32"/>
        </w:rPr>
      </w:pPr>
      <w:r>
        <w:rPr>
          <w:rFonts w:hint="eastAsia" w:ascii="仿宋_GB2312" w:eastAsia="仿宋_GB2312"/>
          <w:sz w:val="32"/>
          <w:szCs w:val="32"/>
        </w:rPr>
        <w:t>12.交通</w:t>
      </w:r>
      <w:r>
        <w:rPr>
          <w:rFonts w:ascii="仿宋_GB2312" w:eastAsia="仿宋_GB2312"/>
          <w:sz w:val="32"/>
          <w:szCs w:val="32"/>
        </w:rPr>
        <w:t>运输支出</w:t>
      </w:r>
      <w:r>
        <w:rPr>
          <w:rFonts w:hint="eastAsia" w:ascii="仿宋_GB2312" w:eastAsia="仿宋_GB2312"/>
          <w:sz w:val="32"/>
          <w:szCs w:val="32"/>
        </w:rPr>
        <w:t>（类）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,主要用于公路</w:t>
      </w:r>
      <w:r>
        <w:rPr>
          <w:rFonts w:ascii="仿宋_GB2312" w:eastAsia="仿宋_GB2312"/>
          <w:sz w:val="32"/>
          <w:szCs w:val="32"/>
        </w:rPr>
        <w:t>水路运输、车辆购置税等</w:t>
      </w:r>
      <w:r>
        <w:rPr>
          <w:rFonts w:hint="eastAsia" w:ascii="仿宋_GB2312" w:eastAsia="仿宋_GB2312"/>
          <w:sz w:val="32"/>
          <w:szCs w:val="32"/>
        </w:rPr>
        <w:t>方面的支出。较上年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18432BBF">
      <w:pPr>
        <w:ind w:firstLine="645"/>
        <w:rPr>
          <w:rFonts w:hint="eastAsia"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资源勘探</w:t>
      </w:r>
      <w:r>
        <w:rPr>
          <w:rFonts w:hint="eastAsia" w:ascii="仿宋_GB2312" w:eastAsia="仿宋_GB2312"/>
          <w:sz w:val="32"/>
          <w:szCs w:val="32"/>
        </w:rPr>
        <w:t>工业</w:t>
      </w:r>
      <w:r>
        <w:rPr>
          <w:rFonts w:ascii="仿宋_GB2312" w:eastAsia="仿宋_GB2312"/>
          <w:sz w:val="32"/>
          <w:szCs w:val="32"/>
        </w:rPr>
        <w:t>信息等支出</w:t>
      </w:r>
      <w:r>
        <w:rPr>
          <w:rFonts w:hint="eastAsia" w:ascii="仿宋_GB2312" w:eastAsia="仿宋_GB2312"/>
          <w:sz w:val="32"/>
          <w:szCs w:val="32"/>
        </w:rPr>
        <w:t>（类）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,主要用于资源勘探开发</w:t>
      </w:r>
      <w:r>
        <w:rPr>
          <w:rFonts w:ascii="仿宋_GB2312" w:eastAsia="仿宋_GB2312"/>
          <w:sz w:val="32"/>
          <w:szCs w:val="32"/>
        </w:rPr>
        <w:t>、</w:t>
      </w:r>
      <w:r>
        <w:rPr>
          <w:rFonts w:hint="eastAsia" w:ascii="仿宋_GB2312" w:eastAsia="仿宋_GB2312"/>
          <w:sz w:val="32"/>
          <w:szCs w:val="32"/>
        </w:rPr>
        <w:t>制造业</w:t>
      </w:r>
      <w:r>
        <w:rPr>
          <w:rFonts w:ascii="仿宋_GB2312" w:eastAsia="仿宋_GB2312"/>
          <w:sz w:val="32"/>
          <w:szCs w:val="32"/>
        </w:rPr>
        <w:t>、工业和信息产业监督、</w:t>
      </w:r>
      <w:r>
        <w:rPr>
          <w:rFonts w:hint="eastAsia" w:ascii="仿宋_GB2312" w:eastAsia="仿宋_GB2312"/>
          <w:sz w:val="32"/>
          <w:szCs w:val="32"/>
        </w:rPr>
        <w:t>支持中小企业</w:t>
      </w:r>
      <w:r>
        <w:rPr>
          <w:rFonts w:ascii="仿宋_GB2312" w:eastAsia="仿宋_GB2312"/>
          <w:sz w:val="32"/>
          <w:szCs w:val="32"/>
        </w:rPr>
        <w:t>发展和管理等</w:t>
      </w:r>
      <w:r>
        <w:rPr>
          <w:rFonts w:hint="eastAsia" w:ascii="仿宋_GB2312" w:eastAsia="仿宋_GB2312"/>
          <w:sz w:val="32"/>
          <w:szCs w:val="32"/>
        </w:rPr>
        <w:t>方面的支出。较上年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031E37C4">
      <w:pPr>
        <w:ind w:firstLine="645"/>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.商业服务业等</w:t>
      </w:r>
      <w:r>
        <w:rPr>
          <w:rFonts w:ascii="仿宋_GB2312" w:eastAsia="仿宋_GB2312"/>
          <w:sz w:val="32"/>
          <w:szCs w:val="32"/>
        </w:rPr>
        <w:t>支出</w:t>
      </w:r>
      <w:r>
        <w:rPr>
          <w:rFonts w:hint="eastAsia" w:ascii="仿宋_GB2312" w:eastAsia="仿宋_GB2312"/>
          <w:sz w:val="32"/>
          <w:szCs w:val="32"/>
        </w:rPr>
        <w:t>（类）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,主要用于商业流通事务、</w:t>
      </w:r>
      <w:r>
        <w:rPr>
          <w:rFonts w:ascii="仿宋_GB2312" w:eastAsia="仿宋_GB2312"/>
          <w:sz w:val="32"/>
          <w:szCs w:val="32"/>
        </w:rPr>
        <w:t>涉外发展服务等</w:t>
      </w:r>
      <w:r>
        <w:rPr>
          <w:rFonts w:hint="eastAsia" w:ascii="仿宋_GB2312" w:eastAsia="仿宋_GB2312"/>
          <w:sz w:val="32"/>
          <w:szCs w:val="32"/>
        </w:rPr>
        <w:t>方面的支出。较上年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58BC5E8D">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.金融</w:t>
      </w:r>
      <w:r>
        <w:rPr>
          <w:rFonts w:ascii="仿宋_GB2312" w:eastAsia="仿宋_GB2312"/>
          <w:sz w:val="32"/>
          <w:szCs w:val="32"/>
        </w:rPr>
        <w:t>支出</w:t>
      </w:r>
      <w:r>
        <w:rPr>
          <w:rFonts w:hint="eastAsia" w:ascii="仿宋_GB2312" w:eastAsia="仿宋_GB2312"/>
          <w:sz w:val="32"/>
          <w:szCs w:val="32"/>
        </w:rPr>
        <w:t>（类）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,主要用于金融部门行政</w:t>
      </w:r>
      <w:r>
        <w:rPr>
          <w:rFonts w:ascii="仿宋_GB2312" w:eastAsia="仿宋_GB2312"/>
          <w:sz w:val="32"/>
          <w:szCs w:val="32"/>
        </w:rPr>
        <w:t>监管、金融发展调控等</w:t>
      </w:r>
      <w:r>
        <w:rPr>
          <w:rFonts w:hint="eastAsia" w:ascii="仿宋_GB2312" w:eastAsia="仿宋_GB2312"/>
          <w:sz w:val="32"/>
          <w:szCs w:val="32"/>
        </w:rPr>
        <w:t>方面的支出。较上年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3500A6AE">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.自然资源海洋气象</w:t>
      </w:r>
      <w:r>
        <w:rPr>
          <w:rFonts w:ascii="仿宋_GB2312" w:eastAsia="仿宋_GB2312"/>
          <w:sz w:val="32"/>
          <w:szCs w:val="32"/>
        </w:rPr>
        <w:t>支出</w:t>
      </w:r>
      <w:r>
        <w:rPr>
          <w:rFonts w:hint="eastAsia" w:ascii="仿宋_GB2312" w:eastAsia="仿宋_GB2312"/>
          <w:sz w:val="32"/>
          <w:szCs w:val="32"/>
        </w:rPr>
        <w:t>（类）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,主要用于自然资源事务、气象</w:t>
      </w:r>
      <w:r>
        <w:rPr>
          <w:rFonts w:ascii="仿宋_GB2312" w:eastAsia="仿宋_GB2312"/>
          <w:sz w:val="32"/>
          <w:szCs w:val="32"/>
        </w:rPr>
        <w:t>事务等</w:t>
      </w:r>
      <w:r>
        <w:rPr>
          <w:rFonts w:hint="eastAsia" w:ascii="仿宋_GB2312" w:eastAsia="仿宋_GB2312"/>
          <w:sz w:val="32"/>
          <w:szCs w:val="32"/>
        </w:rPr>
        <w:t>方面的支出。较上年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38C80C3E">
      <w:pPr>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7</w:t>
      </w:r>
      <w:r>
        <w:rPr>
          <w:rFonts w:hint="eastAsia" w:ascii="仿宋_GB2312" w:eastAsia="仿宋_GB2312"/>
          <w:sz w:val="32"/>
          <w:szCs w:val="32"/>
        </w:rPr>
        <w:t>.住房保障支出（类）</w:t>
      </w:r>
      <w:r>
        <w:rPr>
          <w:rFonts w:hint="eastAsia" w:ascii="仿宋_GB2312" w:eastAsia="仿宋_GB2312"/>
          <w:sz w:val="32"/>
          <w:szCs w:val="32"/>
          <w:lang w:val="en-US" w:eastAsia="zh-CN"/>
        </w:rPr>
        <w:t>18.56</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87.28</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的保障性安居工程</w:t>
      </w:r>
      <w:r>
        <w:rPr>
          <w:rFonts w:ascii="仿宋_GB2312" w:eastAsia="仿宋_GB2312"/>
          <w:sz w:val="32"/>
          <w:szCs w:val="32"/>
        </w:rPr>
        <w:t>、住房改革、城乡社区住宅等</w:t>
      </w:r>
      <w:r>
        <w:rPr>
          <w:rFonts w:hint="eastAsia" w:ascii="仿宋_GB2312" w:eastAsia="仿宋_GB2312"/>
          <w:sz w:val="32"/>
          <w:szCs w:val="32"/>
        </w:rPr>
        <w:t>方面的支出。较上年增加</w:t>
      </w:r>
      <w:r>
        <w:rPr>
          <w:rFonts w:hint="eastAsia" w:ascii="仿宋_GB2312" w:eastAsia="仿宋_GB2312"/>
          <w:sz w:val="32"/>
          <w:szCs w:val="32"/>
          <w:lang w:val="en-US" w:eastAsia="zh-CN"/>
        </w:rPr>
        <w:t>8.65</w:t>
      </w:r>
      <w:r>
        <w:rPr>
          <w:rFonts w:hint="eastAsia" w:ascii="仿宋_GB2312" w:eastAsia="仿宋_GB2312"/>
          <w:sz w:val="32"/>
          <w:szCs w:val="32"/>
        </w:rPr>
        <w:t>万元，增长</w:t>
      </w:r>
      <w:r>
        <w:rPr>
          <w:rFonts w:hint="eastAsia" w:ascii="仿宋_GB2312" w:eastAsia="仿宋_GB2312"/>
          <w:sz w:val="32"/>
          <w:szCs w:val="32"/>
          <w:lang w:val="en-US" w:eastAsia="zh-CN"/>
        </w:rPr>
        <w:t>46.60</w:t>
      </w:r>
      <w:r>
        <w:rPr>
          <w:rFonts w:hint="eastAsia" w:ascii="仿宋_GB2312" w:eastAsia="仿宋_GB2312"/>
          <w:sz w:val="32"/>
          <w:szCs w:val="32"/>
        </w:rPr>
        <w:t>%，主要原因是</w:t>
      </w:r>
      <w:r>
        <w:rPr>
          <w:rFonts w:hint="eastAsia" w:ascii="仿宋_GB2312" w:eastAsia="仿宋_GB2312"/>
          <w:sz w:val="32"/>
          <w:szCs w:val="32"/>
          <w:lang w:val="en-US" w:eastAsia="zh-CN"/>
        </w:rPr>
        <w:t>2021年新增事业编相应增加公积金</w:t>
      </w:r>
      <w:r>
        <w:rPr>
          <w:rFonts w:hint="eastAsia" w:ascii="仿宋_GB2312" w:eastAsia="仿宋_GB2312"/>
          <w:sz w:val="32"/>
          <w:szCs w:val="32"/>
        </w:rPr>
        <w:t>。</w:t>
      </w:r>
    </w:p>
    <w:p w14:paraId="5A2FE7E1">
      <w:pPr>
        <w:ind w:firstLine="645"/>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8</w:t>
      </w:r>
      <w:r>
        <w:rPr>
          <w:rFonts w:hint="eastAsia" w:ascii="仿宋_GB2312" w:eastAsia="仿宋_GB2312"/>
          <w:sz w:val="32"/>
          <w:szCs w:val="32"/>
        </w:rPr>
        <w:t>.粮油物资储备支出（类）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,主要用于粮油事务、</w:t>
      </w:r>
      <w:r>
        <w:rPr>
          <w:rFonts w:ascii="仿宋_GB2312" w:eastAsia="仿宋_GB2312"/>
          <w:sz w:val="32"/>
          <w:szCs w:val="32"/>
        </w:rPr>
        <w:t>物资事务、能源</w:t>
      </w:r>
      <w:r>
        <w:rPr>
          <w:rFonts w:hint="eastAsia" w:ascii="仿宋_GB2312" w:eastAsia="仿宋_GB2312"/>
          <w:sz w:val="32"/>
          <w:szCs w:val="32"/>
        </w:rPr>
        <w:t>储备、</w:t>
      </w:r>
      <w:r>
        <w:rPr>
          <w:rFonts w:ascii="仿宋_GB2312" w:eastAsia="仿宋_GB2312"/>
          <w:sz w:val="32"/>
          <w:szCs w:val="32"/>
        </w:rPr>
        <w:t>粮油</w:t>
      </w:r>
      <w:r>
        <w:rPr>
          <w:rFonts w:hint="eastAsia" w:ascii="仿宋_GB2312" w:eastAsia="仿宋_GB2312"/>
          <w:sz w:val="32"/>
          <w:szCs w:val="32"/>
        </w:rPr>
        <w:t>储备及重要</w:t>
      </w:r>
      <w:r>
        <w:rPr>
          <w:rFonts w:ascii="仿宋_GB2312" w:eastAsia="仿宋_GB2312"/>
          <w:sz w:val="32"/>
          <w:szCs w:val="32"/>
        </w:rPr>
        <w:t>商品储备等</w:t>
      </w:r>
      <w:r>
        <w:rPr>
          <w:rFonts w:hint="eastAsia" w:ascii="仿宋_GB2312" w:eastAsia="仿宋_GB2312"/>
          <w:sz w:val="32"/>
          <w:szCs w:val="32"/>
        </w:rPr>
        <w:t>方面的支出。较上年</w:t>
      </w:r>
      <w:r>
        <w:rPr>
          <w:rFonts w:hint="eastAsia" w:ascii="仿宋_GB2312" w:eastAsia="仿宋_GB2312"/>
          <w:sz w:val="32"/>
          <w:szCs w:val="32"/>
          <w:lang w:eastAsia="zh-CN"/>
        </w:rPr>
        <w:t>无增减变化</w:t>
      </w:r>
      <w:r>
        <w:rPr>
          <w:rFonts w:hint="eastAsia" w:ascii="仿宋_GB2312" w:eastAsia="仿宋_GB2312"/>
          <w:sz w:val="32"/>
          <w:szCs w:val="32"/>
        </w:rPr>
        <w:t>，主要原因是</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39C831A4">
      <w:pPr>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9</w:t>
      </w:r>
      <w:r>
        <w:rPr>
          <w:rFonts w:hint="eastAsia" w:ascii="仿宋_GB2312" w:eastAsia="仿宋_GB2312"/>
          <w:sz w:val="32"/>
          <w:szCs w:val="32"/>
        </w:rPr>
        <w:t>.国有资本经营</w:t>
      </w:r>
      <w:r>
        <w:rPr>
          <w:rFonts w:ascii="仿宋_GB2312" w:eastAsia="仿宋_GB2312"/>
          <w:sz w:val="32"/>
          <w:szCs w:val="32"/>
        </w:rPr>
        <w:t>预算</w:t>
      </w:r>
      <w:r>
        <w:rPr>
          <w:rFonts w:hint="eastAsia" w:ascii="仿宋_GB2312" w:eastAsia="仿宋_GB2312"/>
          <w:sz w:val="32"/>
          <w:szCs w:val="32"/>
        </w:rPr>
        <w:t>支出（类）</w:t>
      </w:r>
      <w:r>
        <w:rPr>
          <w:rFonts w:hint="eastAsia" w:ascii="仿宋_GB2312" w:eastAsia="仿宋_GB2312"/>
          <w:sz w:val="32"/>
          <w:szCs w:val="32"/>
          <w:lang w:val="en-US" w:eastAsia="zh-CN"/>
        </w:rPr>
        <w:t>2.3</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解决历史遗留问题</w:t>
      </w:r>
      <w:r>
        <w:rPr>
          <w:rFonts w:ascii="仿宋_GB2312" w:eastAsia="仿宋_GB2312"/>
          <w:sz w:val="32"/>
          <w:szCs w:val="32"/>
        </w:rPr>
        <w:t>及改革成本支出、国有企业资本金注入及政策性补贴等</w:t>
      </w:r>
      <w:r>
        <w:rPr>
          <w:rFonts w:hint="eastAsia" w:ascii="仿宋_GB2312" w:eastAsia="仿宋_GB2312"/>
          <w:sz w:val="32"/>
          <w:szCs w:val="32"/>
        </w:rPr>
        <w:t>方面的支出。本科目根据预算法</w:t>
      </w:r>
      <w:r>
        <w:rPr>
          <w:rFonts w:ascii="仿宋_GB2312" w:eastAsia="仿宋_GB2312"/>
          <w:sz w:val="32"/>
          <w:szCs w:val="32"/>
        </w:rPr>
        <w:t>实施条例有关规定，</w:t>
      </w:r>
      <w:r>
        <w:rPr>
          <w:rFonts w:hint="eastAsia" w:ascii="仿宋_GB2312" w:eastAsia="仿宋_GB2312"/>
          <w:sz w:val="32"/>
          <w:szCs w:val="32"/>
        </w:rPr>
        <w:t>2021年度纳入</w:t>
      </w:r>
      <w:r>
        <w:rPr>
          <w:rFonts w:ascii="仿宋_GB2312" w:eastAsia="仿宋_GB2312"/>
          <w:sz w:val="32"/>
          <w:szCs w:val="32"/>
        </w:rPr>
        <w:t>部门决算编报</w:t>
      </w:r>
      <w:r>
        <w:rPr>
          <w:rFonts w:hint="eastAsia" w:ascii="仿宋_GB2312" w:eastAsia="仿宋_GB2312"/>
          <w:sz w:val="32"/>
          <w:szCs w:val="32"/>
        </w:rPr>
        <w:t>范围</w:t>
      </w:r>
      <w:r>
        <w:rPr>
          <w:rFonts w:ascii="仿宋_GB2312" w:eastAsia="仿宋_GB2312"/>
          <w:sz w:val="32"/>
          <w:szCs w:val="32"/>
        </w:rPr>
        <w:t>，无与上年对比数据</w:t>
      </w:r>
      <w:r>
        <w:rPr>
          <w:rFonts w:hint="eastAsia" w:ascii="仿宋_GB2312" w:eastAsia="仿宋_GB2312"/>
          <w:sz w:val="32"/>
          <w:szCs w:val="32"/>
        </w:rPr>
        <w:t>。</w:t>
      </w:r>
    </w:p>
    <w:p w14:paraId="4D354C09">
      <w:pPr>
        <w:ind w:firstLine="640" w:firstLineChars="20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灾害防治及</w:t>
      </w:r>
      <w:r>
        <w:rPr>
          <w:rFonts w:ascii="仿宋_GB2312" w:eastAsia="仿宋_GB2312"/>
          <w:sz w:val="32"/>
          <w:szCs w:val="32"/>
        </w:rPr>
        <w:t>应急管理</w:t>
      </w:r>
      <w:r>
        <w:rPr>
          <w:rFonts w:hint="eastAsia" w:ascii="仿宋_GB2312" w:eastAsia="仿宋_GB2312"/>
          <w:sz w:val="32"/>
          <w:szCs w:val="32"/>
        </w:rPr>
        <w:t>支出（类）</w:t>
      </w:r>
      <w:r>
        <w:rPr>
          <w:rFonts w:hint="eastAsia" w:ascii="仿宋_GB2312" w:eastAsia="仿宋_GB2312"/>
          <w:sz w:val="32"/>
          <w:szCs w:val="32"/>
          <w:lang w:val="en-US" w:eastAsia="zh-CN"/>
        </w:rPr>
        <w:t>0.89</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,主要用于</w:t>
      </w:r>
      <w:r>
        <w:rPr>
          <w:rFonts w:hint="eastAsia" w:ascii="仿宋_GB2312" w:eastAsia="仿宋_GB2312"/>
          <w:sz w:val="32"/>
          <w:szCs w:val="32"/>
          <w:lang w:eastAsia="zh-CN"/>
        </w:rPr>
        <w:t>清真巷街道办事处</w:t>
      </w:r>
      <w:r>
        <w:rPr>
          <w:rFonts w:hint="eastAsia" w:ascii="仿宋_GB2312" w:eastAsia="仿宋_GB2312"/>
          <w:sz w:val="32"/>
          <w:szCs w:val="32"/>
        </w:rPr>
        <w:t>的应急管理</w:t>
      </w:r>
      <w:r>
        <w:rPr>
          <w:rFonts w:ascii="仿宋_GB2312" w:eastAsia="仿宋_GB2312"/>
          <w:sz w:val="32"/>
          <w:szCs w:val="32"/>
        </w:rPr>
        <w:t>事务、消防</w:t>
      </w:r>
      <w:r>
        <w:rPr>
          <w:rFonts w:hint="eastAsia" w:ascii="仿宋_GB2312" w:eastAsia="仿宋_GB2312"/>
          <w:sz w:val="32"/>
          <w:szCs w:val="32"/>
        </w:rPr>
        <w:t>事务</w:t>
      </w:r>
      <w:r>
        <w:rPr>
          <w:rFonts w:ascii="仿宋_GB2312" w:eastAsia="仿宋_GB2312"/>
          <w:sz w:val="32"/>
          <w:szCs w:val="32"/>
        </w:rPr>
        <w:t>、煤矿安全、地震事务、自然灾害防治等</w:t>
      </w:r>
      <w:r>
        <w:rPr>
          <w:rFonts w:hint="eastAsia" w:ascii="仿宋_GB2312" w:eastAsia="仿宋_GB2312"/>
          <w:sz w:val="32"/>
          <w:szCs w:val="32"/>
        </w:rPr>
        <w:t>方面的支出。较上年增加</w:t>
      </w:r>
      <w:r>
        <w:rPr>
          <w:rFonts w:hint="eastAsia" w:ascii="仿宋_GB2312" w:eastAsia="仿宋_GB2312"/>
          <w:sz w:val="32"/>
          <w:szCs w:val="32"/>
          <w:lang w:val="en-US" w:eastAsia="zh-CN"/>
        </w:rPr>
        <w:t>0.11</w:t>
      </w:r>
      <w:r>
        <w:rPr>
          <w:rFonts w:hint="eastAsia" w:ascii="仿宋_GB2312" w:eastAsia="仿宋_GB2312"/>
          <w:sz w:val="32"/>
          <w:szCs w:val="32"/>
        </w:rPr>
        <w:t>万元，增长</w:t>
      </w:r>
      <w:r>
        <w:rPr>
          <w:rFonts w:hint="eastAsia" w:ascii="仿宋_GB2312" w:eastAsia="仿宋_GB2312"/>
          <w:sz w:val="32"/>
          <w:szCs w:val="32"/>
          <w:lang w:val="en-US" w:eastAsia="zh-CN"/>
        </w:rPr>
        <w:t>12.35</w:t>
      </w:r>
      <w:r>
        <w:rPr>
          <w:rFonts w:hint="eastAsia" w:ascii="仿宋_GB2312" w:eastAsia="仿宋_GB2312"/>
          <w:sz w:val="32"/>
          <w:szCs w:val="32"/>
        </w:rPr>
        <w:t>%，主要原因</w:t>
      </w:r>
      <w:r>
        <w:rPr>
          <w:rFonts w:hint="eastAsia" w:ascii="仿宋_GB2312" w:eastAsia="仿宋_GB2312"/>
          <w:sz w:val="32"/>
          <w:szCs w:val="32"/>
          <w:lang w:eastAsia="zh-CN"/>
        </w:rPr>
        <w:t>是此项为安全生产经费，确保应急抢险工作支出开展</w:t>
      </w:r>
      <w:r>
        <w:rPr>
          <w:rFonts w:hint="eastAsia" w:ascii="仿宋_GB2312" w:eastAsia="仿宋_GB2312"/>
          <w:sz w:val="32"/>
          <w:szCs w:val="32"/>
        </w:rPr>
        <w:t>。</w:t>
      </w:r>
    </w:p>
    <w:p w14:paraId="352920D5">
      <w:pPr>
        <w:ind w:firstLine="645"/>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.其他支出（类）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512CF6B8">
      <w:pPr>
        <w:ind w:firstLine="640" w:firstLineChars="200"/>
        <w:rPr>
          <w:rFonts w:hint="eastAsia" w:ascii="仿宋_GB2312" w:eastAsia="仿宋_GB2312"/>
          <w:sz w:val="32"/>
          <w:szCs w:val="32"/>
        </w:rPr>
      </w:pPr>
      <w:r>
        <w:rPr>
          <w:rFonts w:hint="eastAsia" w:ascii="仿宋_GB2312" w:eastAsia="仿宋_GB2312"/>
          <w:sz w:val="32"/>
          <w:szCs w:val="32"/>
        </w:rPr>
        <w:t>22.抗疫特别国债</w:t>
      </w:r>
      <w:r>
        <w:rPr>
          <w:rFonts w:ascii="仿宋_GB2312" w:eastAsia="仿宋_GB2312"/>
          <w:sz w:val="32"/>
          <w:szCs w:val="32"/>
        </w:rPr>
        <w:t>安排的支出</w:t>
      </w:r>
      <w:r>
        <w:rPr>
          <w:rFonts w:hint="eastAsia" w:ascii="仿宋_GB2312" w:eastAsia="仿宋_GB2312"/>
          <w:sz w:val="32"/>
          <w:szCs w:val="32"/>
        </w:rPr>
        <w:t>（类）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,主要用于基础设施建设</w:t>
      </w:r>
      <w:r>
        <w:rPr>
          <w:rFonts w:ascii="仿宋_GB2312" w:eastAsia="仿宋_GB2312"/>
          <w:sz w:val="32"/>
          <w:szCs w:val="32"/>
        </w:rPr>
        <w:t>及</w:t>
      </w:r>
      <w:r>
        <w:rPr>
          <w:rFonts w:hint="eastAsia" w:ascii="仿宋_GB2312" w:eastAsia="仿宋_GB2312"/>
          <w:sz w:val="32"/>
          <w:szCs w:val="32"/>
        </w:rPr>
        <w:t>抗疫</w:t>
      </w:r>
      <w:r>
        <w:rPr>
          <w:rFonts w:ascii="仿宋_GB2312" w:eastAsia="仿宋_GB2312"/>
          <w:sz w:val="32"/>
          <w:szCs w:val="32"/>
        </w:rPr>
        <w:t>相关等</w:t>
      </w:r>
      <w:r>
        <w:rPr>
          <w:rFonts w:hint="eastAsia" w:ascii="仿宋_GB2312" w:eastAsia="仿宋_GB2312"/>
          <w:sz w:val="32"/>
          <w:szCs w:val="32"/>
        </w:rPr>
        <w:t>方面的支出。本科目为2021年度</w:t>
      </w:r>
      <w:r>
        <w:rPr>
          <w:rFonts w:ascii="仿宋_GB2312" w:eastAsia="仿宋_GB2312"/>
          <w:sz w:val="32"/>
          <w:szCs w:val="32"/>
        </w:rPr>
        <w:t>新增科目，无与上年对比数据</w:t>
      </w:r>
      <w:r>
        <w:rPr>
          <w:rFonts w:hint="eastAsia" w:ascii="仿宋_GB2312" w:eastAsia="仿宋_GB2312"/>
          <w:sz w:val="32"/>
          <w:szCs w:val="32"/>
        </w:rPr>
        <w:t>。</w:t>
      </w:r>
    </w:p>
    <w:p w14:paraId="3CDE656A">
      <w:pPr>
        <w:ind w:firstLine="645"/>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.结余分配</w:t>
      </w:r>
      <w:r>
        <w:rPr>
          <w:rFonts w:hint="eastAsia" w:ascii="仿宋_GB2312" w:eastAsia="仿宋_GB2312"/>
          <w:sz w:val="32"/>
          <w:szCs w:val="32"/>
          <w:lang w:val="en-US" w:eastAsia="zh-CN"/>
        </w:rPr>
        <w:t>0</w:t>
      </w:r>
      <w:r>
        <w:rPr>
          <w:rFonts w:hint="eastAsia" w:ascii="仿宋_GB2312" w:eastAsia="仿宋_GB2312"/>
          <w:sz w:val="32"/>
          <w:szCs w:val="32"/>
        </w:rPr>
        <w:t>万元，主要是事业单位缴</w:t>
      </w:r>
      <w:r>
        <w:rPr>
          <w:rFonts w:ascii="仿宋_GB2312" w:eastAsia="仿宋_GB2312"/>
          <w:sz w:val="32"/>
          <w:szCs w:val="32"/>
        </w:rPr>
        <w:t>纳</w:t>
      </w:r>
      <w:r>
        <w:rPr>
          <w:rFonts w:hint="eastAsia" w:ascii="仿宋_GB2312" w:eastAsia="仿宋_GB2312"/>
          <w:sz w:val="32"/>
          <w:szCs w:val="32"/>
        </w:rPr>
        <w:t>企业</w:t>
      </w:r>
      <w:r>
        <w:rPr>
          <w:rFonts w:ascii="仿宋_GB2312" w:eastAsia="仿宋_GB2312"/>
          <w:sz w:val="32"/>
          <w:szCs w:val="32"/>
        </w:rPr>
        <w:t>所得税</w:t>
      </w:r>
      <w:r>
        <w:rPr>
          <w:rFonts w:hint="eastAsia" w:ascii="仿宋_GB2312" w:eastAsia="仿宋_GB2312"/>
          <w:sz w:val="32"/>
          <w:szCs w:val="32"/>
        </w:rPr>
        <w:t>以及</w:t>
      </w:r>
      <w:r>
        <w:rPr>
          <w:rFonts w:ascii="仿宋_GB2312" w:eastAsia="仿宋_GB2312"/>
          <w:sz w:val="32"/>
          <w:szCs w:val="32"/>
        </w:rPr>
        <w:t>从非财政拨款结余</w:t>
      </w:r>
      <w:r>
        <w:rPr>
          <w:rFonts w:hint="eastAsia" w:ascii="仿宋_GB2312" w:eastAsia="仿宋_GB2312"/>
          <w:sz w:val="32"/>
          <w:szCs w:val="32"/>
        </w:rPr>
        <w:t>或</w:t>
      </w:r>
      <w:r>
        <w:rPr>
          <w:rFonts w:ascii="仿宋_GB2312" w:eastAsia="仿宋_GB2312"/>
          <w:sz w:val="32"/>
          <w:szCs w:val="32"/>
        </w:rPr>
        <w:t>经营结余中提取</w:t>
      </w:r>
      <w:r>
        <w:rPr>
          <w:rFonts w:hint="eastAsia" w:ascii="仿宋_GB2312" w:eastAsia="仿宋_GB2312"/>
          <w:sz w:val="32"/>
          <w:szCs w:val="32"/>
        </w:rPr>
        <w:t>各类</w:t>
      </w:r>
      <w:r>
        <w:rPr>
          <w:rFonts w:ascii="仿宋_GB2312" w:eastAsia="仿宋_GB2312"/>
          <w:sz w:val="32"/>
          <w:szCs w:val="32"/>
        </w:rPr>
        <w:t>结余</w:t>
      </w:r>
      <w:r>
        <w:rPr>
          <w:rFonts w:hint="eastAsia" w:ascii="仿宋_GB2312" w:eastAsia="仿宋_GB2312"/>
          <w:sz w:val="32"/>
          <w:szCs w:val="32"/>
        </w:rPr>
        <w:t>资金</w:t>
      </w:r>
      <w:r>
        <w:rPr>
          <w:rFonts w:ascii="仿宋_GB2312" w:eastAsia="仿宋_GB2312"/>
          <w:sz w:val="32"/>
          <w:szCs w:val="32"/>
        </w:rPr>
        <w:t>等。</w:t>
      </w:r>
      <w:r>
        <w:rPr>
          <w:rFonts w:hint="eastAsia" w:ascii="仿宋_GB2312" w:eastAsia="仿宋_GB2312"/>
          <w:sz w:val="32"/>
          <w:szCs w:val="32"/>
        </w:rPr>
        <w:t>较上年</w:t>
      </w:r>
      <w:r>
        <w:rPr>
          <w:rFonts w:hint="eastAsia" w:ascii="仿宋_GB2312" w:eastAsia="仿宋_GB2312"/>
          <w:sz w:val="32"/>
          <w:szCs w:val="32"/>
          <w:lang w:eastAsia="zh-CN"/>
        </w:rPr>
        <w:t>无增减变化</w:t>
      </w:r>
      <w:r>
        <w:rPr>
          <w:rFonts w:hint="eastAsia" w:ascii="仿宋_GB2312" w:eastAsia="仿宋_GB2312"/>
          <w:sz w:val="32"/>
          <w:szCs w:val="32"/>
        </w:rPr>
        <w:t>，</w:t>
      </w:r>
      <w:r>
        <w:rPr>
          <w:rFonts w:hint="eastAsia" w:ascii="仿宋_GB2312" w:eastAsia="仿宋_GB2312"/>
          <w:sz w:val="32"/>
          <w:szCs w:val="32"/>
          <w:lang w:eastAsia="zh-CN"/>
        </w:rPr>
        <w:t>清真巷街道办事处无相关支出</w:t>
      </w:r>
      <w:r>
        <w:rPr>
          <w:rFonts w:hint="eastAsia" w:ascii="仿宋_GB2312" w:eastAsia="仿宋_GB2312"/>
          <w:sz w:val="32"/>
          <w:szCs w:val="32"/>
        </w:rPr>
        <w:t>。</w:t>
      </w:r>
    </w:p>
    <w:p w14:paraId="18CE99B6">
      <w:pPr>
        <w:ind w:firstLine="640" w:firstLineChars="200"/>
        <w:rPr>
          <w:rFonts w:hint="eastAsia"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w:t>
      </w:r>
      <w:r>
        <w:rPr>
          <w:rFonts w:ascii="仿宋_GB2312" w:eastAsia="仿宋_GB2312"/>
          <w:sz w:val="32"/>
          <w:szCs w:val="32"/>
        </w:rPr>
        <w:t>年末结转和结余</w:t>
      </w:r>
      <w:r>
        <w:rPr>
          <w:rFonts w:hint="eastAsia" w:ascii="仿宋_GB2312" w:eastAsia="仿宋_GB2312"/>
          <w:sz w:val="32"/>
          <w:szCs w:val="32"/>
          <w:lang w:val="en-US" w:eastAsia="zh-CN"/>
        </w:rPr>
        <w:t>0</w:t>
      </w:r>
      <w:r>
        <w:rPr>
          <w:rFonts w:hint="eastAsia" w:ascii="仿宋_GB2312" w:eastAsia="仿宋_GB2312"/>
          <w:sz w:val="32"/>
          <w:szCs w:val="32"/>
        </w:rPr>
        <w:t>万元，为单位结转下年的基本支出结转、项目支出结转和结余、经营结余。</w:t>
      </w:r>
    </w:p>
    <w:p w14:paraId="1A23A7E3">
      <w:pPr>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szCs w:val="32"/>
        </w:rPr>
        <w:t>收入情况说明</w:t>
      </w:r>
    </w:p>
    <w:p w14:paraId="147EF98D">
      <w:pPr>
        <w:ind w:firstLine="645"/>
        <w:rPr>
          <w:rFonts w:ascii="仿宋_GB2312" w:eastAsia="仿宋_GB2312"/>
          <w:sz w:val="32"/>
          <w:szCs w:val="32"/>
        </w:rPr>
      </w:pPr>
      <w:r>
        <w:rPr>
          <w:rFonts w:ascii="仿宋_GB2312" w:eastAsia="仿宋_GB2312"/>
          <w:sz w:val="32"/>
          <w:szCs w:val="32"/>
        </w:rPr>
        <w:t>本年收入合计</w:t>
      </w:r>
      <w:r>
        <w:rPr>
          <w:rFonts w:hint="eastAsia" w:ascii="仿宋_GB2312" w:eastAsia="仿宋_GB2312"/>
          <w:sz w:val="32"/>
          <w:szCs w:val="32"/>
          <w:lang w:val="en-US" w:eastAsia="zh-CN"/>
        </w:rPr>
        <w:t>1433.48</w:t>
      </w:r>
      <w:r>
        <w:rPr>
          <w:rFonts w:ascii="仿宋_GB2312" w:eastAsia="仿宋_GB2312"/>
          <w:sz w:val="32"/>
          <w:szCs w:val="32"/>
        </w:rPr>
        <w:t>万元，</w:t>
      </w:r>
      <w:r>
        <w:rPr>
          <w:rFonts w:hint="eastAsia" w:ascii="仿宋_GB2312" w:eastAsia="仿宋_GB2312"/>
          <w:sz w:val="32"/>
          <w:szCs w:val="32"/>
        </w:rPr>
        <w:t>其中</w:t>
      </w:r>
      <w:r>
        <w:rPr>
          <w:rFonts w:ascii="仿宋_GB2312" w:eastAsia="仿宋_GB2312"/>
          <w:sz w:val="32"/>
          <w:szCs w:val="32"/>
        </w:rPr>
        <w:t>：财政拨款收入</w:t>
      </w:r>
      <w:r>
        <w:rPr>
          <w:rFonts w:hint="eastAsia" w:ascii="仿宋_GB2312" w:eastAsia="仿宋_GB2312"/>
          <w:sz w:val="32"/>
          <w:szCs w:val="32"/>
          <w:lang w:val="en-US" w:eastAsia="zh-CN"/>
        </w:rPr>
        <w:t>1433.48</w:t>
      </w:r>
      <w:r>
        <w:rPr>
          <w:rFonts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；上级补助收入</w:t>
      </w:r>
      <w:r>
        <w:rPr>
          <w:rFonts w:hint="eastAsia" w:ascii="仿宋_GB2312" w:eastAsia="仿宋_GB2312"/>
          <w:sz w:val="32"/>
          <w:szCs w:val="32"/>
          <w:lang w:val="en-US" w:eastAsia="zh-CN"/>
        </w:rPr>
        <w:t>0</w:t>
      </w:r>
      <w:r>
        <w:rPr>
          <w:rFonts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事业收入</w:t>
      </w:r>
      <w:r>
        <w:rPr>
          <w:rFonts w:hint="eastAsia" w:ascii="仿宋_GB2312" w:eastAsia="仿宋_GB2312"/>
          <w:sz w:val="32"/>
          <w:szCs w:val="32"/>
          <w:lang w:val="en-US" w:eastAsia="zh-CN"/>
        </w:rPr>
        <w:t>0</w:t>
      </w:r>
      <w:r>
        <w:rPr>
          <w:rFonts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%；经营收入</w:t>
      </w:r>
      <w:r>
        <w:rPr>
          <w:rFonts w:hint="eastAsia" w:ascii="仿宋_GB2312" w:eastAsia="仿宋_GB2312"/>
          <w:sz w:val="32"/>
          <w:szCs w:val="32"/>
          <w:lang w:val="en-US" w:eastAsia="zh-CN"/>
        </w:rPr>
        <w:t>0</w:t>
      </w:r>
      <w:r>
        <w:rPr>
          <w:rFonts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%；附属单位上缴收入</w:t>
      </w:r>
      <w:r>
        <w:rPr>
          <w:rFonts w:hint="eastAsia" w:ascii="仿宋_GB2312" w:eastAsia="仿宋_GB2312"/>
          <w:sz w:val="32"/>
          <w:szCs w:val="32"/>
          <w:lang w:val="en-US" w:eastAsia="zh-CN"/>
        </w:rPr>
        <w:t>0</w:t>
      </w:r>
      <w:r>
        <w:rPr>
          <w:rFonts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%；其他收入</w:t>
      </w:r>
      <w:r>
        <w:rPr>
          <w:rFonts w:hint="eastAsia" w:ascii="仿宋_GB2312" w:eastAsia="仿宋_GB2312"/>
          <w:sz w:val="32"/>
          <w:szCs w:val="32"/>
          <w:lang w:val="en-US" w:eastAsia="zh-CN"/>
        </w:rPr>
        <w:t>0</w:t>
      </w:r>
      <w:r>
        <w:rPr>
          <w:rFonts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p>
    <w:p w14:paraId="3CDBB9E5">
      <w:pPr>
        <w:ind w:firstLine="643" w:firstLineChars="200"/>
        <w:rPr>
          <w:rFonts w:ascii="黑体" w:hAnsi="黑体" w:eastAsia="黑体"/>
          <w:b/>
          <w:sz w:val="32"/>
          <w:szCs w:val="32"/>
        </w:rPr>
      </w:pPr>
      <w:r>
        <w:rPr>
          <w:rFonts w:ascii="黑体" w:hAnsi="黑体" w:eastAsia="黑体"/>
          <w:b/>
          <w:sz w:val="32"/>
          <w:szCs w:val="32"/>
        </w:rPr>
        <w:t>三、支出情况说明</w:t>
      </w:r>
    </w:p>
    <w:p w14:paraId="4B3E5FDF">
      <w:pPr>
        <w:ind w:firstLine="645"/>
        <w:rPr>
          <w:rFonts w:ascii="仿宋_GB2312" w:eastAsia="仿宋_GB2312"/>
          <w:sz w:val="32"/>
          <w:szCs w:val="32"/>
        </w:rPr>
      </w:pPr>
      <w:r>
        <w:rPr>
          <w:rFonts w:ascii="仿宋_GB2312" w:eastAsia="仿宋_GB2312"/>
          <w:sz w:val="32"/>
          <w:szCs w:val="32"/>
        </w:rPr>
        <w:t>本年支出合计</w:t>
      </w:r>
      <w:r>
        <w:rPr>
          <w:rFonts w:hint="eastAsia" w:ascii="仿宋_GB2312" w:eastAsia="仿宋_GB2312"/>
          <w:sz w:val="32"/>
          <w:szCs w:val="32"/>
          <w:lang w:val="en-US" w:eastAsia="zh-CN"/>
        </w:rPr>
        <w:t>1433.90</w:t>
      </w:r>
      <w:r>
        <w:rPr>
          <w:rFonts w:ascii="仿宋_GB2312" w:eastAsia="仿宋_GB2312"/>
          <w:sz w:val="32"/>
          <w:szCs w:val="32"/>
        </w:rPr>
        <w:t>万元，其中：基本支出</w:t>
      </w:r>
      <w:r>
        <w:rPr>
          <w:rFonts w:hint="eastAsia" w:ascii="仿宋_GB2312" w:eastAsia="仿宋_GB2312"/>
          <w:sz w:val="32"/>
          <w:szCs w:val="32"/>
          <w:lang w:val="en-US" w:eastAsia="zh-CN"/>
        </w:rPr>
        <w:t>867.39</w:t>
      </w:r>
      <w:r>
        <w:rPr>
          <w:rFonts w:ascii="仿宋_GB2312" w:eastAsia="仿宋_GB2312"/>
          <w:sz w:val="32"/>
          <w:szCs w:val="32"/>
        </w:rPr>
        <w:t>万元，占</w:t>
      </w:r>
      <w:r>
        <w:rPr>
          <w:rFonts w:hint="eastAsia" w:ascii="仿宋_GB2312" w:eastAsia="仿宋_GB2312"/>
          <w:sz w:val="32"/>
          <w:szCs w:val="32"/>
          <w:lang w:val="en-US" w:eastAsia="zh-CN"/>
        </w:rPr>
        <w:t>60.49</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lang w:val="en-US" w:eastAsia="zh-CN"/>
        </w:rPr>
        <w:t>566.51</w:t>
      </w:r>
      <w:r>
        <w:rPr>
          <w:rFonts w:ascii="仿宋_GB2312" w:eastAsia="仿宋_GB2312"/>
          <w:sz w:val="32"/>
          <w:szCs w:val="32"/>
        </w:rPr>
        <w:t>万元，占</w:t>
      </w:r>
      <w:r>
        <w:rPr>
          <w:rFonts w:hint="eastAsia" w:ascii="仿宋_GB2312" w:eastAsia="仿宋_GB2312"/>
          <w:sz w:val="32"/>
          <w:szCs w:val="32"/>
          <w:lang w:val="en-US" w:eastAsia="zh-CN"/>
        </w:rPr>
        <w:t>39.51</w:t>
      </w:r>
      <w:r>
        <w:rPr>
          <w:rFonts w:ascii="仿宋_GB2312" w:eastAsia="仿宋_GB2312"/>
          <w:sz w:val="32"/>
          <w:szCs w:val="32"/>
        </w:rPr>
        <w:t>%</w:t>
      </w:r>
      <w:r>
        <w:rPr>
          <w:rFonts w:hint="eastAsia" w:ascii="仿宋_GB2312" w:eastAsia="仿宋_GB2312"/>
          <w:sz w:val="32"/>
          <w:szCs w:val="32"/>
        </w:rPr>
        <w:t>；上缴</w:t>
      </w:r>
      <w:r>
        <w:rPr>
          <w:rFonts w:ascii="仿宋_GB2312" w:eastAsia="仿宋_GB2312"/>
          <w:sz w:val="32"/>
          <w:szCs w:val="32"/>
        </w:rPr>
        <w:t>上级支出</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经营支出</w:t>
      </w:r>
      <w:r>
        <w:rPr>
          <w:rFonts w:hint="eastAsia" w:ascii="仿宋_GB2312" w:eastAsia="仿宋_GB2312"/>
          <w:sz w:val="32"/>
          <w:szCs w:val="32"/>
          <w:lang w:val="en-US" w:eastAsia="zh-CN"/>
        </w:rPr>
        <w:t>0</w:t>
      </w:r>
      <w:r>
        <w:rPr>
          <w:rFonts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p>
    <w:p w14:paraId="50C93A07">
      <w:pPr>
        <w:ind w:firstLine="643" w:firstLineChars="200"/>
        <w:rPr>
          <w:rFonts w:ascii="黑体" w:hAnsi="黑体" w:eastAsia="黑体"/>
          <w:b/>
          <w:sz w:val="32"/>
          <w:szCs w:val="32"/>
        </w:rPr>
      </w:pPr>
      <w:r>
        <w:rPr>
          <w:rFonts w:ascii="黑体" w:hAnsi="黑体" w:eastAsia="黑体"/>
          <w:b/>
          <w:sz w:val="32"/>
          <w:szCs w:val="32"/>
        </w:rPr>
        <w:t>四、财政拨款</w:t>
      </w:r>
      <w:r>
        <w:rPr>
          <w:rFonts w:hint="eastAsia" w:ascii="黑体" w:hAnsi="黑体" w:eastAsia="黑体"/>
          <w:b/>
          <w:sz w:val="32"/>
          <w:szCs w:val="32"/>
        </w:rPr>
        <w:t>收入支出</w:t>
      </w:r>
      <w:r>
        <w:rPr>
          <w:rFonts w:ascii="黑体" w:hAnsi="黑体" w:eastAsia="黑体"/>
          <w:b/>
          <w:sz w:val="32"/>
          <w:szCs w:val="32"/>
        </w:rPr>
        <w:t>总体情况说明</w:t>
      </w:r>
    </w:p>
    <w:p w14:paraId="1328EF02">
      <w:pPr>
        <w:ind w:firstLine="640" w:firstLineChars="200"/>
        <w:rPr>
          <w:rFonts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年度财政拨款收</w:t>
      </w:r>
      <w:r>
        <w:rPr>
          <w:rFonts w:hint="eastAsia" w:ascii="仿宋_GB2312" w:eastAsia="仿宋_GB2312"/>
          <w:sz w:val="32"/>
          <w:szCs w:val="32"/>
        </w:rPr>
        <w:t>入、</w:t>
      </w:r>
      <w:r>
        <w:rPr>
          <w:rFonts w:ascii="仿宋_GB2312" w:eastAsia="仿宋_GB2312"/>
          <w:sz w:val="32"/>
          <w:szCs w:val="32"/>
        </w:rPr>
        <w:t>支</w:t>
      </w:r>
      <w:r>
        <w:rPr>
          <w:rFonts w:hint="eastAsia" w:ascii="仿宋_GB2312" w:eastAsia="仿宋_GB2312"/>
          <w:sz w:val="32"/>
          <w:szCs w:val="32"/>
        </w:rPr>
        <w:t>出</w:t>
      </w:r>
      <w:r>
        <w:rPr>
          <w:rFonts w:ascii="仿宋_GB2312" w:eastAsia="仿宋_GB2312"/>
          <w:sz w:val="32"/>
          <w:szCs w:val="32"/>
        </w:rPr>
        <w:t>总</w:t>
      </w:r>
      <w:r>
        <w:rPr>
          <w:rFonts w:hint="eastAsia" w:ascii="仿宋_GB2312" w:eastAsia="仿宋_GB2312"/>
          <w:sz w:val="32"/>
          <w:szCs w:val="32"/>
        </w:rPr>
        <w:t>计</w:t>
      </w:r>
      <w:r>
        <w:rPr>
          <w:rFonts w:hint="eastAsia" w:ascii="仿宋_GB2312" w:eastAsia="仿宋_GB2312"/>
          <w:sz w:val="32"/>
          <w:szCs w:val="32"/>
          <w:lang w:val="en-US" w:eastAsia="zh-CN"/>
        </w:rPr>
        <w:t>1433.90</w:t>
      </w:r>
      <w:r>
        <w:rPr>
          <w:rFonts w:ascii="仿宋_GB2312" w:eastAsia="仿宋_GB2312"/>
          <w:sz w:val="32"/>
          <w:szCs w:val="32"/>
        </w:rPr>
        <w:t>万元。</w:t>
      </w:r>
      <w:r>
        <w:rPr>
          <w:rFonts w:hint="eastAsia" w:ascii="仿宋_GB2312" w:eastAsia="仿宋_GB2312"/>
          <w:sz w:val="32"/>
          <w:szCs w:val="32"/>
        </w:rPr>
        <w:t>较上年</w:t>
      </w:r>
      <w:r>
        <w:rPr>
          <w:rFonts w:ascii="仿宋_GB2312" w:eastAsia="仿宋_GB2312"/>
          <w:sz w:val="32"/>
          <w:szCs w:val="32"/>
        </w:rPr>
        <w:t>财政拨款收</w:t>
      </w:r>
      <w:r>
        <w:rPr>
          <w:rFonts w:hint="eastAsia" w:ascii="仿宋_GB2312" w:eastAsia="仿宋_GB2312"/>
          <w:sz w:val="32"/>
          <w:szCs w:val="32"/>
        </w:rPr>
        <w:t>入</w:t>
      </w:r>
      <w:r>
        <w:rPr>
          <w:rFonts w:ascii="仿宋_GB2312" w:eastAsia="仿宋_GB2312"/>
          <w:sz w:val="32"/>
          <w:szCs w:val="32"/>
        </w:rPr>
        <w:t>、支</w:t>
      </w:r>
      <w:r>
        <w:rPr>
          <w:rFonts w:hint="eastAsia" w:ascii="仿宋_GB2312" w:eastAsia="仿宋_GB2312"/>
          <w:sz w:val="32"/>
          <w:szCs w:val="32"/>
        </w:rPr>
        <w:t>出</w:t>
      </w:r>
      <w:r>
        <w:rPr>
          <w:rFonts w:ascii="仿宋_GB2312" w:eastAsia="仿宋_GB2312"/>
          <w:sz w:val="32"/>
          <w:szCs w:val="32"/>
        </w:rPr>
        <w:t>各增加</w:t>
      </w:r>
      <w:r>
        <w:rPr>
          <w:rFonts w:hint="eastAsia" w:ascii="仿宋_GB2312" w:eastAsia="仿宋_GB2312"/>
          <w:sz w:val="32"/>
          <w:szCs w:val="32"/>
          <w:lang w:val="en-US" w:eastAsia="zh-CN"/>
        </w:rPr>
        <w:t>434.07</w:t>
      </w:r>
      <w:r>
        <w:rPr>
          <w:rFonts w:ascii="仿宋_GB2312" w:eastAsia="仿宋_GB2312"/>
          <w:sz w:val="32"/>
          <w:szCs w:val="32"/>
        </w:rPr>
        <w:t>万元，增长</w:t>
      </w:r>
      <w:r>
        <w:rPr>
          <w:rFonts w:hint="eastAsia" w:ascii="仿宋_GB2312" w:eastAsia="仿宋_GB2312"/>
          <w:sz w:val="32"/>
          <w:szCs w:val="32"/>
          <w:lang w:val="en-US" w:eastAsia="zh-CN"/>
        </w:rPr>
        <w:t>30.27</w:t>
      </w:r>
      <w:r>
        <w:rPr>
          <w:rFonts w:ascii="仿宋_GB2312" w:eastAsia="仿宋_GB2312"/>
          <w:sz w:val="32"/>
          <w:szCs w:val="32"/>
        </w:rPr>
        <w:t>%。主要原因是</w:t>
      </w:r>
      <w:r>
        <w:rPr>
          <w:rFonts w:hint="eastAsia" w:ascii="仿宋_GB2312" w:eastAsia="仿宋_GB2312"/>
          <w:sz w:val="32"/>
          <w:szCs w:val="32"/>
          <w:highlight w:val="none"/>
          <w:lang w:eastAsia="zh-CN"/>
        </w:rPr>
        <w:t>民族宗教工作专项经费增加</w:t>
      </w:r>
      <w:r>
        <w:rPr>
          <w:rFonts w:hint="eastAsia" w:ascii="仿宋_GB2312" w:eastAsia="仿宋_GB2312"/>
          <w:color w:val="auto"/>
          <w:sz w:val="32"/>
          <w:szCs w:val="32"/>
          <w:highlight w:val="none"/>
          <w:shd w:val="clear" w:color="auto" w:fill="auto"/>
          <w:lang w:eastAsia="zh-CN"/>
        </w:rPr>
        <w:t>、疫情防控工作经费增加、新增</w:t>
      </w:r>
      <w:r>
        <w:rPr>
          <w:rFonts w:hint="eastAsia" w:ascii="仿宋_GB2312" w:eastAsia="仿宋_GB2312"/>
          <w:sz w:val="32"/>
          <w:szCs w:val="32"/>
          <w:lang w:val="en-US" w:eastAsia="zh-CN"/>
        </w:rPr>
        <w:t>磨尔园社区、夏都花园社区、团结社区、南小街社区办公楼装修费，</w:t>
      </w:r>
      <w:r>
        <w:rPr>
          <w:rFonts w:hint="eastAsia" w:ascii="仿宋_GB2312" w:eastAsia="仿宋_GB2312"/>
          <w:color w:val="auto"/>
          <w:sz w:val="32"/>
          <w:szCs w:val="32"/>
          <w:highlight w:val="none"/>
          <w:shd w:val="clear" w:color="auto" w:fill="auto"/>
          <w:lang w:eastAsia="zh-CN"/>
        </w:rPr>
        <w:t>在职在编</w:t>
      </w:r>
      <w:r>
        <w:rPr>
          <w:rFonts w:hint="eastAsia" w:ascii="仿宋_GB2312" w:eastAsia="仿宋_GB2312"/>
          <w:color w:val="auto"/>
          <w:sz w:val="32"/>
          <w:szCs w:val="32"/>
          <w:highlight w:val="none"/>
          <w:shd w:val="clear" w:color="auto" w:fill="auto"/>
          <w:lang w:val="en-US" w:eastAsia="zh-CN"/>
        </w:rPr>
        <w:t>相应增加工资及社保</w:t>
      </w:r>
      <w:r>
        <w:rPr>
          <w:rFonts w:hint="eastAsia" w:ascii="仿宋_GB2312" w:eastAsia="仿宋_GB2312"/>
          <w:color w:val="auto"/>
          <w:sz w:val="32"/>
          <w:szCs w:val="32"/>
          <w:highlight w:val="none"/>
          <w:shd w:val="clear" w:color="auto" w:fill="auto"/>
        </w:rPr>
        <w:t>。</w:t>
      </w:r>
    </w:p>
    <w:p w14:paraId="0F624569">
      <w:pPr>
        <w:ind w:firstLine="643" w:firstLineChars="200"/>
        <w:rPr>
          <w:rFonts w:ascii="黑体" w:hAnsi="黑体" w:eastAsia="黑体"/>
          <w:b/>
          <w:sz w:val="32"/>
          <w:szCs w:val="32"/>
        </w:rPr>
      </w:pPr>
      <w:r>
        <w:rPr>
          <w:rFonts w:ascii="黑体" w:hAnsi="黑体" w:eastAsia="黑体"/>
          <w:b/>
          <w:sz w:val="32"/>
          <w:szCs w:val="32"/>
        </w:rPr>
        <w:t>五、一般公共预算</w:t>
      </w:r>
      <w:r>
        <w:rPr>
          <w:rFonts w:hint="eastAsia" w:ascii="黑体" w:hAnsi="黑体" w:eastAsia="黑体"/>
          <w:b/>
          <w:sz w:val="32"/>
          <w:szCs w:val="32"/>
        </w:rPr>
        <w:t>财政拨款</w:t>
      </w:r>
      <w:r>
        <w:rPr>
          <w:rFonts w:ascii="黑体" w:hAnsi="黑体" w:eastAsia="黑体"/>
          <w:b/>
          <w:sz w:val="32"/>
          <w:szCs w:val="32"/>
        </w:rPr>
        <w:t>支出情况说明</w:t>
      </w:r>
    </w:p>
    <w:p w14:paraId="6581A333">
      <w:pPr>
        <w:ind w:firstLine="645"/>
        <w:rPr>
          <w:rFonts w:ascii="仿宋_GB2312" w:eastAsia="仿宋_GB2312"/>
          <w:b/>
          <w:color w:val="auto"/>
          <w:sz w:val="32"/>
          <w:szCs w:val="32"/>
        </w:rPr>
      </w:pPr>
      <w:r>
        <w:rPr>
          <w:rFonts w:ascii="仿宋_GB2312" w:eastAsia="仿宋_GB2312"/>
          <w:b/>
          <w:color w:val="auto"/>
          <w:sz w:val="32"/>
          <w:szCs w:val="32"/>
        </w:rPr>
        <w:t>（一）</w:t>
      </w:r>
      <w:r>
        <w:rPr>
          <w:rFonts w:hint="eastAsia" w:ascii="仿宋_GB2312" w:eastAsia="仿宋_GB2312"/>
          <w:b/>
          <w:color w:val="auto"/>
          <w:sz w:val="32"/>
          <w:szCs w:val="32"/>
        </w:rPr>
        <w:t>一般公共预算</w:t>
      </w:r>
      <w:r>
        <w:rPr>
          <w:rFonts w:ascii="仿宋_GB2312" w:eastAsia="仿宋_GB2312"/>
          <w:b/>
          <w:color w:val="auto"/>
          <w:sz w:val="32"/>
          <w:szCs w:val="32"/>
        </w:rPr>
        <w:t>支出总体情况</w:t>
      </w:r>
      <w:r>
        <w:rPr>
          <w:rFonts w:hint="eastAsia" w:ascii="仿宋_GB2312" w:eastAsia="仿宋_GB2312"/>
          <w:b/>
          <w:color w:val="auto"/>
          <w:sz w:val="32"/>
          <w:szCs w:val="32"/>
        </w:rPr>
        <w:t>。</w:t>
      </w:r>
    </w:p>
    <w:p w14:paraId="20A06F0D">
      <w:pPr>
        <w:ind w:firstLine="640" w:firstLineChars="200"/>
        <w:rPr>
          <w:rFonts w:ascii="仿宋_GB2312" w:eastAsia="仿宋_GB2312"/>
          <w:color w:val="auto"/>
          <w:sz w:val="32"/>
          <w:szCs w:val="32"/>
        </w:rPr>
      </w:pPr>
      <w:r>
        <w:rPr>
          <w:rFonts w:hint="eastAsia" w:ascii="仿宋_GB2312" w:eastAsia="仿宋_GB2312"/>
          <w:color w:val="auto"/>
          <w:sz w:val="32"/>
          <w:szCs w:val="32"/>
        </w:rPr>
        <w:t>2021</w:t>
      </w:r>
      <w:r>
        <w:rPr>
          <w:rFonts w:ascii="仿宋_GB2312" w:eastAsia="仿宋_GB2312"/>
          <w:color w:val="auto"/>
          <w:sz w:val="32"/>
          <w:szCs w:val="32"/>
        </w:rPr>
        <w:t>年度</w:t>
      </w:r>
      <w:r>
        <w:rPr>
          <w:rFonts w:hint="eastAsia" w:ascii="仿宋_GB2312" w:eastAsia="仿宋_GB2312"/>
          <w:color w:val="auto"/>
          <w:sz w:val="32"/>
          <w:szCs w:val="32"/>
        </w:rPr>
        <w:t>一般公共预算</w:t>
      </w:r>
      <w:r>
        <w:rPr>
          <w:rFonts w:ascii="仿宋_GB2312" w:eastAsia="仿宋_GB2312"/>
          <w:color w:val="auto"/>
          <w:sz w:val="32"/>
          <w:szCs w:val="32"/>
        </w:rPr>
        <w:t>支出</w:t>
      </w:r>
      <w:r>
        <w:rPr>
          <w:rFonts w:hint="eastAsia" w:ascii="仿宋_GB2312" w:eastAsia="仿宋_GB2312"/>
          <w:color w:val="auto"/>
          <w:sz w:val="32"/>
          <w:szCs w:val="32"/>
          <w:lang w:val="en-US" w:eastAsia="zh-CN"/>
        </w:rPr>
        <w:t>1433.90</w:t>
      </w:r>
      <w:r>
        <w:rPr>
          <w:rFonts w:ascii="仿宋_GB2312" w:eastAsia="仿宋_GB2312"/>
          <w:color w:val="auto"/>
          <w:sz w:val="32"/>
          <w:szCs w:val="32"/>
        </w:rPr>
        <w:t>万元，占本年支出合计的</w:t>
      </w:r>
      <w:r>
        <w:rPr>
          <w:rFonts w:hint="eastAsia" w:ascii="仿宋_GB2312" w:eastAsia="仿宋_GB2312"/>
          <w:color w:val="auto"/>
          <w:sz w:val="32"/>
          <w:szCs w:val="32"/>
          <w:lang w:val="en-US" w:eastAsia="zh-CN"/>
        </w:rPr>
        <w:t>100</w:t>
      </w:r>
      <w:r>
        <w:rPr>
          <w:rFonts w:ascii="仿宋_GB2312" w:eastAsia="仿宋_GB2312"/>
          <w:color w:val="auto"/>
          <w:sz w:val="32"/>
          <w:szCs w:val="32"/>
        </w:rPr>
        <w:t>%。较上年增加</w:t>
      </w:r>
      <w:r>
        <w:rPr>
          <w:rFonts w:hint="eastAsia" w:ascii="仿宋_GB2312" w:eastAsia="仿宋_GB2312"/>
          <w:color w:val="auto"/>
          <w:sz w:val="32"/>
          <w:szCs w:val="32"/>
          <w:lang w:val="en-US" w:eastAsia="zh-CN"/>
        </w:rPr>
        <w:t>434.49</w:t>
      </w:r>
      <w:r>
        <w:rPr>
          <w:rFonts w:ascii="仿宋_GB2312" w:eastAsia="仿宋_GB2312"/>
          <w:color w:val="auto"/>
          <w:sz w:val="32"/>
          <w:szCs w:val="32"/>
        </w:rPr>
        <w:t>万元，增长</w:t>
      </w:r>
      <w:r>
        <w:rPr>
          <w:rFonts w:hint="eastAsia" w:ascii="仿宋_GB2312" w:eastAsia="仿宋_GB2312"/>
          <w:color w:val="auto"/>
          <w:sz w:val="32"/>
          <w:szCs w:val="32"/>
          <w:lang w:val="en-US" w:eastAsia="zh-CN"/>
        </w:rPr>
        <w:t>30.31</w:t>
      </w:r>
      <w:r>
        <w:rPr>
          <w:rFonts w:ascii="仿宋_GB2312" w:eastAsia="仿宋_GB2312"/>
          <w:color w:val="auto"/>
          <w:sz w:val="32"/>
          <w:szCs w:val="32"/>
        </w:rPr>
        <w:t>%。主要原因是</w:t>
      </w:r>
      <w:r>
        <w:rPr>
          <w:rFonts w:hint="eastAsia" w:ascii="仿宋_GB2312" w:eastAsia="仿宋_GB2312"/>
          <w:sz w:val="32"/>
          <w:szCs w:val="32"/>
          <w:highlight w:val="none"/>
          <w:lang w:eastAsia="zh-CN"/>
        </w:rPr>
        <w:t>民族宗教工作专项经费增加</w:t>
      </w:r>
      <w:r>
        <w:rPr>
          <w:rFonts w:hint="eastAsia" w:ascii="仿宋_GB2312" w:eastAsia="仿宋_GB2312"/>
          <w:color w:val="auto"/>
          <w:sz w:val="32"/>
          <w:szCs w:val="32"/>
          <w:highlight w:val="none"/>
          <w:shd w:val="clear" w:color="auto" w:fill="auto"/>
          <w:lang w:eastAsia="zh-CN"/>
        </w:rPr>
        <w:t>、疫情防控工作经费增加、新增</w:t>
      </w:r>
      <w:r>
        <w:rPr>
          <w:rFonts w:hint="eastAsia" w:ascii="仿宋_GB2312" w:eastAsia="仿宋_GB2312"/>
          <w:sz w:val="32"/>
          <w:szCs w:val="32"/>
          <w:lang w:val="en-US" w:eastAsia="zh-CN"/>
        </w:rPr>
        <w:t>磨尔园社区、夏都花园社区、团结社区、南小街社区办公楼装修费，</w:t>
      </w:r>
      <w:r>
        <w:rPr>
          <w:rFonts w:hint="eastAsia" w:ascii="仿宋_GB2312" w:eastAsia="仿宋_GB2312"/>
          <w:color w:val="auto"/>
          <w:sz w:val="32"/>
          <w:szCs w:val="32"/>
          <w:highlight w:val="none"/>
          <w:shd w:val="clear" w:color="auto" w:fill="auto"/>
          <w:lang w:eastAsia="zh-CN"/>
        </w:rPr>
        <w:t>在职在编</w:t>
      </w:r>
      <w:r>
        <w:rPr>
          <w:rFonts w:hint="eastAsia" w:ascii="仿宋_GB2312" w:eastAsia="仿宋_GB2312"/>
          <w:color w:val="auto"/>
          <w:sz w:val="32"/>
          <w:szCs w:val="32"/>
          <w:highlight w:val="none"/>
          <w:shd w:val="clear" w:color="auto" w:fill="auto"/>
          <w:lang w:val="en-US" w:eastAsia="zh-CN"/>
        </w:rPr>
        <w:t>相应增加工资及社保</w:t>
      </w:r>
      <w:r>
        <w:rPr>
          <w:rFonts w:hint="eastAsia" w:ascii="仿宋_GB2312" w:eastAsia="仿宋_GB2312"/>
          <w:color w:val="auto"/>
          <w:sz w:val="32"/>
          <w:szCs w:val="32"/>
          <w:highlight w:val="none"/>
          <w:shd w:val="clear" w:color="auto" w:fill="auto"/>
        </w:rPr>
        <w:t>。</w:t>
      </w:r>
    </w:p>
    <w:p w14:paraId="2F2A31E1">
      <w:pPr>
        <w:ind w:firstLine="645"/>
        <w:rPr>
          <w:rFonts w:ascii="仿宋_GB2312" w:eastAsia="仿宋_GB2312"/>
          <w:b/>
          <w:sz w:val="32"/>
          <w:szCs w:val="32"/>
        </w:rPr>
      </w:pPr>
      <w:r>
        <w:rPr>
          <w:rFonts w:ascii="仿宋_GB2312" w:eastAsia="仿宋_GB2312"/>
          <w:b/>
          <w:sz w:val="32"/>
          <w:szCs w:val="32"/>
        </w:rPr>
        <w:t>（二）</w:t>
      </w:r>
      <w:r>
        <w:rPr>
          <w:rFonts w:hint="eastAsia" w:ascii="仿宋_GB2312" w:eastAsia="仿宋_GB2312"/>
          <w:b/>
          <w:sz w:val="32"/>
          <w:szCs w:val="32"/>
        </w:rPr>
        <w:t>一般公共预算</w:t>
      </w:r>
      <w:r>
        <w:rPr>
          <w:rFonts w:ascii="仿宋_GB2312" w:eastAsia="仿宋_GB2312"/>
          <w:b/>
          <w:sz w:val="32"/>
          <w:szCs w:val="32"/>
        </w:rPr>
        <w:t>支出结构情况</w:t>
      </w:r>
      <w:r>
        <w:rPr>
          <w:rFonts w:hint="eastAsia" w:ascii="仿宋_GB2312" w:eastAsia="仿宋_GB2312"/>
          <w:b/>
          <w:sz w:val="32"/>
          <w:szCs w:val="32"/>
        </w:rPr>
        <w:t>。</w:t>
      </w:r>
    </w:p>
    <w:p w14:paraId="45A61CE2">
      <w:pPr>
        <w:ind w:firstLine="645"/>
        <w:rPr>
          <w:rFonts w:hint="eastAsia"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年度</w:t>
      </w:r>
      <w:r>
        <w:rPr>
          <w:rFonts w:hint="eastAsia" w:ascii="仿宋_GB2312" w:eastAsia="仿宋_GB2312"/>
          <w:sz w:val="32"/>
          <w:szCs w:val="32"/>
        </w:rPr>
        <w:t>一般公共预算</w:t>
      </w:r>
      <w:r>
        <w:rPr>
          <w:rFonts w:ascii="仿宋_GB2312" w:eastAsia="仿宋_GB2312"/>
          <w:sz w:val="32"/>
          <w:szCs w:val="32"/>
        </w:rPr>
        <w:t>支出主要用于以下方面：</w:t>
      </w:r>
      <w:r>
        <w:rPr>
          <w:rFonts w:hint="eastAsia" w:ascii="仿宋_GB2312" w:eastAsia="仿宋_GB2312"/>
          <w:sz w:val="32"/>
          <w:szCs w:val="32"/>
        </w:rPr>
        <w:t>一般公共服务支出（类）</w:t>
      </w:r>
      <w:r>
        <w:rPr>
          <w:rFonts w:hint="eastAsia" w:ascii="仿宋_GB2312" w:eastAsia="仿宋_GB2312"/>
          <w:sz w:val="32"/>
          <w:szCs w:val="32"/>
          <w:lang w:val="en-US" w:eastAsia="zh-CN"/>
        </w:rPr>
        <w:t>821.35</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57.29</w:t>
      </w:r>
      <w:r>
        <w:rPr>
          <w:rFonts w:ascii="仿宋_GB2312" w:eastAsia="仿宋_GB2312"/>
          <w:sz w:val="32"/>
          <w:szCs w:val="32"/>
        </w:rPr>
        <w:t>%</w:t>
      </w:r>
      <w:r>
        <w:rPr>
          <w:rFonts w:hint="eastAsia" w:ascii="仿宋_GB2312" w:eastAsia="仿宋_GB2312"/>
          <w:sz w:val="32"/>
          <w:szCs w:val="32"/>
        </w:rPr>
        <w:t>；国防支出（类）</w:t>
      </w:r>
      <w:r>
        <w:rPr>
          <w:rFonts w:hint="eastAsia" w:ascii="仿宋_GB2312" w:eastAsia="仿宋_GB2312"/>
          <w:sz w:val="32"/>
          <w:szCs w:val="32"/>
          <w:lang w:val="en-US" w:eastAsia="zh-CN"/>
        </w:rPr>
        <w:t>5</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0.34</w:t>
      </w:r>
      <w:r>
        <w:rPr>
          <w:rFonts w:ascii="仿宋_GB2312" w:eastAsia="仿宋_GB2312"/>
          <w:sz w:val="32"/>
          <w:szCs w:val="32"/>
        </w:rPr>
        <w:t>%</w:t>
      </w:r>
      <w:r>
        <w:rPr>
          <w:rFonts w:hint="eastAsia" w:ascii="仿宋_GB2312" w:eastAsia="仿宋_GB2312"/>
          <w:sz w:val="32"/>
          <w:szCs w:val="32"/>
        </w:rPr>
        <w:t>；公共安全支出（类）</w:t>
      </w:r>
      <w:r>
        <w:rPr>
          <w:rFonts w:hint="eastAsia" w:ascii="仿宋_GB2312" w:eastAsia="仿宋_GB2312"/>
          <w:sz w:val="32"/>
          <w:szCs w:val="32"/>
          <w:lang w:val="en-US" w:eastAsia="zh-CN"/>
        </w:rPr>
        <w:t>9.75</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0.67</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val="en-US" w:eastAsia="zh-CN"/>
        </w:rPr>
        <w:t>4.32</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0.30</w:t>
      </w:r>
      <w:r>
        <w:rPr>
          <w:rFonts w:ascii="仿宋_GB2312" w:eastAsia="仿宋_GB2312"/>
          <w:sz w:val="32"/>
          <w:szCs w:val="32"/>
        </w:rPr>
        <w:t>%</w:t>
      </w:r>
      <w:r>
        <w:rPr>
          <w:rFonts w:hint="eastAsia" w:ascii="仿宋_GB2312" w:eastAsia="仿宋_GB2312"/>
          <w:sz w:val="32"/>
          <w:szCs w:val="32"/>
        </w:rPr>
        <w:t>；科学技术支出（类）</w:t>
      </w:r>
      <w:r>
        <w:rPr>
          <w:rFonts w:hint="eastAsia" w:ascii="仿宋_GB2312" w:eastAsia="仿宋_GB2312"/>
          <w:sz w:val="32"/>
          <w:szCs w:val="32"/>
          <w:lang w:val="en-US" w:eastAsia="zh-CN"/>
        </w:rPr>
        <w:t>2</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0.14</w:t>
      </w:r>
      <w:r>
        <w:rPr>
          <w:rFonts w:ascii="仿宋_GB2312" w:eastAsia="仿宋_GB2312"/>
          <w:sz w:val="32"/>
          <w:szCs w:val="32"/>
        </w:rPr>
        <w:t>%</w:t>
      </w:r>
      <w:r>
        <w:rPr>
          <w:rFonts w:hint="eastAsia" w:ascii="仿宋_GB2312" w:eastAsia="仿宋_GB2312"/>
          <w:sz w:val="32"/>
          <w:szCs w:val="32"/>
        </w:rPr>
        <w:t>；文化旅游体育与传媒支出（类）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val="en-US" w:eastAsia="zh-CN"/>
        </w:rPr>
        <w:t>513.52</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35.81</w:t>
      </w:r>
      <w:r>
        <w:rPr>
          <w:rFonts w:ascii="仿宋_GB2312" w:eastAsia="仿宋_GB2312"/>
          <w:sz w:val="32"/>
          <w:szCs w:val="32"/>
        </w:rPr>
        <w:t>%</w:t>
      </w:r>
      <w:r>
        <w:rPr>
          <w:rFonts w:hint="eastAsia" w:ascii="仿宋_GB2312" w:eastAsia="仿宋_GB2312"/>
          <w:sz w:val="32"/>
          <w:szCs w:val="32"/>
        </w:rPr>
        <w:t>；卫生健康支出（类）</w:t>
      </w:r>
      <w:r>
        <w:rPr>
          <w:rFonts w:hint="eastAsia" w:ascii="仿宋_GB2312" w:eastAsia="仿宋_GB2312"/>
          <w:sz w:val="32"/>
          <w:szCs w:val="32"/>
          <w:lang w:val="en-US" w:eastAsia="zh-CN"/>
        </w:rPr>
        <w:t>52.04</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3.63</w:t>
      </w:r>
      <w:r>
        <w:rPr>
          <w:rFonts w:ascii="仿宋_GB2312" w:eastAsia="仿宋_GB2312"/>
          <w:sz w:val="32"/>
          <w:szCs w:val="32"/>
        </w:rPr>
        <w:t>%</w:t>
      </w:r>
      <w:r>
        <w:rPr>
          <w:rFonts w:hint="eastAsia" w:ascii="仿宋_GB2312" w:eastAsia="仿宋_GB2312"/>
          <w:sz w:val="32"/>
          <w:szCs w:val="32"/>
        </w:rPr>
        <w:t>；节能环保支出（类）</w:t>
      </w:r>
      <w:r>
        <w:rPr>
          <w:rFonts w:hint="eastAsia" w:ascii="仿宋_GB2312" w:eastAsia="仿宋_GB2312"/>
          <w:sz w:val="32"/>
          <w:szCs w:val="32"/>
          <w:lang w:val="en-US" w:eastAsia="zh-CN"/>
        </w:rPr>
        <w:t>1</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0.06</w:t>
      </w:r>
      <w:r>
        <w:rPr>
          <w:rFonts w:ascii="仿宋_GB2312" w:eastAsia="仿宋_GB2312"/>
          <w:sz w:val="32"/>
          <w:szCs w:val="32"/>
        </w:rPr>
        <w:t>%</w:t>
      </w:r>
      <w:r>
        <w:rPr>
          <w:rFonts w:hint="eastAsia" w:ascii="仿宋_GB2312" w:eastAsia="仿宋_GB2312"/>
          <w:sz w:val="32"/>
          <w:szCs w:val="32"/>
        </w:rPr>
        <w:t>；城乡社区支出（类）</w:t>
      </w:r>
      <w:r>
        <w:rPr>
          <w:rFonts w:hint="eastAsia" w:ascii="仿宋_GB2312" w:eastAsia="仿宋_GB2312"/>
          <w:sz w:val="32"/>
          <w:szCs w:val="32"/>
          <w:lang w:val="en-US" w:eastAsia="zh-CN"/>
        </w:rPr>
        <w:t>1.57</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0.11</w:t>
      </w:r>
      <w:r>
        <w:rPr>
          <w:rFonts w:ascii="仿宋_GB2312" w:eastAsia="仿宋_GB2312"/>
          <w:sz w:val="32"/>
          <w:szCs w:val="32"/>
        </w:rPr>
        <w:t>%</w:t>
      </w:r>
      <w:r>
        <w:rPr>
          <w:rFonts w:hint="eastAsia" w:ascii="仿宋_GB2312" w:eastAsia="仿宋_GB2312"/>
          <w:sz w:val="32"/>
          <w:szCs w:val="32"/>
        </w:rPr>
        <w:t>；农林水支出（类）</w:t>
      </w:r>
      <w:r>
        <w:rPr>
          <w:rFonts w:hint="eastAsia" w:ascii="仿宋_GB2312" w:eastAsia="仿宋_GB2312"/>
          <w:sz w:val="32"/>
          <w:szCs w:val="32"/>
          <w:lang w:val="en-US" w:eastAsia="zh-CN"/>
        </w:rPr>
        <w:t>1.6</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0.11</w:t>
      </w:r>
      <w:r>
        <w:rPr>
          <w:rFonts w:ascii="仿宋_GB2312" w:eastAsia="仿宋_GB2312"/>
          <w:sz w:val="32"/>
          <w:szCs w:val="32"/>
        </w:rPr>
        <w:t>%</w:t>
      </w:r>
      <w:r>
        <w:rPr>
          <w:rFonts w:hint="eastAsia" w:ascii="仿宋_GB2312" w:eastAsia="仿宋_GB2312"/>
          <w:sz w:val="32"/>
          <w:szCs w:val="32"/>
        </w:rPr>
        <w:t>；住房保障支出（类）</w:t>
      </w:r>
      <w:r>
        <w:rPr>
          <w:rFonts w:hint="eastAsia" w:ascii="仿宋_GB2312" w:eastAsia="仿宋_GB2312"/>
          <w:sz w:val="32"/>
          <w:szCs w:val="32"/>
          <w:lang w:val="en-US" w:eastAsia="zh-CN"/>
        </w:rPr>
        <w:t>18.56</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1.23</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国有资本经营预算</w:t>
      </w:r>
      <w:r>
        <w:rPr>
          <w:rFonts w:hint="eastAsia" w:ascii="仿宋_GB2312" w:eastAsia="仿宋_GB2312"/>
          <w:sz w:val="32"/>
          <w:szCs w:val="32"/>
        </w:rPr>
        <w:t>支出（类）</w:t>
      </w:r>
      <w:r>
        <w:rPr>
          <w:rFonts w:hint="eastAsia" w:ascii="仿宋_GB2312" w:eastAsia="仿宋_GB2312"/>
          <w:sz w:val="32"/>
          <w:szCs w:val="32"/>
          <w:lang w:val="en-US" w:eastAsia="zh-CN"/>
        </w:rPr>
        <w:t>2.30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0.16</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灾害防治及应急管理</w:t>
      </w:r>
      <w:r>
        <w:rPr>
          <w:rFonts w:hint="eastAsia" w:ascii="仿宋_GB2312" w:eastAsia="仿宋_GB2312"/>
          <w:sz w:val="32"/>
          <w:szCs w:val="32"/>
        </w:rPr>
        <w:t>支出（类）</w:t>
      </w:r>
      <w:r>
        <w:rPr>
          <w:rFonts w:hint="eastAsia" w:ascii="仿宋_GB2312" w:eastAsia="仿宋_GB2312"/>
          <w:sz w:val="32"/>
          <w:szCs w:val="32"/>
          <w:lang w:val="en-US" w:eastAsia="zh-CN"/>
        </w:rPr>
        <w:t>0.89</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0.06</w:t>
      </w:r>
      <w:r>
        <w:rPr>
          <w:rFonts w:ascii="仿宋_GB2312" w:eastAsia="仿宋_GB2312"/>
          <w:sz w:val="32"/>
          <w:szCs w:val="32"/>
        </w:rPr>
        <w:t>%</w:t>
      </w:r>
      <w:r>
        <w:rPr>
          <w:rFonts w:hint="eastAsia" w:ascii="仿宋_GB2312" w:eastAsia="仿宋_GB2312"/>
          <w:sz w:val="32"/>
          <w:szCs w:val="32"/>
        </w:rPr>
        <w:t>；。</w:t>
      </w:r>
    </w:p>
    <w:p w14:paraId="2468A9B5">
      <w:pPr>
        <w:ind w:firstLine="643" w:firstLineChars="200"/>
        <w:rPr>
          <w:rFonts w:ascii="仿宋_GB2312" w:eastAsia="仿宋_GB2312"/>
          <w:b/>
          <w:sz w:val="32"/>
          <w:szCs w:val="32"/>
        </w:rPr>
      </w:pPr>
      <w:r>
        <w:rPr>
          <w:rFonts w:ascii="仿宋_GB2312" w:eastAsia="仿宋_GB2312"/>
          <w:b/>
          <w:sz w:val="32"/>
          <w:szCs w:val="32"/>
        </w:rPr>
        <w:t>（三）</w:t>
      </w:r>
      <w:r>
        <w:rPr>
          <w:rFonts w:hint="eastAsia" w:ascii="仿宋_GB2312" w:eastAsia="仿宋_GB2312"/>
          <w:b/>
          <w:sz w:val="32"/>
          <w:szCs w:val="32"/>
        </w:rPr>
        <w:t>一般公共预算</w:t>
      </w:r>
      <w:r>
        <w:rPr>
          <w:rFonts w:ascii="仿宋_GB2312" w:eastAsia="仿宋_GB2312"/>
          <w:b/>
          <w:sz w:val="32"/>
          <w:szCs w:val="32"/>
        </w:rPr>
        <w:t>支出具体情况</w:t>
      </w:r>
      <w:r>
        <w:rPr>
          <w:rFonts w:hint="eastAsia" w:ascii="仿宋_GB2312" w:eastAsia="仿宋_GB2312"/>
          <w:b/>
          <w:sz w:val="32"/>
          <w:szCs w:val="32"/>
        </w:rPr>
        <w:t>。</w:t>
      </w:r>
    </w:p>
    <w:p w14:paraId="14161888">
      <w:pPr>
        <w:ind w:firstLine="640" w:firstLineChars="200"/>
        <w:rPr>
          <w:rFonts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年度</w:t>
      </w:r>
      <w:r>
        <w:rPr>
          <w:rFonts w:hint="eastAsia" w:ascii="仿宋_GB2312" w:eastAsia="仿宋_GB2312"/>
          <w:sz w:val="32"/>
          <w:szCs w:val="32"/>
        </w:rPr>
        <w:t>一般公共预算</w:t>
      </w:r>
      <w:r>
        <w:rPr>
          <w:rFonts w:ascii="仿宋_GB2312" w:eastAsia="仿宋_GB2312"/>
          <w:sz w:val="32"/>
          <w:szCs w:val="32"/>
        </w:rPr>
        <w:t>支出年初预算为</w:t>
      </w:r>
      <w:r>
        <w:rPr>
          <w:rFonts w:hint="eastAsia" w:ascii="仿宋_GB2312" w:eastAsia="仿宋_GB2312"/>
          <w:sz w:val="32"/>
          <w:szCs w:val="32"/>
          <w:lang w:val="en-US" w:eastAsia="zh-CN"/>
        </w:rPr>
        <w:t>886.05</w:t>
      </w:r>
      <w:r>
        <w:rPr>
          <w:rFonts w:ascii="仿宋_GB2312" w:eastAsia="仿宋_GB2312"/>
          <w:sz w:val="32"/>
          <w:szCs w:val="32"/>
        </w:rPr>
        <w:t>万元，支出决算为</w:t>
      </w:r>
      <w:r>
        <w:rPr>
          <w:rFonts w:hint="eastAsia" w:ascii="仿宋_GB2312" w:eastAsia="仿宋_GB2312"/>
          <w:sz w:val="32"/>
          <w:szCs w:val="32"/>
          <w:lang w:val="en-US" w:eastAsia="zh-CN"/>
        </w:rPr>
        <w:t>1433.90</w:t>
      </w:r>
      <w:r>
        <w:rPr>
          <w:rFonts w:ascii="仿宋_GB2312" w:eastAsia="仿宋_GB2312"/>
          <w:sz w:val="32"/>
          <w:szCs w:val="32"/>
        </w:rPr>
        <w:t>万元，完成年初预算的</w:t>
      </w:r>
      <w:r>
        <w:rPr>
          <w:rFonts w:hint="eastAsia" w:ascii="仿宋_GB2312" w:eastAsia="仿宋_GB2312"/>
          <w:sz w:val="32"/>
          <w:szCs w:val="32"/>
          <w:lang w:val="en-US" w:eastAsia="zh-CN"/>
        </w:rPr>
        <w:t>61.79</w:t>
      </w:r>
      <w:r>
        <w:rPr>
          <w:rFonts w:ascii="仿宋_GB2312" w:eastAsia="仿宋_GB2312"/>
          <w:sz w:val="32"/>
          <w:szCs w:val="32"/>
        </w:rPr>
        <w:t>%。决算数大于预算数的主要原因是</w:t>
      </w:r>
      <w:r>
        <w:rPr>
          <w:rFonts w:hint="eastAsia" w:ascii="仿宋_GB2312" w:eastAsia="仿宋_GB2312"/>
          <w:sz w:val="32"/>
          <w:szCs w:val="32"/>
          <w:highlight w:val="none"/>
          <w:lang w:eastAsia="zh-CN"/>
        </w:rPr>
        <w:t>民族宗教工作专项经费增加</w:t>
      </w:r>
      <w:r>
        <w:rPr>
          <w:rFonts w:hint="eastAsia" w:ascii="仿宋_GB2312" w:eastAsia="仿宋_GB2312"/>
          <w:color w:val="auto"/>
          <w:sz w:val="32"/>
          <w:szCs w:val="32"/>
          <w:highlight w:val="none"/>
          <w:shd w:val="clear" w:color="auto" w:fill="auto"/>
          <w:lang w:eastAsia="zh-CN"/>
        </w:rPr>
        <w:t>、疫情防控工作经费增加、新增</w:t>
      </w:r>
      <w:r>
        <w:rPr>
          <w:rFonts w:hint="eastAsia" w:ascii="仿宋_GB2312" w:eastAsia="仿宋_GB2312"/>
          <w:sz w:val="32"/>
          <w:szCs w:val="32"/>
          <w:lang w:val="en-US" w:eastAsia="zh-CN"/>
        </w:rPr>
        <w:t>磨尔园社区、夏都花园社区、团结社区、南小街社区办公楼装修费，在职在编</w:t>
      </w:r>
      <w:r>
        <w:rPr>
          <w:rFonts w:hint="eastAsia" w:ascii="仿宋_GB2312" w:eastAsia="仿宋_GB2312"/>
          <w:color w:val="auto"/>
          <w:sz w:val="32"/>
          <w:szCs w:val="32"/>
          <w:highlight w:val="none"/>
          <w:shd w:val="clear" w:color="auto" w:fill="auto"/>
          <w:lang w:val="en-US" w:eastAsia="zh-CN"/>
        </w:rPr>
        <w:t>正常增资等费用</w:t>
      </w:r>
      <w:r>
        <w:rPr>
          <w:rFonts w:hint="eastAsia" w:ascii="仿宋_GB2312" w:eastAsia="仿宋_GB2312"/>
          <w:color w:val="auto"/>
          <w:sz w:val="32"/>
          <w:szCs w:val="32"/>
          <w:highlight w:val="none"/>
          <w:shd w:val="clear" w:color="auto" w:fill="auto"/>
        </w:rPr>
        <w:t>。</w:t>
      </w:r>
      <w:r>
        <w:rPr>
          <w:rFonts w:ascii="仿宋_GB2312" w:eastAsia="仿宋_GB2312"/>
          <w:sz w:val="32"/>
          <w:szCs w:val="32"/>
        </w:rPr>
        <w:t>其中：</w:t>
      </w:r>
    </w:p>
    <w:p w14:paraId="32A28F1E">
      <w:pPr>
        <w:ind w:firstLine="643" w:firstLineChars="200"/>
        <w:rPr>
          <w:rFonts w:hint="eastAsia"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.一般公共服务支出（类）</w:t>
      </w:r>
    </w:p>
    <w:p w14:paraId="6AEA7C0D">
      <w:pPr>
        <w:ind w:firstLine="640" w:firstLineChars="200"/>
        <w:rPr>
          <w:rFonts w:hint="eastAsia" w:ascii="仿宋_GB2312" w:eastAsia="仿宋_GB2312"/>
          <w:sz w:val="32"/>
          <w:szCs w:val="32"/>
          <w:lang w:eastAsia="zh-CN"/>
        </w:rPr>
      </w:pPr>
      <w:r>
        <w:rPr>
          <w:rFonts w:hint="eastAsia" w:ascii="仿宋_GB2312" w:eastAsia="仿宋_GB2312"/>
          <w:sz w:val="32"/>
          <w:szCs w:val="32"/>
        </w:rPr>
        <w:t>（1）人大事务</w:t>
      </w:r>
      <w:r>
        <w:rPr>
          <w:rFonts w:ascii="仿宋_GB2312" w:eastAsia="仿宋_GB2312"/>
          <w:sz w:val="32"/>
          <w:szCs w:val="32"/>
        </w:rPr>
        <w:t>（款）</w:t>
      </w:r>
      <w:r>
        <w:rPr>
          <w:rFonts w:hint="eastAsia" w:ascii="仿宋_GB2312" w:eastAsia="仿宋_GB2312"/>
          <w:sz w:val="32"/>
          <w:szCs w:val="32"/>
          <w:lang w:eastAsia="zh-CN"/>
        </w:rPr>
        <w:t>代表工作</w:t>
      </w:r>
      <w:r>
        <w:rPr>
          <w:rFonts w:ascii="仿宋_GB2312" w:eastAsia="仿宋_GB2312"/>
          <w:sz w:val="32"/>
          <w:szCs w:val="32"/>
        </w:rPr>
        <w:t>（项）。年初预算为</w:t>
      </w:r>
      <w:r>
        <w:rPr>
          <w:rFonts w:hint="eastAsia" w:ascii="仿宋_GB2312" w:eastAsia="仿宋_GB2312"/>
          <w:sz w:val="32"/>
          <w:szCs w:val="32"/>
          <w:lang w:val="en-US" w:eastAsia="zh-CN"/>
        </w:rPr>
        <w:t>2</w:t>
      </w:r>
      <w:r>
        <w:rPr>
          <w:rFonts w:ascii="仿宋_GB2312" w:eastAsia="仿宋_GB2312"/>
          <w:sz w:val="32"/>
          <w:szCs w:val="32"/>
        </w:rPr>
        <w:t>万元，支出决算为</w:t>
      </w:r>
      <w:r>
        <w:rPr>
          <w:rFonts w:hint="eastAsia" w:ascii="仿宋_GB2312" w:eastAsia="仿宋_GB2312"/>
          <w:sz w:val="32"/>
          <w:szCs w:val="32"/>
          <w:lang w:val="en-US" w:eastAsia="zh-CN"/>
        </w:rPr>
        <w:t>1.8</w:t>
      </w:r>
      <w:r>
        <w:rPr>
          <w:rFonts w:ascii="仿宋_GB2312" w:eastAsia="仿宋_GB2312"/>
          <w:sz w:val="32"/>
          <w:szCs w:val="32"/>
        </w:rPr>
        <w:t>万元，完成年初预算的</w:t>
      </w:r>
      <w:r>
        <w:rPr>
          <w:rFonts w:hint="eastAsia" w:ascii="仿宋_GB2312" w:eastAsia="仿宋_GB2312"/>
          <w:sz w:val="32"/>
          <w:szCs w:val="32"/>
          <w:lang w:val="en-US" w:eastAsia="zh-CN"/>
        </w:rPr>
        <w:t>90</w:t>
      </w:r>
      <w:r>
        <w:rPr>
          <w:rFonts w:ascii="仿宋_GB2312" w:eastAsia="仿宋_GB2312"/>
          <w:sz w:val="32"/>
          <w:szCs w:val="32"/>
        </w:rPr>
        <w:t>%。决算数小于预算数的主要原因</w:t>
      </w:r>
      <w:r>
        <w:rPr>
          <w:rFonts w:hint="eastAsia" w:ascii="仿宋_GB2312" w:eastAsia="仿宋_GB2312"/>
          <w:sz w:val="32"/>
          <w:szCs w:val="32"/>
          <w:lang w:eastAsia="zh-CN"/>
        </w:rPr>
        <w:t>预算做大。</w:t>
      </w:r>
    </w:p>
    <w:p w14:paraId="17A25BC7">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政府办公厅（室）及相关机构事务</w:t>
      </w:r>
      <w:r>
        <w:rPr>
          <w:rFonts w:ascii="仿宋_GB2312" w:eastAsia="仿宋_GB2312"/>
          <w:sz w:val="32"/>
          <w:szCs w:val="32"/>
        </w:rPr>
        <w:t>（款）</w:t>
      </w:r>
      <w:r>
        <w:rPr>
          <w:rFonts w:hint="eastAsia" w:ascii="仿宋_GB2312" w:eastAsia="仿宋_GB2312"/>
          <w:sz w:val="32"/>
          <w:szCs w:val="32"/>
          <w:lang w:eastAsia="zh-CN"/>
        </w:rPr>
        <w:t>行政运行</w:t>
      </w:r>
      <w:r>
        <w:rPr>
          <w:rFonts w:ascii="仿宋_GB2312" w:eastAsia="仿宋_GB2312"/>
          <w:sz w:val="32"/>
          <w:szCs w:val="32"/>
        </w:rPr>
        <w:t>（项）。年初预算为</w:t>
      </w:r>
      <w:r>
        <w:rPr>
          <w:rFonts w:hint="eastAsia" w:ascii="仿宋_GB2312" w:eastAsia="仿宋_GB2312"/>
          <w:sz w:val="32"/>
          <w:szCs w:val="32"/>
          <w:lang w:val="en-US" w:eastAsia="zh-CN"/>
        </w:rPr>
        <w:t>168.41</w:t>
      </w:r>
      <w:r>
        <w:rPr>
          <w:rFonts w:ascii="仿宋_GB2312" w:eastAsia="仿宋_GB2312"/>
          <w:sz w:val="32"/>
          <w:szCs w:val="32"/>
        </w:rPr>
        <w:t>万元，支出决算为</w:t>
      </w:r>
      <w:r>
        <w:rPr>
          <w:rFonts w:hint="eastAsia" w:ascii="仿宋_GB2312" w:eastAsia="仿宋_GB2312"/>
          <w:sz w:val="32"/>
          <w:szCs w:val="32"/>
          <w:lang w:val="en-US" w:eastAsia="zh-CN"/>
        </w:rPr>
        <w:t>170.50</w:t>
      </w:r>
      <w:r>
        <w:rPr>
          <w:rFonts w:ascii="仿宋_GB2312" w:eastAsia="仿宋_GB2312"/>
          <w:sz w:val="32"/>
          <w:szCs w:val="32"/>
        </w:rPr>
        <w:t>万元，完成年初预算的</w:t>
      </w:r>
      <w:r>
        <w:rPr>
          <w:rFonts w:hint="eastAsia" w:ascii="仿宋_GB2312" w:eastAsia="仿宋_GB2312"/>
          <w:sz w:val="32"/>
          <w:szCs w:val="32"/>
          <w:lang w:val="en-US" w:eastAsia="zh-CN"/>
        </w:rPr>
        <w:t>101.24</w:t>
      </w:r>
      <w:r>
        <w:rPr>
          <w:rFonts w:ascii="仿宋_GB2312" w:eastAsia="仿宋_GB2312"/>
          <w:sz w:val="32"/>
          <w:szCs w:val="32"/>
        </w:rPr>
        <w:t>%。决算数</w:t>
      </w:r>
      <w:r>
        <w:rPr>
          <w:rFonts w:hint="eastAsia" w:ascii="仿宋_GB2312" w:eastAsia="仿宋_GB2312"/>
          <w:sz w:val="32"/>
          <w:szCs w:val="32"/>
        </w:rPr>
        <w:t>大</w:t>
      </w:r>
      <w:r>
        <w:rPr>
          <w:rFonts w:ascii="仿宋_GB2312" w:eastAsia="仿宋_GB2312"/>
          <w:sz w:val="32"/>
          <w:szCs w:val="32"/>
        </w:rPr>
        <w:t>于预算数的主要原因是</w:t>
      </w:r>
      <w:r>
        <w:rPr>
          <w:rFonts w:hint="eastAsia" w:ascii="仿宋_GB2312" w:eastAsia="仿宋_GB2312"/>
          <w:sz w:val="32"/>
          <w:szCs w:val="32"/>
          <w:lang w:eastAsia="zh-CN"/>
        </w:rPr>
        <w:t>行政、区聘、集体等工资正常增资等费用</w:t>
      </w:r>
      <w:r>
        <w:rPr>
          <w:rFonts w:ascii="仿宋_GB2312" w:eastAsia="仿宋_GB2312"/>
          <w:sz w:val="32"/>
          <w:szCs w:val="32"/>
        </w:rPr>
        <w:t>。</w:t>
      </w:r>
    </w:p>
    <w:p w14:paraId="2634AF78">
      <w:pPr>
        <w:ind w:firstLine="640" w:firstLineChars="200"/>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eastAsia="zh-CN"/>
        </w:rPr>
        <w:t>政府办公厅（室）及相关机构事务</w:t>
      </w:r>
      <w:r>
        <w:rPr>
          <w:rFonts w:ascii="仿宋_GB2312" w:eastAsia="仿宋_GB2312"/>
          <w:sz w:val="32"/>
          <w:szCs w:val="32"/>
        </w:rPr>
        <w:t>（款）</w:t>
      </w:r>
      <w:r>
        <w:rPr>
          <w:rFonts w:hint="eastAsia" w:ascii="仿宋_GB2312" w:eastAsia="仿宋_GB2312"/>
          <w:sz w:val="32"/>
          <w:szCs w:val="32"/>
          <w:lang w:eastAsia="zh-CN"/>
        </w:rPr>
        <w:t>一般行政管理事务</w:t>
      </w:r>
      <w:r>
        <w:rPr>
          <w:rFonts w:ascii="仿宋_GB2312" w:eastAsia="仿宋_GB2312"/>
          <w:sz w:val="32"/>
          <w:szCs w:val="32"/>
        </w:rPr>
        <w:t>（项）。年初预算为</w:t>
      </w:r>
      <w:r>
        <w:rPr>
          <w:rFonts w:hint="eastAsia" w:ascii="仿宋_GB2312" w:eastAsia="仿宋_GB2312"/>
          <w:sz w:val="32"/>
          <w:szCs w:val="32"/>
          <w:lang w:val="en-US" w:eastAsia="zh-CN"/>
        </w:rPr>
        <w:t>4.85</w:t>
      </w:r>
      <w:r>
        <w:rPr>
          <w:rFonts w:ascii="仿宋_GB2312" w:eastAsia="仿宋_GB2312"/>
          <w:sz w:val="32"/>
          <w:szCs w:val="32"/>
        </w:rPr>
        <w:t>万元，支出决算为</w:t>
      </w:r>
      <w:r>
        <w:rPr>
          <w:rFonts w:hint="eastAsia" w:ascii="仿宋_GB2312" w:eastAsia="仿宋_GB2312"/>
          <w:sz w:val="32"/>
          <w:szCs w:val="32"/>
          <w:lang w:val="en-US" w:eastAsia="zh-CN"/>
        </w:rPr>
        <w:t>3.59</w:t>
      </w:r>
      <w:r>
        <w:rPr>
          <w:rFonts w:ascii="仿宋_GB2312" w:eastAsia="仿宋_GB2312"/>
          <w:sz w:val="32"/>
          <w:szCs w:val="32"/>
        </w:rPr>
        <w:t>万元，完成年初预算的</w:t>
      </w:r>
      <w:r>
        <w:rPr>
          <w:rFonts w:hint="eastAsia" w:ascii="仿宋_GB2312" w:eastAsia="仿宋_GB2312"/>
          <w:sz w:val="32"/>
          <w:szCs w:val="32"/>
          <w:lang w:val="en-US" w:eastAsia="zh-CN"/>
        </w:rPr>
        <w:t>74.02</w:t>
      </w:r>
      <w:r>
        <w:rPr>
          <w:rFonts w:ascii="仿宋_GB2312" w:eastAsia="仿宋_GB2312"/>
          <w:sz w:val="32"/>
          <w:szCs w:val="32"/>
        </w:rPr>
        <w:t>%。决算数小于预算数的主要原因</w:t>
      </w:r>
      <w:r>
        <w:rPr>
          <w:rFonts w:hint="eastAsia" w:ascii="仿宋_GB2312" w:eastAsia="仿宋_GB2312"/>
          <w:sz w:val="32"/>
          <w:szCs w:val="32"/>
          <w:lang w:eastAsia="zh-CN"/>
        </w:rPr>
        <w:t>预算做大。</w:t>
      </w:r>
    </w:p>
    <w:p w14:paraId="290C5BDA">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）政府办公厅（室）及相关机构事务</w:t>
      </w:r>
      <w:r>
        <w:rPr>
          <w:rFonts w:ascii="仿宋_GB2312" w:eastAsia="仿宋_GB2312"/>
          <w:sz w:val="32"/>
          <w:szCs w:val="32"/>
        </w:rPr>
        <w:t>（款）</w:t>
      </w:r>
      <w:r>
        <w:rPr>
          <w:rFonts w:hint="eastAsia" w:ascii="仿宋_GB2312" w:eastAsia="仿宋_GB2312"/>
          <w:sz w:val="32"/>
          <w:szCs w:val="32"/>
          <w:lang w:eastAsia="zh-CN"/>
        </w:rPr>
        <w:t>事业运行</w:t>
      </w:r>
      <w:r>
        <w:rPr>
          <w:rFonts w:ascii="仿宋_GB2312" w:eastAsia="仿宋_GB2312"/>
          <w:sz w:val="32"/>
          <w:szCs w:val="32"/>
        </w:rPr>
        <w:t>（项）。年初预算为</w:t>
      </w:r>
      <w:r>
        <w:rPr>
          <w:rFonts w:hint="eastAsia" w:ascii="仿宋_GB2312" w:eastAsia="仿宋_GB2312"/>
          <w:sz w:val="32"/>
          <w:szCs w:val="32"/>
          <w:lang w:val="en-US" w:eastAsia="zh-CN"/>
        </w:rPr>
        <w:t>91.58</w:t>
      </w:r>
      <w:r>
        <w:rPr>
          <w:rFonts w:ascii="仿宋_GB2312" w:eastAsia="仿宋_GB2312"/>
          <w:sz w:val="32"/>
          <w:szCs w:val="32"/>
        </w:rPr>
        <w:t>万元，支出决算为</w:t>
      </w:r>
      <w:r>
        <w:rPr>
          <w:rFonts w:hint="eastAsia" w:ascii="仿宋_GB2312" w:eastAsia="仿宋_GB2312"/>
          <w:sz w:val="32"/>
          <w:szCs w:val="32"/>
          <w:lang w:val="en-US" w:eastAsia="zh-CN"/>
        </w:rPr>
        <w:t>98.67</w:t>
      </w:r>
      <w:r>
        <w:rPr>
          <w:rFonts w:ascii="仿宋_GB2312" w:eastAsia="仿宋_GB2312"/>
          <w:sz w:val="32"/>
          <w:szCs w:val="32"/>
        </w:rPr>
        <w:t>万元，完成年初预算的</w:t>
      </w:r>
      <w:r>
        <w:rPr>
          <w:rFonts w:hint="eastAsia" w:ascii="仿宋_GB2312" w:eastAsia="仿宋_GB2312"/>
          <w:sz w:val="32"/>
          <w:szCs w:val="32"/>
          <w:lang w:val="en-US" w:eastAsia="zh-CN"/>
        </w:rPr>
        <w:t>7.09</w:t>
      </w:r>
      <w:r>
        <w:rPr>
          <w:rFonts w:ascii="仿宋_GB2312" w:eastAsia="仿宋_GB2312"/>
          <w:sz w:val="32"/>
          <w:szCs w:val="32"/>
        </w:rPr>
        <w:t>%。决算数</w:t>
      </w:r>
      <w:r>
        <w:rPr>
          <w:rFonts w:hint="eastAsia" w:ascii="仿宋_GB2312" w:eastAsia="仿宋_GB2312"/>
          <w:sz w:val="32"/>
          <w:szCs w:val="32"/>
        </w:rPr>
        <w:t>大</w:t>
      </w:r>
      <w:r>
        <w:rPr>
          <w:rFonts w:ascii="仿宋_GB2312" w:eastAsia="仿宋_GB2312"/>
          <w:sz w:val="32"/>
          <w:szCs w:val="32"/>
        </w:rPr>
        <w:t>于预算数的主要原因是</w:t>
      </w:r>
      <w:r>
        <w:rPr>
          <w:rFonts w:hint="eastAsia" w:ascii="仿宋_GB2312" w:eastAsia="仿宋_GB2312"/>
          <w:sz w:val="32"/>
          <w:szCs w:val="32"/>
          <w:lang w:eastAsia="zh-CN"/>
        </w:rPr>
        <w:t>事业编人员工资及社保增加</w:t>
      </w:r>
      <w:r>
        <w:rPr>
          <w:rFonts w:ascii="仿宋_GB2312" w:eastAsia="仿宋_GB2312"/>
          <w:sz w:val="32"/>
          <w:szCs w:val="32"/>
        </w:rPr>
        <w:t>。</w:t>
      </w:r>
    </w:p>
    <w:p w14:paraId="35D1E0FB">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（5）纪检监察事务（款）</w:t>
      </w:r>
      <w:r>
        <w:rPr>
          <w:rFonts w:hint="eastAsia" w:ascii="仿宋_GB2312" w:eastAsia="仿宋_GB2312"/>
          <w:sz w:val="32"/>
          <w:szCs w:val="32"/>
          <w:lang w:eastAsia="zh-CN"/>
        </w:rPr>
        <w:t>一般行政管理事务</w:t>
      </w:r>
      <w:r>
        <w:rPr>
          <w:rFonts w:ascii="仿宋_GB2312" w:eastAsia="仿宋_GB2312"/>
          <w:sz w:val="32"/>
          <w:szCs w:val="32"/>
        </w:rPr>
        <w:t>（项）。年初预算为</w:t>
      </w:r>
      <w:r>
        <w:rPr>
          <w:rFonts w:hint="eastAsia" w:ascii="仿宋_GB2312" w:eastAsia="仿宋_GB2312"/>
          <w:sz w:val="32"/>
          <w:szCs w:val="32"/>
          <w:lang w:val="en-US" w:eastAsia="zh-CN"/>
        </w:rPr>
        <w:t>0.8</w:t>
      </w:r>
      <w:r>
        <w:rPr>
          <w:rFonts w:ascii="仿宋_GB2312" w:eastAsia="仿宋_GB2312"/>
          <w:sz w:val="32"/>
          <w:szCs w:val="32"/>
        </w:rPr>
        <w:t>万元，支出决算为</w:t>
      </w:r>
      <w:r>
        <w:rPr>
          <w:rFonts w:hint="eastAsia" w:ascii="仿宋_GB2312" w:eastAsia="仿宋_GB2312"/>
          <w:sz w:val="32"/>
          <w:szCs w:val="32"/>
          <w:lang w:val="en-US" w:eastAsia="zh-CN"/>
        </w:rPr>
        <w:t>0.6</w:t>
      </w:r>
      <w:r>
        <w:rPr>
          <w:rFonts w:ascii="仿宋_GB2312" w:eastAsia="仿宋_GB2312"/>
          <w:sz w:val="32"/>
          <w:szCs w:val="32"/>
        </w:rPr>
        <w:t>万元，完成年初预算的</w:t>
      </w:r>
      <w:r>
        <w:rPr>
          <w:rFonts w:hint="eastAsia" w:ascii="仿宋_GB2312" w:eastAsia="仿宋_GB2312"/>
          <w:sz w:val="32"/>
          <w:szCs w:val="32"/>
          <w:lang w:val="en-US" w:eastAsia="zh-CN"/>
        </w:rPr>
        <w:t>75</w:t>
      </w:r>
      <w:r>
        <w:rPr>
          <w:rFonts w:ascii="仿宋_GB2312" w:eastAsia="仿宋_GB2312"/>
          <w:sz w:val="32"/>
          <w:szCs w:val="32"/>
        </w:rPr>
        <w:t>%。决算数小于预算数的主要原因</w:t>
      </w:r>
      <w:r>
        <w:rPr>
          <w:rFonts w:hint="eastAsia" w:ascii="仿宋_GB2312" w:eastAsia="仿宋_GB2312"/>
          <w:sz w:val="32"/>
          <w:szCs w:val="32"/>
          <w:lang w:eastAsia="zh-CN"/>
        </w:rPr>
        <w:t>预算做大。</w:t>
      </w:r>
    </w:p>
    <w:p w14:paraId="0E218320">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）民族事务（款）民族工作专项（项）。</w:t>
      </w:r>
      <w:r>
        <w:rPr>
          <w:rFonts w:ascii="仿宋_GB2312" w:eastAsia="仿宋_GB2312"/>
          <w:sz w:val="32"/>
          <w:szCs w:val="32"/>
        </w:rPr>
        <w:t>年初预算为</w:t>
      </w:r>
      <w:r>
        <w:rPr>
          <w:rFonts w:hint="eastAsia" w:ascii="仿宋_GB2312" w:eastAsia="仿宋_GB2312"/>
          <w:sz w:val="32"/>
          <w:szCs w:val="32"/>
          <w:lang w:val="en-US" w:eastAsia="zh-CN"/>
        </w:rPr>
        <w:t>0</w:t>
      </w:r>
      <w:r>
        <w:rPr>
          <w:rFonts w:ascii="仿宋_GB2312" w:eastAsia="仿宋_GB2312"/>
          <w:sz w:val="32"/>
          <w:szCs w:val="32"/>
        </w:rPr>
        <w:t>万元，支出决算为</w:t>
      </w:r>
      <w:r>
        <w:rPr>
          <w:rFonts w:hint="eastAsia" w:ascii="仿宋_GB2312" w:eastAsia="仿宋_GB2312"/>
          <w:sz w:val="32"/>
          <w:szCs w:val="32"/>
          <w:lang w:val="en-US" w:eastAsia="zh-CN"/>
        </w:rPr>
        <w:t>536.69</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rPr>
        <w:t>大</w:t>
      </w:r>
      <w:r>
        <w:rPr>
          <w:rFonts w:ascii="仿宋_GB2312" w:eastAsia="仿宋_GB2312"/>
          <w:sz w:val="32"/>
          <w:szCs w:val="32"/>
        </w:rPr>
        <w:t>于预算数的主要</w:t>
      </w:r>
      <w:r>
        <w:rPr>
          <w:rFonts w:hint="eastAsia" w:ascii="仿宋_GB2312" w:eastAsia="仿宋_GB2312"/>
          <w:sz w:val="32"/>
          <w:szCs w:val="32"/>
          <w:lang w:eastAsia="zh-CN"/>
        </w:rPr>
        <w:t>原因是追加辖区</w:t>
      </w:r>
      <w:r>
        <w:rPr>
          <w:rFonts w:hint="eastAsia" w:ascii="仿宋_GB2312" w:eastAsia="仿宋_GB2312"/>
          <w:sz w:val="32"/>
          <w:szCs w:val="32"/>
          <w:lang w:val="en-US" w:eastAsia="zh-CN"/>
        </w:rPr>
        <w:t>2所清真大寺阿式改造工程款</w:t>
      </w:r>
      <w:r>
        <w:rPr>
          <w:rFonts w:ascii="仿宋_GB2312" w:eastAsia="仿宋_GB2312"/>
          <w:sz w:val="32"/>
          <w:szCs w:val="32"/>
        </w:rPr>
        <w:t>。</w:t>
      </w:r>
    </w:p>
    <w:p w14:paraId="0B5462FB">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）群众团体事务（款）一般行政管理事务（项）。</w:t>
      </w:r>
      <w:r>
        <w:rPr>
          <w:rFonts w:ascii="仿宋_GB2312" w:eastAsia="仿宋_GB2312"/>
          <w:sz w:val="32"/>
          <w:szCs w:val="32"/>
        </w:rPr>
        <w:t>年初预算为</w:t>
      </w:r>
      <w:r>
        <w:rPr>
          <w:rFonts w:hint="eastAsia" w:ascii="仿宋_GB2312" w:eastAsia="仿宋_GB2312"/>
          <w:sz w:val="32"/>
          <w:szCs w:val="32"/>
          <w:lang w:val="en-US" w:eastAsia="zh-CN"/>
        </w:rPr>
        <w:t>1.5</w:t>
      </w:r>
      <w:r>
        <w:rPr>
          <w:rFonts w:ascii="仿宋_GB2312" w:eastAsia="仿宋_GB2312"/>
          <w:sz w:val="32"/>
          <w:szCs w:val="32"/>
        </w:rPr>
        <w:t>万元，支出决算为</w:t>
      </w:r>
      <w:r>
        <w:rPr>
          <w:rFonts w:hint="eastAsia" w:ascii="仿宋_GB2312" w:eastAsia="仿宋_GB2312"/>
          <w:sz w:val="32"/>
          <w:szCs w:val="32"/>
          <w:lang w:val="en-US" w:eastAsia="zh-CN"/>
        </w:rPr>
        <w:t>1.5</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lang w:eastAsia="zh-CN"/>
        </w:rPr>
        <w:t>与</w:t>
      </w:r>
      <w:r>
        <w:rPr>
          <w:rFonts w:ascii="仿宋_GB2312" w:eastAsia="仿宋_GB2312"/>
          <w:sz w:val="32"/>
          <w:szCs w:val="32"/>
        </w:rPr>
        <w:t>预算数</w:t>
      </w:r>
      <w:r>
        <w:rPr>
          <w:rFonts w:hint="eastAsia" w:ascii="仿宋_GB2312" w:eastAsia="仿宋_GB2312"/>
          <w:sz w:val="32"/>
          <w:szCs w:val="32"/>
          <w:lang w:eastAsia="zh-CN"/>
        </w:rPr>
        <w:t>一样，无变化</w:t>
      </w:r>
      <w:r>
        <w:rPr>
          <w:rFonts w:ascii="仿宋_GB2312" w:eastAsia="仿宋_GB2312"/>
          <w:sz w:val="32"/>
          <w:szCs w:val="32"/>
        </w:rPr>
        <w:t>。</w:t>
      </w:r>
    </w:p>
    <w:p w14:paraId="46107BFE">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）党委办公厅（室）及相关机构事务</w:t>
      </w:r>
      <w:r>
        <w:rPr>
          <w:rFonts w:ascii="仿宋_GB2312" w:eastAsia="仿宋_GB2312"/>
          <w:sz w:val="32"/>
          <w:szCs w:val="32"/>
        </w:rPr>
        <w:t>（款）</w:t>
      </w:r>
      <w:r>
        <w:rPr>
          <w:rFonts w:hint="eastAsia" w:ascii="仿宋_GB2312" w:eastAsia="仿宋_GB2312"/>
          <w:sz w:val="32"/>
          <w:szCs w:val="32"/>
          <w:lang w:eastAsia="zh-CN"/>
        </w:rPr>
        <w:t>一般行政管理事务</w:t>
      </w:r>
      <w:r>
        <w:rPr>
          <w:rFonts w:ascii="仿宋_GB2312" w:eastAsia="仿宋_GB2312"/>
          <w:sz w:val="32"/>
          <w:szCs w:val="32"/>
        </w:rPr>
        <w:t>（项）。年初预算为</w:t>
      </w:r>
      <w:r>
        <w:rPr>
          <w:rFonts w:hint="eastAsia" w:ascii="仿宋_GB2312" w:eastAsia="仿宋_GB2312"/>
          <w:sz w:val="32"/>
          <w:szCs w:val="32"/>
          <w:lang w:val="en-US" w:eastAsia="zh-CN"/>
        </w:rPr>
        <w:t>5</w:t>
      </w:r>
      <w:r>
        <w:rPr>
          <w:rFonts w:ascii="仿宋_GB2312" w:eastAsia="仿宋_GB2312"/>
          <w:sz w:val="32"/>
          <w:szCs w:val="32"/>
        </w:rPr>
        <w:t>万元，支出决算为</w:t>
      </w:r>
      <w:r>
        <w:rPr>
          <w:rFonts w:hint="eastAsia" w:ascii="仿宋_GB2312" w:eastAsia="仿宋_GB2312"/>
          <w:sz w:val="32"/>
          <w:szCs w:val="32"/>
          <w:lang w:val="en-US" w:eastAsia="zh-CN"/>
        </w:rPr>
        <w:t>5</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lang w:eastAsia="zh-CN"/>
        </w:rPr>
        <w:t>与</w:t>
      </w:r>
      <w:r>
        <w:rPr>
          <w:rFonts w:ascii="仿宋_GB2312" w:eastAsia="仿宋_GB2312"/>
          <w:sz w:val="32"/>
          <w:szCs w:val="32"/>
        </w:rPr>
        <w:t>预算数</w:t>
      </w:r>
      <w:r>
        <w:rPr>
          <w:rFonts w:hint="eastAsia" w:ascii="仿宋_GB2312" w:eastAsia="仿宋_GB2312"/>
          <w:sz w:val="32"/>
          <w:szCs w:val="32"/>
          <w:lang w:eastAsia="zh-CN"/>
        </w:rPr>
        <w:t>一样，无变化</w:t>
      </w:r>
      <w:r>
        <w:rPr>
          <w:rFonts w:ascii="仿宋_GB2312" w:eastAsia="仿宋_GB2312"/>
          <w:sz w:val="32"/>
          <w:szCs w:val="32"/>
        </w:rPr>
        <w:t>。</w:t>
      </w:r>
    </w:p>
    <w:p w14:paraId="50858F1E">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9</w:t>
      </w:r>
      <w:r>
        <w:rPr>
          <w:rFonts w:hint="eastAsia" w:ascii="仿宋_GB2312" w:eastAsia="仿宋_GB2312"/>
          <w:sz w:val="32"/>
          <w:szCs w:val="32"/>
          <w:lang w:eastAsia="zh-CN"/>
        </w:rPr>
        <w:t>）宣传事务（款）一般行政管理事务（项）。</w:t>
      </w:r>
      <w:r>
        <w:rPr>
          <w:rFonts w:ascii="仿宋_GB2312" w:eastAsia="仿宋_GB2312"/>
          <w:sz w:val="32"/>
          <w:szCs w:val="32"/>
        </w:rPr>
        <w:t>年初预算为</w:t>
      </w:r>
      <w:r>
        <w:rPr>
          <w:rFonts w:hint="eastAsia" w:ascii="仿宋_GB2312" w:eastAsia="仿宋_GB2312"/>
          <w:sz w:val="32"/>
          <w:szCs w:val="32"/>
          <w:lang w:val="en-US" w:eastAsia="zh-CN"/>
        </w:rPr>
        <w:t>0</w:t>
      </w:r>
      <w:r>
        <w:rPr>
          <w:rFonts w:ascii="仿宋_GB2312" w:eastAsia="仿宋_GB2312"/>
          <w:sz w:val="32"/>
          <w:szCs w:val="32"/>
        </w:rPr>
        <w:t>万元，支出决算为</w:t>
      </w:r>
      <w:r>
        <w:rPr>
          <w:rFonts w:hint="eastAsia" w:ascii="仿宋_GB2312" w:eastAsia="仿宋_GB2312"/>
          <w:sz w:val="32"/>
          <w:szCs w:val="32"/>
          <w:lang w:val="en-US" w:eastAsia="zh-CN"/>
        </w:rPr>
        <w:t>3</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rPr>
        <w:t>大</w:t>
      </w:r>
      <w:r>
        <w:rPr>
          <w:rFonts w:ascii="仿宋_GB2312" w:eastAsia="仿宋_GB2312"/>
          <w:sz w:val="32"/>
          <w:szCs w:val="32"/>
        </w:rPr>
        <w:t>于预算数的主要原因是</w:t>
      </w:r>
      <w:r>
        <w:rPr>
          <w:rFonts w:hint="eastAsia" w:ascii="仿宋_GB2312" w:eastAsia="仿宋_GB2312"/>
          <w:sz w:val="32"/>
          <w:szCs w:val="32"/>
          <w:lang w:eastAsia="zh-CN"/>
        </w:rPr>
        <w:t>为更好的开展创城和迎接复检工作，此项为追加创城经费</w:t>
      </w:r>
      <w:r>
        <w:rPr>
          <w:rFonts w:ascii="仿宋_GB2312" w:eastAsia="仿宋_GB2312"/>
          <w:sz w:val="32"/>
          <w:szCs w:val="32"/>
        </w:rPr>
        <w:t>。</w:t>
      </w:r>
    </w:p>
    <w:p w14:paraId="37D726B8">
      <w:pPr>
        <w:ind w:firstLine="643" w:firstLineChars="200"/>
        <w:rPr>
          <w:rFonts w:hint="eastAsia"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lang w:eastAsia="zh-CN"/>
        </w:rPr>
        <w:t>国防支出</w:t>
      </w:r>
      <w:r>
        <w:rPr>
          <w:rFonts w:hint="eastAsia" w:ascii="仿宋_GB2312" w:eastAsia="仿宋_GB2312"/>
          <w:b/>
          <w:bCs/>
          <w:sz w:val="32"/>
          <w:szCs w:val="32"/>
        </w:rPr>
        <w:t>（类）</w:t>
      </w:r>
    </w:p>
    <w:p w14:paraId="3E9B5CBE">
      <w:pPr>
        <w:ind w:firstLine="640" w:firstLineChars="200"/>
        <w:rPr>
          <w:rFonts w:ascii="仿宋_GB2312" w:eastAsia="仿宋_GB2312"/>
          <w:sz w:val="32"/>
          <w:szCs w:val="32"/>
          <w:highlight w:val="none"/>
        </w:rPr>
      </w:pPr>
      <w:r>
        <w:rPr>
          <w:rFonts w:hint="eastAsia" w:ascii="仿宋_GB2312" w:eastAsia="仿宋_GB2312"/>
          <w:sz w:val="32"/>
          <w:szCs w:val="32"/>
        </w:rPr>
        <w:t>（1）国防动员</w:t>
      </w:r>
      <w:r>
        <w:rPr>
          <w:rFonts w:ascii="仿宋_GB2312" w:eastAsia="仿宋_GB2312"/>
          <w:sz w:val="32"/>
          <w:szCs w:val="32"/>
        </w:rPr>
        <w:t>（款）</w:t>
      </w:r>
      <w:r>
        <w:rPr>
          <w:rFonts w:hint="eastAsia" w:ascii="仿宋_GB2312" w:eastAsia="仿宋_GB2312"/>
          <w:sz w:val="32"/>
          <w:szCs w:val="32"/>
        </w:rPr>
        <w:t>兵役征集</w:t>
      </w:r>
      <w:r>
        <w:rPr>
          <w:rFonts w:ascii="仿宋_GB2312" w:eastAsia="仿宋_GB2312"/>
          <w:sz w:val="32"/>
          <w:szCs w:val="32"/>
        </w:rPr>
        <w:t>（项）。</w:t>
      </w:r>
      <w:r>
        <w:rPr>
          <w:rFonts w:ascii="仿宋_GB2312" w:eastAsia="仿宋_GB2312"/>
          <w:sz w:val="32"/>
          <w:szCs w:val="32"/>
          <w:highlight w:val="none"/>
        </w:rPr>
        <w:t>年初预算为</w:t>
      </w:r>
      <w:r>
        <w:rPr>
          <w:rFonts w:hint="eastAsia" w:ascii="仿宋_GB2312" w:eastAsia="仿宋_GB2312"/>
          <w:sz w:val="32"/>
          <w:szCs w:val="32"/>
          <w:highlight w:val="none"/>
          <w:lang w:val="en-US" w:eastAsia="zh-CN"/>
        </w:rPr>
        <w:t>5</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5</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100</w:t>
      </w:r>
      <w:r>
        <w:rPr>
          <w:rFonts w:ascii="仿宋_GB2312" w:eastAsia="仿宋_GB2312"/>
          <w:sz w:val="32"/>
          <w:szCs w:val="32"/>
          <w:highlight w:val="none"/>
        </w:rPr>
        <w:t>%。决算数</w:t>
      </w:r>
      <w:r>
        <w:rPr>
          <w:rFonts w:hint="eastAsia" w:ascii="仿宋_GB2312" w:eastAsia="仿宋_GB2312"/>
          <w:sz w:val="32"/>
          <w:szCs w:val="32"/>
          <w:highlight w:val="none"/>
          <w:lang w:eastAsia="zh-CN"/>
        </w:rPr>
        <w:t>与</w:t>
      </w:r>
      <w:r>
        <w:rPr>
          <w:rFonts w:ascii="仿宋_GB2312" w:eastAsia="仿宋_GB2312"/>
          <w:sz w:val="32"/>
          <w:szCs w:val="32"/>
          <w:highlight w:val="none"/>
        </w:rPr>
        <w:t>预算数</w:t>
      </w:r>
      <w:r>
        <w:rPr>
          <w:rFonts w:hint="eastAsia" w:ascii="仿宋_GB2312" w:eastAsia="仿宋_GB2312"/>
          <w:sz w:val="32"/>
          <w:szCs w:val="32"/>
          <w:highlight w:val="none"/>
          <w:lang w:eastAsia="zh-CN"/>
        </w:rPr>
        <w:t>一样，无变化</w:t>
      </w:r>
      <w:r>
        <w:rPr>
          <w:rFonts w:ascii="仿宋_GB2312" w:eastAsia="仿宋_GB2312"/>
          <w:sz w:val="32"/>
          <w:szCs w:val="32"/>
          <w:highlight w:val="none"/>
        </w:rPr>
        <w:t>。</w:t>
      </w:r>
    </w:p>
    <w:p w14:paraId="6E0D85F8">
      <w:pPr>
        <w:ind w:firstLine="643" w:firstLineChars="200"/>
        <w:rPr>
          <w:rFonts w:ascii="仿宋_GB2312" w:eastAsia="仿宋_GB2312"/>
          <w:b/>
          <w:bCs/>
          <w:sz w:val="32"/>
          <w:szCs w:val="32"/>
        </w:rPr>
      </w:pPr>
      <w:r>
        <w:rPr>
          <w:rFonts w:hint="eastAsia" w:ascii="仿宋_GB2312" w:eastAsia="仿宋_GB2312"/>
          <w:b/>
          <w:bCs/>
          <w:sz w:val="32"/>
          <w:szCs w:val="32"/>
          <w:lang w:val="en-US" w:eastAsia="zh-CN"/>
        </w:rPr>
        <w:t>3</w:t>
      </w:r>
      <w:r>
        <w:rPr>
          <w:rFonts w:ascii="仿宋_GB2312" w:eastAsia="仿宋_GB2312"/>
          <w:b/>
          <w:bCs/>
          <w:sz w:val="32"/>
          <w:szCs w:val="32"/>
        </w:rPr>
        <w:t>.</w:t>
      </w:r>
      <w:r>
        <w:rPr>
          <w:rFonts w:hint="eastAsia" w:ascii="仿宋_GB2312" w:eastAsia="仿宋_GB2312"/>
          <w:b/>
          <w:bCs/>
          <w:sz w:val="32"/>
          <w:szCs w:val="32"/>
        </w:rPr>
        <w:t>公共安全支出（类）</w:t>
      </w:r>
    </w:p>
    <w:p w14:paraId="5FEF1AF8">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）司法</w:t>
      </w:r>
      <w:r>
        <w:rPr>
          <w:rFonts w:ascii="仿宋_GB2312" w:eastAsia="仿宋_GB2312"/>
          <w:sz w:val="32"/>
          <w:szCs w:val="32"/>
        </w:rPr>
        <w:t>（款）</w:t>
      </w:r>
      <w:r>
        <w:rPr>
          <w:rFonts w:hint="eastAsia" w:ascii="仿宋_GB2312" w:eastAsia="仿宋_GB2312"/>
          <w:sz w:val="32"/>
          <w:szCs w:val="32"/>
        </w:rPr>
        <w:t>一般行政管理事务</w:t>
      </w:r>
      <w:r>
        <w:rPr>
          <w:rFonts w:ascii="仿宋_GB2312" w:eastAsia="仿宋_GB2312"/>
          <w:sz w:val="32"/>
          <w:szCs w:val="32"/>
        </w:rPr>
        <w:t>（项）。年初预算为</w:t>
      </w:r>
      <w:r>
        <w:rPr>
          <w:rFonts w:hint="eastAsia" w:ascii="仿宋_GB2312" w:eastAsia="仿宋_GB2312"/>
          <w:sz w:val="32"/>
          <w:szCs w:val="32"/>
          <w:lang w:val="en-US" w:eastAsia="zh-CN"/>
        </w:rPr>
        <w:t>0.85</w:t>
      </w:r>
      <w:r>
        <w:rPr>
          <w:rFonts w:ascii="仿宋_GB2312" w:eastAsia="仿宋_GB2312"/>
          <w:sz w:val="32"/>
          <w:szCs w:val="32"/>
        </w:rPr>
        <w:t>万元，支出决算为</w:t>
      </w:r>
      <w:r>
        <w:rPr>
          <w:rFonts w:hint="eastAsia" w:ascii="仿宋_GB2312" w:eastAsia="仿宋_GB2312"/>
          <w:sz w:val="32"/>
          <w:szCs w:val="32"/>
          <w:lang w:val="en-US" w:eastAsia="zh-CN"/>
        </w:rPr>
        <w:t>0.75</w:t>
      </w:r>
      <w:r>
        <w:rPr>
          <w:rFonts w:ascii="仿宋_GB2312" w:eastAsia="仿宋_GB2312"/>
          <w:sz w:val="32"/>
          <w:szCs w:val="32"/>
        </w:rPr>
        <w:t>万元，完成年初预算的</w:t>
      </w:r>
      <w:r>
        <w:rPr>
          <w:rFonts w:hint="eastAsia" w:ascii="仿宋_GB2312" w:eastAsia="仿宋_GB2312"/>
          <w:color w:val="auto"/>
          <w:sz w:val="32"/>
          <w:szCs w:val="32"/>
          <w:highlight w:val="none"/>
          <w:lang w:val="en-US" w:eastAsia="zh-CN"/>
        </w:rPr>
        <w:t>88.23</w:t>
      </w:r>
      <w:r>
        <w:rPr>
          <w:rFonts w:ascii="仿宋_GB2312" w:eastAsia="仿宋_GB2312"/>
          <w:color w:val="auto"/>
          <w:sz w:val="32"/>
          <w:szCs w:val="32"/>
          <w:highlight w:val="none"/>
        </w:rPr>
        <w:t>%。</w:t>
      </w:r>
      <w:r>
        <w:rPr>
          <w:rFonts w:ascii="仿宋_GB2312" w:eastAsia="仿宋_GB2312"/>
          <w:sz w:val="32"/>
          <w:szCs w:val="32"/>
        </w:rPr>
        <w:t>决算数小于预算数的主要原因是</w:t>
      </w:r>
      <w:r>
        <w:rPr>
          <w:rFonts w:hint="eastAsia" w:ascii="仿宋" w:hAnsi="仿宋" w:eastAsia="仿宋" w:cs="宋体"/>
          <w:color w:val="auto"/>
          <w:sz w:val="32"/>
          <w:szCs w:val="32"/>
          <w:highlight w:val="none"/>
          <w:lang w:val="en-US" w:eastAsia="zh-CN"/>
        </w:rPr>
        <w:t>按照省市文件要求，落实政府过紧日子要求，严格控制和压缩一般性支出，确保支出比上年预算压缩15%以上</w:t>
      </w:r>
      <w:r>
        <w:rPr>
          <w:rFonts w:ascii="仿宋_GB2312" w:eastAsia="仿宋_GB2312"/>
          <w:sz w:val="32"/>
          <w:szCs w:val="32"/>
        </w:rPr>
        <w:t>。</w:t>
      </w:r>
    </w:p>
    <w:p w14:paraId="0F193D40">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）其他公共安全支出</w:t>
      </w:r>
      <w:r>
        <w:rPr>
          <w:rFonts w:ascii="仿宋_GB2312" w:eastAsia="仿宋_GB2312"/>
          <w:sz w:val="32"/>
          <w:szCs w:val="32"/>
        </w:rPr>
        <w:t>（款）</w:t>
      </w:r>
      <w:r>
        <w:rPr>
          <w:rFonts w:hint="eastAsia" w:ascii="仿宋_GB2312" w:eastAsia="仿宋_GB2312"/>
          <w:sz w:val="32"/>
          <w:szCs w:val="32"/>
        </w:rPr>
        <w:t>其他公共安全支出</w:t>
      </w:r>
      <w:r>
        <w:rPr>
          <w:rFonts w:ascii="仿宋_GB2312" w:eastAsia="仿宋_GB2312"/>
          <w:sz w:val="32"/>
          <w:szCs w:val="32"/>
        </w:rPr>
        <w:t>（项）。</w:t>
      </w:r>
      <w:r>
        <w:rPr>
          <w:rFonts w:ascii="仿宋_GB2312" w:eastAsia="仿宋_GB2312"/>
          <w:sz w:val="32"/>
          <w:szCs w:val="32"/>
          <w:highlight w:val="none"/>
        </w:rPr>
        <w:t>年初预算为</w:t>
      </w:r>
      <w:r>
        <w:rPr>
          <w:rFonts w:hint="eastAsia" w:ascii="仿宋_GB2312" w:eastAsia="仿宋_GB2312"/>
          <w:sz w:val="32"/>
          <w:szCs w:val="32"/>
          <w:highlight w:val="none"/>
          <w:lang w:val="en-US" w:eastAsia="zh-CN"/>
        </w:rPr>
        <w:t>10</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9</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90</w:t>
      </w:r>
      <w:r>
        <w:rPr>
          <w:rFonts w:ascii="仿宋_GB2312" w:eastAsia="仿宋_GB2312"/>
          <w:sz w:val="32"/>
          <w:szCs w:val="32"/>
          <w:highlight w:val="none"/>
        </w:rPr>
        <w:t>%。</w:t>
      </w:r>
      <w:r>
        <w:rPr>
          <w:rFonts w:ascii="仿宋_GB2312" w:eastAsia="仿宋_GB2312"/>
          <w:sz w:val="32"/>
          <w:szCs w:val="32"/>
        </w:rPr>
        <w:t>决算数小于预算数的主要原因是</w:t>
      </w:r>
      <w:r>
        <w:rPr>
          <w:rFonts w:hint="eastAsia" w:ascii="仿宋" w:hAnsi="仿宋" w:eastAsia="仿宋" w:cs="宋体"/>
          <w:color w:val="auto"/>
          <w:sz w:val="32"/>
          <w:szCs w:val="32"/>
          <w:highlight w:val="none"/>
          <w:lang w:val="en-US" w:eastAsia="zh-CN"/>
        </w:rPr>
        <w:t>按照省市文件要求，落实政府过紧日子要求，严格控制和压缩一般性支出，确保支出比上年预算压缩15%以上</w:t>
      </w:r>
      <w:r>
        <w:rPr>
          <w:rFonts w:ascii="仿宋_GB2312" w:eastAsia="仿宋_GB2312"/>
          <w:sz w:val="32"/>
          <w:szCs w:val="32"/>
        </w:rPr>
        <w:t>。</w:t>
      </w:r>
    </w:p>
    <w:p w14:paraId="45DBBD41">
      <w:pPr>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4</w:t>
      </w:r>
      <w:r>
        <w:rPr>
          <w:rFonts w:ascii="仿宋_GB2312" w:eastAsia="仿宋_GB2312"/>
          <w:b/>
          <w:bCs/>
          <w:sz w:val="32"/>
          <w:szCs w:val="32"/>
        </w:rPr>
        <w:t>.</w:t>
      </w:r>
      <w:r>
        <w:rPr>
          <w:rFonts w:hint="eastAsia" w:ascii="仿宋_GB2312" w:eastAsia="仿宋_GB2312"/>
          <w:b/>
          <w:bCs/>
          <w:sz w:val="32"/>
          <w:szCs w:val="32"/>
        </w:rPr>
        <w:t>教育支出（类）</w:t>
      </w:r>
    </w:p>
    <w:p w14:paraId="12ED722C">
      <w:pPr>
        <w:ind w:firstLine="640" w:firstLineChars="200"/>
        <w:rPr>
          <w:rFonts w:ascii="仿宋_GB2312" w:eastAsia="仿宋_GB2312"/>
          <w:sz w:val="32"/>
          <w:szCs w:val="32"/>
          <w:highlight w:val="none"/>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普通教育</w:t>
      </w:r>
      <w:r>
        <w:rPr>
          <w:rFonts w:ascii="仿宋_GB2312" w:eastAsia="仿宋_GB2312"/>
          <w:sz w:val="32"/>
          <w:szCs w:val="32"/>
        </w:rPr>
        <w:t>（款）</w:t>
      </w:r>
      <w:r>
        <w:rPr>
          <w:rFonts w:hint="eastAsia" w:ascii="仿宋_GB2312" w:eastAsia="仿宋_GB2312"/>
          <w:sz w:val="32"/>
          <w:szCs w:val="32"/>
          <w:lang w:eastAsia="zh-CN"/>
        </w:rPr>
        <w:t>小学教育（</w:t>
      </w:r>
      <w:r>
        <w:rPr>
          <w:rFonts w:ascii="仿宋_GB2312" w:eastAsia="仿宋_GB2312"/>
          <w:sz w:val="32"/>
          <w:szCs w:val="32"/>
        </w:rPr>
        <w:t>项）</w:t>
      </w:r>
      <w:r>
        <w:rPr>
          <w:rFonts w:ascii="仿宋_GB2312" w:eastAsia="仿宋_GB2312"/>
          <w:sz w:val="32"/>
          <w:szCs w:val="32"/>
          <w:highlight w:val="none"/>
        </w:rPr>
        <w:t>。年初预算为</w:t>
      </w:r>
      <w:r>
        <w:rPr>
          <w:rFonts w:hint="eastAsia" w:ascii="仿宋_GB2312" w:eastAsia="仿宋_GB2312"/>
          <w:sz w:val="32"/>
          <w:szCs w:val="32"/>
          <w:highlight w:val="none"/>
          <w:lang w:val="en-US" w:eastAsia="zh-CN"/>
        </w:rPr>
        <w:t>0</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1.32</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100</w:t>
      </w:r>
      <w:r>
        <w:rPr>
          <w:rFonts w:ascii="仿宋_GB2312" w:eastAsia="仿宋_GB2312"/>
          <w:sz w:val="32"/>
          <w:szCs w:val="32"/>
          <w:highlight w:val="none"/>
        </w:rPr>
        <w:t>%。决算数</w:t>
      </w:r>
      <w:r>
        <w:rPr>
          <w:rFonts w:hint="eastAsia" w:ascii="仿宋_GB2312" w:eastAsia="仿宋_GB2312"/>
          <w:sz w:val="32"/>
          <w:szCs w:val="32"/>
          <w:highlight w:val="none"/>
          <w:lang w:val="en-US" w:eastAsia="zh-CN"/>
        </w:rPr>
        <w:t>大</w:t>
      </w:r>
      <w:r>
        <w:rPr>
          <w:rFonts w:ascii="仿宋_GB2312" w:eastAsia="仿宋_GB2312"/>
          <w:sz w:val="32"/>
          <w:szCs w:val="32"/>
          <w:highlight w:val="none"/>
        </w:rPr>
        <w:t>于预算数的主要原因是</w:t>
      </w:r>
      <w:r>
        <w:rPr>
          <w:rFonts w:hint="eastAsia" w:ascii="仿宋_GB2312" w:eastAsia="仿宋_GB2312"/>
          <w:sz w:val="32"/>
          <w:szCs w:val="32"/>
          <w:highlight w:val="none"/>
          <w:lang w:eastAsia="zh-CN"/>
        </w:rPr>
        <w:t>按照人头数拨付</w:t>
      </w:r>
      <w:r>
        <w:rPr>
          <w:rFonts w:hint="eastAsia" w:ascii="仿宋_GB2312" w:eastAsia="仿宋_GB2312"/>
          <w:sz w:val="32"/>
          <w:szCs w:val="32"/>
          <w:highlight w:val="none"/>
          <w:lang w:val="en-US" w:eastAsia="zh-CN"/>
        </w:rPr>
        <w:t>各社区教育工作经费</w:t>
      </w:r>
      <w:r>
        <w:rPr>
          <w:rFonts w:ascii="仿宋_GB2312" w:eastAsia="仿宋_GB2312"/>
          <w:sz w:val="32"/>
          <w:szCs w:val="32"/>
          <w:highlight w:val="none"/>
        </w:rPr>
        <w:t>。</w:t>
      </w:r>
    </w:p>
    <w:p w14:paraId="1937EC55">
      <w:pPr>
        <w:ind w:firstLine="640" w:firstLineChars="200"/>
        <w:rPr>
          <w:rFonts w:ascii="仿宋_GB2312" w:eastAsia="仿宋_GB2312"/>
          <w:sz w:val="32"/>
          <w:szCs w:val="32"/>
          <w:highlight w:val="none"/>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）其他教育支出</w:t>
      </w:r>
      <w:r>
        <w:rPr>
          <w:rFonts w:ascii="仿宋_GB2312" w:eastAsia="仿宋_GB2312"/>
          <w:sz w:val="32"/>
          <w:szCs w:val="32"/>
        </w:rPr>
        <w:t>（款）</w:t>
      </w:r>
      <w:r>
        <w:rPr>
          <w:rFonts w:hint="eastAsia" w:ascii="仿宋_GB2312" w:eastAsia="仿宋_GB2312"/>
          <w:sz w:val="32"/>
          <w:szCs w:val="32"/>
        </w:rPr>
        <w:t>其他教育支出</w:t>
      </w:r>
      <w:r>
        <w:rPr>
          <w:rFonts w:ascii="仿宋_GB2312" w:eastAsia="仿宋_GB2312"/>
          <w:sz w:val="32"/>
          <w:szCs w:val="32"/>
        </w:rPr>
        <w:t>（项）。年初预</w:t>
      </w:r>
      <w:r>
        <w:rPr>
          <w:rFonts w:ascii="仿宋_GB2312" w:eastAsia="仿宋_GB2312"/>
          <w:sz w:val="32"/>
          <w:szCs w:val="32"/>
          <w:highlight w:val="none"/>
        </w:rPr>
        <w:t>算为</w:t>
      </w:r>
      <w:r>
        <w:rPr>
          <w:rFonts w:hint="eastAsia" w:ascii="仿宋_GB2312" w:eastAsia="仿宋_GB2312"/>
          <w:sz w:val="32"/>
          <w:szCs w:val="32"/>
          <w:highlight w:val="none"/>
          <w:lang w:val="en-US" w:eastAsia="zh-CN"/>
        </w:rPr>
        <w:t>3</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3</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100</w:t>
      </w:r>
      <w:r>
        <w:rPr>
          <w:rFonts w:ascii="仿宋_GB2312" w:eastAsia="仿宋_GB2312"/>
          <w:sz w:val="32"/>
          <w:szCs w:val="32"/>
          <w:highlight w:val="none"/>
        </w:rPr>
        <w:t>%。决算数</w:t>
      </w:r>
      <w:r>
        <w:rPr>
          <w:rFonts w:hint="eastAsia" w:ascii="仿宋_GB2312" w:eastAsia="仿宋_GB2312"/>
          <w:sz w:val="32"/>
          <w:szCs w:val="32"/>
          <w:highlight w:val="none"/>
          <w:lang w:eastAsia="zh-CN"/>
        </w:rPr>
        <w:t>与</w:t>
      </w:r>
      <w:r>
        <w:rPr>
          <w:rFonts w:ascii="仿宋_GB2312" w:eastAsia="仿宋_GB2312"/>
          <w:sz w:val="32"/>
          <w:szCs w:val="32"/>
          <w:highlight w:val="none"/>
        </w:rPr>
        <w:t>预算数</w:t>
      </w:r>
      <w:r>
        <w:rPr>
          <w:rFonts w:hint="eastAsia" w:ascii="仿宋_GB2312" w:eastAsia="仿宋_GB2312"/>
          <w:sz w:val="32"/>
          <w:szCs w:val="32"/>
          <w:highlight w:val="none"/>
          <w:lang w:eastAsia="zh-CN"/>
        </w:rPr>
        <w:t>一样，无变化</w:t>
      </w:r>
      <w:r>
        <w:rPr>
          <w:rFonts w:ascii="仿宋_GB2312" w:eastAsia="仿宋_GB2312"/>
          <w:sz w:val="32"/>
          <w:szCs w:val="32"/>
          <w:highlight w:val="none"/>
        </w:rPr>
        <w:t>。</w:t>
      </w:r>
    </w:p>
    <w:p w14:paraId="0B112588">
      <w:pPr>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5</w:t>
      </w:r>
      <w:r>
        <w:rPr>
          <w:rFonts w:ascii="仿宋_GB2312" w:eastAsia="仿宋_GB2312"/>
          <w:b/>
          <w:bCs/>
          <w:sz w:val="32"/>
          <w:szCs w:val="32"/>
        </w:rPr>
        <w:t>.</w:t>
      </w:r>
      <w:r>
        <w:rPr>
          <w:rFonts w:hint="eastAsia" w:ascii="仿宋_GB2312" w:eastAsia="仿宋_GB2312"/>
          <w:b/>
          <w:bCs/>
          <w:sz w:val="32"/>
          <w:szCs w:val="32"/>
        </w:rPr>
        <w:t>科学技术支出（类）</w:t>
      </w:r>
    </w:p>
    <w:p w14:paraId="5B7514D7">
      <w:pPr>
        <w:ind w:firstLine="640" w:firstLineChars="200"/>
        <w:rPr>
          <w:rFonts w:ascii="仿宋_GB2312" w:eastAsia="仿宋_GB2312"/>
          <w:sz w:val="32"/>
          <w:szCs w:val="32"/>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）科学技术普及</w:t>
      </w:r>
      <w:r>
        <w:rPr>
          <w:rFonts w:ascii="仿宋_GB2312" w:eastAsia="仿宋_GB2312"/>
          <w:sz w:val="32"/>
          <w:szCs w:val="32"/>
          <w:highlight w:val="none"/>
        </w:rPr>
        <w:t>（款）</w:t>
      </w:r>
      <w:r>
        <w:rPr>
          <w:rFonts w:hint="eastAsia" w:ascii="仿宋_GB2312" w:eastAsia="仿宋_GB2312"/>
          <w:sz w:val="32"/>
          <w:szCs w:val="32"/>
          <w:highlight w:val="none"/>
        </w:rPr>
        <w:t>其他科学技术普及支出</w:t>
      </w:r>
      <w:r>
        <w:rPr>
          <w:rFonts w:ascii="仿宋_GB2312" w:eastAsia="仿宋_GB2312"/>
          <w:sz w:val="32"/>
          <w:szCs w:val="32"/>
          <w:highlight w:val="none"/>
        </w:rPr>
        <w:t>（项）。年初预算为</w:t>
      </w:r>
      <w:r>
        <w:rPr>
          <w:rFonts w:hint="eastAsia" w:ascii="仿宋_GB2312" w:eastAsia="仿宋_GB2312"/>
          <w:sz w:val="32"/>
          <w:szCs w:val="32"/>
          <w:highlight w:val="none"/>
          <w:lang w:val="en-US" w:eastAsia="zh-CN"/>
        </w:rPr>
        <w:t>2</w:t>
      </w:r>
      <w:r>
        <w:rPr>
          <w:rFonts w:ascii="仿宋_GB2312" w:eastAsia="仿宋_GB2312"/>
          <w:sz w:val="32"/>
          <w:szCs w:val="32"/>
          <w:highlight w:val="none"/>
        </w:rPr>
        <w:t>万元，支出决算为</w:t>
      </w:r>
      <w:r>
        <w:rPr>
          <w:rFonts w:hint="eastAsia" w:ascii="仿宋_GB2312" w:eastAsia="仿宋_GB2312"/>
          <w:sz w:val="32"/>
          <w:szCs w:val="32"/>
          <w:highlight w:val="none"/>
          <w:lang w:val="en-US" w:eastAsia="zh-CN"/>
        </w:rPr>
        <w:t>2</w:t>
      </w:r>
      <w:r>
        <w:rPr>
          <w:rFonts w:ascii="仿宋_GB2312" w:eastAsia="仿宋_GB2312"/>
          <w:sz w:val="32"/>
          <w:szCs w:val="32"/>
          <w:highlight w:val="none"/>
        </w:rPr>
        <w:t>万元，完成年初预算的</w:t>
      </w:r>
      <w:r>
        <w:rPr>
          <w:rFonts w:hint="eastAsia" w:ascii="仿宋_GB2312" w:eastAsia="仿宋_GB2312"/>
          <w:sz w:val="32"/>
          <w:szCs w:val="32"/>
          <w:highlight w:val="none"/>
          <w:lang w:val="en-US" w:eastAsia="zh-CN"/>
        </w:rPr>
        <w:t>100</w:t>
      </w:r>
      <w:r>
        <w:rPr>
          <w:rFonts w:ascii="仿宋_GB2312" w:eastAsia="仿宋_GB2312"/>
          <w:sz w:val="32"/>
          <w:szCs w:val="32"/>
          <w:highlight w:val="none"/>
        </w:rPr>
        <w:t>%。决算数</w:t>
      </w:r>
      <w:r>
        <w:rPr>
          <w:rFonts w:hint="eastAsia" w:ascii="仿宋_GB2312" w:eastAsia="仿宋_GB2312"/>
          <w:sz w:val="32"/>
          <w:szCs w:val="32"/>
          <w:highlight w:val="none"/>
          <w:lang w:eastAsia="zh-CN"/>
        </w:rPr>
        <w:t>与</w:t>
      </w:r>
      <w:r>
        <w:rPr>
          <w:rFonts w:ascii="仿宋_GB2312" w:eastAsia="仿宋_GB2312"/>
          <w:sz w:val="32"/>
          <w:szCs w:val="32"/>
          <w:highlight w:val="none"/>
        </w:rPr>
        <w:t>预算数</w:t>
      </w:r>
      <w:r>
        <w:rPr>
          <w:rFonts w:hint="eastAsia" w:ascii="仿宋_GB2312" w:eastAsia="仿宋_GB2312"/>
          <w:sz w:val="32"/>
          <w:szCs w:val="32"/>
          <w:highlight w:val="none"/>
          <w:lang w:eastAsia="zh-CN"/>
        </w:rPr>
        <w:t>一样，无变化</w:t>
      </w:r>
      <w:r>
        <w:rPr>
          <w:rFonts w:ascii="仿宋_GB2312" w:eastAsia="仿宋_GB2312"/>
          <w:sz w:val="32"/>
          <w:szCs w:val="32"/>
          <w:highlight w:val="none"/>
        </w:rPr>
        <w:t>。</w:t>
      </w:r>
    </w:p>
    <w:p w14:paraId="1AB07109">
      <w:pPr>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6</w:t>
      </w:r>
      <w:r>
        <w:rPr>
          <w:rFonts w:ascii="仿宋_GB2312" w:eastAsia="仿宋_GB2312"/>
          <w:b/>
          <w:bCs/>
          <w:sz w:val="32"/>
          <w:szCs w:val="32"/>
        </w:rPr>
        <w:t>.</w:t>
      </w:r>
      <w:r>
        <w:rPr>
          <w:rFonts w:hint="eastAsia" w:ascii="仿宋_GB2312" w:eastAsia="仿宋_GB2312"/>
          <w:b/>
          <w:bCs/>
          <w:sz w:val="32"/>
          <w:szCs w:val="32"/>
        </w:rPr>
        <w:t>社会保障和就业支出（类）</w:t>
      </w:r>
    </w:p>
    <w:p w14:paraId="1B97A8B8">
      <w:pPr>
        <w:ind w:firstLine="640" w:firstLineChars="200"/>
        <w:rPr>
          <w:rFonts w:ascii="仿宋_GB2312" w:eastAsia="仿宋_GB2312"/>
          <w:sz w:val="32"/>
          <w:szCs w:val="32"/>
        </w:rPr>
      </w:pPr>
      <w:r>
        <w:rPr>
          <w:rFonts w:hint="eastAsia" w:ascii="仿宋_GB2312" w:eastAsia="仿宋_GB2312"/>
          <w:sz w:val="32"/>
          <w:szCs w:val="32"/>
        </w:rPr>
        <w:t>（1）</w:t>
      </w:r>
      <w:r>
        <w:rPr>
          <w:rFonts w:ascii="仿宋" w:hAnsi="仿宋" w:eastAsia="仿宋" w:cs="宋体"/>
          <w:color w:val="auto"/>
          <w:sz w:val="32"/>
          <w:szCs w:val="32"/>
          <w:highlight w:val="none"/>
          <w:lang w:val="en-US" w:eastAsia="zh-CN"/>
        </w:rPr>
        <w:t>人力资源和社会保障管理事务（款）就业管理事务（项）</w:t>
      </w:r>
      <w:r>
        <w:rPr>
          <w:rFonts w:ascii="仿宋_GB2312" w:eastAsia="仿宋_GB2312"/>
          <w:sz w:val="32"/>
          <w:szCs w:val="32"/>
        </w:rPr>
        <w:t>年初预算为</w:t>
      </w:r>
      <w:r>
        <w:rPr>
          <w:rFonts w:hint="eastAsia" w:ascii="仿宋_GB2312" w:eastAsia="仿宋_GB2312"/>
          <w:sz w:val="32"/>
          <w:szCs w:val="32"/>
          <w:lang w:val="en-US" w:eastAsia="zh-CN"/>
        </w:rPr>
        <w:t>0.6</w:t>
      </w:r>
      <w:r>
        <w:rPr>
          <w:rFonts w:ascii="仿宋_GB2312" w:eastAsia="仿宋_GB2312"/>
          <w:sz w:val="32"/>
          <w:szCs w:val="32"/>
        </w:rPr>
        <w:t>万元，支出决算为</w:t>
      </w:r>
      <w:r>
        <w:rPr>
          <w:rFonts w:hint="eastAsia" w:ascii="仿宋_GB2312" w:eastAsia="仿宋_GB2312"/>
          <w:sz w:val="32"/>
          <w:szCs w:val="32"/>
          <w:lang w:val="en-US" w:eastAsia="zh-CN"/>
        </w:rPr>
        <w:t>0.22</w:t>
      </w:r>
      <w:r>
        <w:rPr>
          <w:rFonts w:ascii="仿宋_GB2312" w:eastAsia="仿宋_GB2312"/>
          <w:sz w:val="32"/>
          <w:szCs w:val="32"/>
        </w:rPr>
        <w:t>万元，完成年初预算的</w:t>
      </w:r>
      <w:r>
        <w:rPr>
          <w:rFonts w:hint="eastAsia" w:ascii="仿宋_GB2312" w:eastAsia="仿宋_GB2312"/>
          <w:sz w:val="32"/>
          <w:szCs w:val="32"/>
          <w:lang w:val="en-US" w:eastAsia="zh-CN"/>
        </w:rPr>
        <w:t>36.66</w:t>
      </w:r>
      <w:r>
        <w:rPr>
          <w:rFonts w:ascii="仿宋_GB2312" w:eastAsia="仿宋_GB2312"/>
          <w:sz w:val="32"/>
          <w:szCs w:val="32"/>
        </w:rPr>
        <w:t>%。决算数小于预算数的主要原因是</w:t>
      </w:r>
      <w:r>
        <w:rPr>
          <w:rFonts w:hint="eastAsia" w:ascii="仿宋" w:hAnsi="仿宋" w:eastAsia="仿宋" w:cs="宋体"/>
          <w:color w:val="auto"/>
          <w:sz w:val="32"/>
          <w:szCs w:val="32"/>
          <w:highlight w:val="none"/>
          <w:lang w:val="en-US" w:eastAsia="zh-CN"/>
        </w:rPr>
        <w:t>按照省市文件要求，落实政府过紧日子要求，严格控制和压缩一般性支出，确保支出比上年预算压缩15%以上</w:t>
      </w:r>
      <w:r>
        <w:rPr>
          <w:rFonts w:ascii="仿宋_GB2312" w:eastAsia="仿宋_GB2312"/>
          <w:sz w:val="32"/>
          <w:szCs w:val="32"/>
        </w:rPr>
        <w:t>。</w:t>
      </w:r>
    </w:p>
    <w:p w14:paraId="2C32B08D">
      <w:pPr>
        <w:ind w:firstLine="640" w:firstLineChars="200"/>
        <w:rPr>
          <w:rFonts w:ascii="仿宋_GB2312" w:eastAsia="仿宋_GB2312"/>
          <w:sz w:val="32"/>
          <w:szCs w:val="32"/>
        </w:rPr>
      </w:pPr>
      <w:r>
        <w:rPr>
          <w:rFonts w:hint="eastAsia" w:cs="宋体"/>
          <w:color w:val="auto"/>
          <w:sz w:val="32"/>
          <w:szCs w:val="32"/>
          <w:highlight w:val="none"/>
          <w:lang w:val="en-US" w:eastAsia="zh-CN"/>
        </w:rPr>
        <w:t>（2）</w:t>
      </w:r>
      <w:r>
        <w:rPr>
          <w:rFonts w:ascii="仿宋" w:hAnsi="仿宋" w:eastAsia="仿宋" w:cs="宋体"/>
          <w:color w:val="auto"/>
          <w:sz w:val="32"/>
          <w:szCs w:val="32"/>
          <w:highlight w:val="none"/>
          <w:lang w:val="en-US" w:eastAsia="zh-CN"/>
        </w:rPr>
        <w:t>民政管理事务（款）一般行政管理事务（项）</w:t>
      </w:r>
      <w:r>
        <w:rPr>
          <w:rFonts w:ascii="仿宋_GB2312" w:eastAsia="仿宋_GB2312"/>
          <w:sz w:val="32"/>
          <w:szCs w:val="32"/>
        </w:rPr>
        <w:t>年初预算为</w:t>
      </w:r>
      <w:r>
        <w:rPr>
          <w:rFonts w:hint="eastAsia" w:ascii="仿宋_GB2312" w:eastAsia="仿宋_GB2312"/>
          <w:sz w:val="32"/>
          <w:szCs w:val="32"/>
          <w:lang w:val="en-US" w:eastAsia="zh-CN"/>
        </w:rPr>
        <w:t>0.85</w:t>
      </w:r>
      <w:r>
        <w:rPr>
          <w:rFonts w:ascii="仿宋_GB2312" w:eastAsia="仿宋_GB2312"/>
          <w:sz w:val="32"/>
          <w:szCs w:val="32"/>
        </w:rPr>
        <w:t>万元，支出决算为</w:t>
      </w:r>
      <w:r>
        <w:rPr>
          <w:rFonts w:hint="eastAsia" w:ascii="仿宋_GB2312" w:eastAsia="仿宋_GB2312"/>
          <w:sz w:val="32"/>
          <w:szCs w:val="32"/>
          <w:lang w:val="en-US" w:eastAsia="zh-CN"/>
        </w:rPr>
        <w:t>0.65</w:t>
      </w:r>
      <w:r>
        <w:rPr>
          <w:rFonts w:ascii="仿宋_GB2312" w:eastAsia="仿宋_GB2312"/>
          <w:sz w:val="32"/>
          <w:szCs w:val="32"/>
        </w:rPr>
        <w:t>万元，完成年初预算的</w:t>
      </w:r>
      <w:r>
        <w:rPr>
          <w:rFonts w:hint="eastAsia" w:ascii="仿宋_GB2312" w:eastAsia="仿宋_GB2312"/>
          <w:sz w:val="32"/>
          <w:szCs w:val="32"/>
          <w:lang w:val="en-US" w:eastAsia="zh-CN"/>
        </w:rPr>
        <w:t>76.47</w:t>
      </w:r>
      <w:r>
        <w:rPr>
          <w:rFonts w:ascii="仿宋_GB2312" w:eastAsia="仿宋_GB2312"/>
          <w:sz w:val="32"/>
          <w:szCs w:val="32"/>
        </w:rPr>
        <w:t>%。决算数小于预算数的主要原因是</w:t>
      </w:r>
      <w:r>
        <w:rPr>
          <w:rFonts w:hint="eastAsia" w:ascii="仿宋" w:hAnsi="仿宋" w:eastAsia="仿宋" w:cs="宋体"/>
          <w:color w:val="auto"/>
          <w:sz w:val="32"/>
          <w:szCs w:val="32"/>
          <w:highlight w:val="none"/>
          <w:lang w:val="en-US" w:eastAsia="zh-CN"/>
        </w:rPr>
        <w:t>按照省市文件要求，落实政府过紧日子要求，严格控制和压缩一般性支出，确保支出比上年预算压缩15%以上</w:t>
      </w:r>
      <w:r>
        <w:rPr>
          <w:rFonts w:ascii="仿宋_GB2312" w:eastAsia="仿宋_GB2312"/>
          <w:sz w:val="32"/>
          <w:szCs w:val="32"/>
        </w:rPr>
        <w:t>。</w:t>
      </w:r>
    </w:p>
    <w:p w14:paraId="52C3F219">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ascii="仿宋" w:hAnsi="仿宋" w:eastAsia="仿宋" w:cs="宋体"/>
          <w:color w:val="auto"/>
          <w:sz w:val="32"/>
          <w:szCs w:val="32"/>
          <w:lang w:val="en-US" w:eastAsia="zh-CN"/>
        </w:rPr>
        <w:t>民政管理事务（款）基层政权和社区</w:t>
      </w:r>
      <w:r>
        <w:rPr>
          <w:rFonts w:hint="eastAsia" w:cs="宋体"/>
          <w:color w:val="auto"/>
          <w:sz w:val="32"/>
          <w:szCs w:val="32"/>
          <w:lang w:val="en-US" w:eastAsia="zh-CN"/>
        </w:rPr>
        <w:t>治理</w:t>
      </w:r>
      <w:r>
        <w:rPr>
          <w:rFonts w:ascii="仿宋" w:hAnsi="仿宋" w:eastAsia="仿宋" w:cs="宋体"/>
          <w:color w:val="auto"/>
          <w:sz w:val="32"/>
          <w:szCs w:val="32"/>
          <w:lang w:val="en-US" w:eastAsia="zh-CN"/>
        </w:rPr>
        <w:t>（项）</w:t>
      </w:r>
      <w:r>
        <w:rPr>
          <w:rFonts w:ascii="仿宋_GB2312" w:eastAsia="仿宋_GB2312"/>
          <w:sz w:val="32"/>
          <w:szCs w:val="32"/>
        </w:rPr>
        <w:t>年初预算为</w:t>
      </w:r>
      <w:r>
        <w:rPr>
          <w:rFonts w:hint="eastAsia" w:ascii="仿宋_GB2312" w:eastAsia="仿宋_GB2312"/>
          <w:sz w:val="32"/>
          <w:szCs w:val="32"/>
          <w:lang w:val="en-US" w:eastAsia="zh-CN"/>
        </w:rPr>
        <w:t>436.65</w:t>
      </w:r>
      <w:r>
        <w:rPr>
          <w:rFonts w:ascii="仿宋_GB2312" w:eastAsia="仿宋_GB2312"/>
          <w:sz w:val="32"/>
          <w:szCs w:val="32"/>
        </w:rPr>
        <w:t>万元，支出决算为</w:t>
      </w:r>
      <w:r>
        <w:rPr>
          <w:rFonts w:hint="eastAsia" w:ascii="仿宋_GB2312" w:eastAsia="仿宋_GB2312"/>
          <w:sz w:val="32"/>
          <w:szCs w:val="32"/>
          <w:lang w:val="en-US" w:eastAsia="zh-CN"/>
        </w:rPr>
        <w:t>432.24</w:t>
      </w:r>
      <w:r>
        <w:rPr>
          <w:rFonts w:ascii="仿宋_GB2312" w:eastAsia="仿宋_GB2312"/>
          <w:sz w:val="32"/>
          <w:szCs w:val="32"/>
        </w:rPr>
        <w:t>万元，完成年初预算的</w:t>
      </w:r>
      <w:r>
        <w:rPr>
          <w:rFonts w:hint="eastAsia" w:ascii="仿宋_GB2312" w:eastAsia="仿宋_GB2312"/>
          <w:sz w:val="32"/>
          <w:szCs w:val="32"/>
          <w:lang w:val="en-US" w:eastAsia="zh-CN"/>
        </w:rPr>
        <w:t>98.99</w:t>
      </w:r>
      <w:r>
        <w:rPr>
          <w:rFonts w:ascii="仿宋_GB2312" w:eastAsia="仿宋_GB2312"/>
          <w:sz w:val="32"/>
          <w:szCs w:val="32"/>
        </w:rPr>
        <w:t>%。决算数小于预算数的主要原因是</w:t>
      </w:r>
      <w:r>
        <w:rPr>
          <w:rFonts w:hint="eastAsia" w:ascii="仿宋_GB2312" w:eastAsia="仿宋_GB2312"/>
          <w:sz w:val="32"/>
          <w:szCs w:val="32"/>
          <w:lang w:eastAsia="zh-CN"/>
        </w:rPr>
        <w:t>预算做大</w:t>
      </w:r>
      <w:r>
        <w:rPr>
          <w:rFonts w:ascii="仿宋_GB2312" w:eastAsia="仿宋_GB2312"/>
          <w:sz w:val="32"/>
          <w:szCs w:val="32"/>
        </w:rPr>
        <w:t>。</w:t>
      </w:r>
    </w:p>
    <w:p w14:paraId="328573AD">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ascii="仿宋" w:hAnsi="仿宋" w:eastAsia="仿宋" w:cs="宋体"/>
          <w:color w:val="auto"/>
          <w:sz w:val="32"/>
          <w:szCs w:val="32"/>
          <w:highlight w:val="none"/>
          <w:lang w:val="en-US" w:eastAsia="zh-CN"/>
        </w:rPr>
        <w:t>行政事业单位</w:t>
      </w:r>
      <w:r>
        <w:rPr>
          <w:rFonts w:hint="eastAsia" w:ascii="仿宋" w:hAnsi="仿宋" w:eastAsia="仿宋" w:cs="宋体"/>
          <w:color w:val="auto"/>
          <w:sz w:val="32"/>
          <w:szCs w:val="32"/>
          <w:highlight w:val="none"/>
          <w:lang w:val="en-US" w:eastAsia="zh-CN"/>
        </w:rPr>
        <w:t>养老支出</w:t>
      </w:r>
      <w:r>
        <w:rPr>
          <w:rFonts w:ascii="仿宋" w:hAnsi="仿宋" w:eastAsia="仿宋" w:cs="宋体"/>
          <w:color w:val="auto"/>
          <w:sz w:val="32"/>
          <w:szCs w:val="32"/>
          <w:highlight w:val="none"/>
          <w:lang w:val="en-US" w:eastAsia="zh-CN"/>
        </w:rPr>
        <w:t>（款）事业单位离退休（项）</w:t>
      </w:r>
      <w:r>
        <w:rPr>
          <w:rFonts w:ascii="仿宋_GB2312" w:eastAsia="仿宋_GB2312"/>
          <w:sz w:val="32"/>
          <w:szCs w:val="32"/>
        </w:rPr>
        <w:t>年初预算为</w:t>
      </w:r>
      <w:r>
        <w:rPr>
          <w:rFonts w:hint="eastAsia" w:ascii="仿宋_GB2312" w:eastAsia="仿宋_GB2312"/>
          <w:sz w:val="32"/>
          <w:szCs w:val="32"/>
          <w:lang w:val="en-US" w:eastAsia="zh-CN"/>
        </w:rPr>
        <w:t>6</w:t>
      </w:r>
      <w:r>
        <w:rPr>
          <w:rFonts w:ascii="仿宋_GB2312" w:eastAsia="仿宋_GB2312"/>
          <w:sz w:val="32"/>
          <w:szCs w:val="32"/>
        </w:rPr>
        <w:t>万元，支出决算为</w:t>
      </w:r>
      <w:r>
        <w:rPr>
          <w:rFonts w:hint="eastAsia" w:ascii="仿宋_GB2312" w:eastAsia="仿宋_GB2312"/>
          <w:sz w:val="32"/>
          <w:szCs w:val="32"/>
          <w:lang w:val="en-US" w:eastAsia="zh-CN"/>
        </w:rPr>
        <w:t>4.16</w:t>
      </w:r>
      <w:r>
        <w:rPr>
          <w:rFonts w:ascii="仿宋_GB2312" w:eastAsia="仿宋_GB2312"/>
          <w:sz w:val="32"/>
          <w:szCs w:val="32"/>
        </w:rPr>
        <w:t>万元，完成年初预算的</w:t>
      </w:r>
      <w:r>
        <w:rPr>
          <w:rFonts w:hint="eastAsia" w:ascii="仿宋_GB2312" w:eastAsia="仿宋_GB2312"/>
          <w:sz w:val="32"/>
          <w:szCs w:val="32"/>
          <w:lang w:val="en-US" w:eastAsia="zh-CN"/>
        </w:rPr>
        <w:t>69.33</w:t>
      </w:r>
      <w:r>
        <w:rPr>
          <w:rFonts w:ascii="仿宋_GB2312" w:eastAsia="仿宋_GB2312"/>
          <w:sz w:val="32"/>
          <w:szCs w:val="32"/>
        </w:rPr>
        <w:t>%。决算数小于预算数的主要原因是</w:t>
      </w:r>
      <w:r>
        <w:rPr>
          <w:rFonts w:hint="eastAsia" w:ascii="仿宋_GB2312" w:eastAsia="仿宋_GB2312"/>
          <w:sz w:val="32"/>
          <w:szCs w:val="32"/>
          <w:lang w:eastAsia="zh-CN"/>
        </w:rPr>
        <w:t>居委会离岗人员年中去世，停止发放补助</w:t>
      </w:r>
      <w:r>
        <w:rPr>
          <w:rFonts w:ascii="仿宋_GB2312" w:eastAsia="仿宋_GB2312"/>
          <w:sz w:val="32"/>
          <w:szCs w:val="32"/>
        </w:rPr>
        <w:t>。</w:t>
      </w:r>
    </w:p>
    <w:p w14:paraId="756BB5FD">
      <w:pPr>
        <w:ind w:firstLine="640" w:firstLineChars="200"/>
        <w:rPr>
          <w:rFonts w:hint="eastAsia" w:ascii="仿宋_GB2312" w:eastAsia="仿宋_GB2312"/>
          <w:sz w:val="32"/>
          <w:szCs w:val="32"/>
          <w:highlight w:val="none"/>
          <w:lang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eastAsia="zh-CN"/>
        </w:rPr>
        <w:t>）</w:t>
      </w:r>
      <w:r>
        <w:rPr>
          <w:rFonts w:ascii="仿宋" w:hAnsi="仿宋" w:eastAsia="仿宋" w:cs="宋体"/>
          <w:color w:val="auto"/>
          <w:sz w:val="32"/>
          <w:szCs w:val="32"/>
          <w:highlight w:val="none"/>
          <w:lang w:val="en-US" w:eastAsia="zh-CN"/>
        </w:rPr>
        <w:t>行政事业单位离退休（款）机关事业单位基本养老保险缴费支出（项）</w:t>
      </w:r>
      <w:r>
        <w:rPr>
          <w:rFonts w:ascii="仿宋_GB2312" w:eastAsia="仿宋_GB2312"/>
          <w:sz w:val="32"/>
          <w:szCs w:val="32"/>
        </w:rPr>
        <w:t>年初预算为</w:t>
      </w:r>
      <w:r>
        <w:rPr>
          <w:rFonts w:hint="eastAsia" w:ascii="仿宋_GB2312" w:eastAsia="仿宋_GB2312"/>
          <w:sz w:val="32"/>
          <w:szCs w:val="32"/>
          <w:lang w:val="en-US" w:eastAsia="zh-CN"/>
        </w:rPr>
        <w:t>16.18</w:t>
      </w:r>
      <w:r>
        <w:rPr>
          <w:rFonts w:ascii="仿宋_GB2312" w:eastAsia="仿宋_GB2312"/>
          <w:sz w:val="32"/>
          <w:szCs w:val="32"/>
        </w:rPr>
        <w:t>万元，支出决算为</w:t>
      </w:r>
      <w:r>
        <w:rPr>
          <w:rFonts w:hint="eastAsia" w:ascii="仿宋_GB2312" w:eastAsia="仿宋_GB2312"/>
          <w:sz w:val="32"/>
          <w:szCs w:val="32"/>
          <w:lang w:val="en-US" w:eastAsia="zh-CN"/>
        </w:rPr>
        <w:t>14.87</w:t>
      </w:r>
      <w:r>
        <w:rPr>
          <w:rFonts w:ascii="仿宋_GB2312" w:eastAsia="仿宋_GB2312"/>
          <w:sz w:val="32"/>
          <w:szCs w:val="32"/>
        </w:rPr>
        <w:t>万元，完成年初预算的</w:t>
      </w:r>
      <w:r>
        <w:rPr>
          <w:rFonts w:hint="eastAsia" w:ascii="仿宋_GB2312" w:eastAsia="仿宋_GB2312"/>
          <w:sz w:val="32"/>
          <w:szCs w:val="32"/>
          <w:lang w:val="en-US" w:eastAsia="zh-CN"/>
        </w:rPr>
        <w:t>91.90</w:t>
      </w:r>
      <w:r>
        <w:rPr>
          <w:rFonts w:ascii="仿宋_GB2312" w:eastAsia="仿宋_GB2312"/>
          <w:sz w:val="32"/>
          <w:szCs w:val="32"/>
        </w:rPr>
        <w:t>%。决算数小于预算数的主要原因</w:t>
      </w:r>
      <w:r>
        <w:rPr>
          <w:rFonts w:ascii="仿宋_GB2312" w:eastAsia="仿宋_GB2312"/>
          <w:color w:val="auto"/>
          <w:sz w:val="32"/>
          <w:szCs w:val="32"/>
        </w:rPr>
        <w:t>是</w:t>
      </w:r>
      <w:r>
        <w:rPr>
          <w:rFonts w:hint="eastAsia" w:ascii="仿宋_GB2312" w:eastAsia="仿宋_GB2312"/>
          <w:color w:val="auto"/>
          <w:sz w:val="32"/>
          <w:szCs w:val="32"/>
          <w:highlight w:val="none"/>
          <w:lang w:eastAsia="zh-CN"/>
        </w:rPr>
        <w:t>预算做大。</w:t>
      </w:r>
    </w:p>
    <w:p w14:paraId="192855D1">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ascii="仿宋" w:hAnsi="仿宋" w:eastAsia="仿宋" w:cs="宋体"/>
          <w:color w:val="auto"/>
          <w:sz w:val="32"/>
          <w:szCs w:val="32"/>
          <w:highlight w:val="none"/>
          <w:lang w:val="en-US" w:eastAsia="zh-CN"/>
        </w:rPr>
        <w:t>行政事业单位离退休（款）机关事业单位</w:t>
      </w:r>
      <w:r>
        <w:rPr>
          <w:rFonts w:hint="eastAsia" w:ascii="仿宋" w:hAnsi="仿宋" w:eastAsia="仿宋" w:cs="宋体"/>
          <w:color w:val="auto"/>
          <w:sz w:val="32"/>
          <w:szCs w:val="32"/>
          <w:highlight w:val="none"/>
          <w:lang w:val="en-US" w:eastAsia="zh-CN"/>
        </w:rPr>
        <w:t>职业年金</w:t>
      </w:r>
      <w:r>
        <w:rPr>
          <w:rFonts w:ascii="仿宋" w:hAnsi="仿宋" w:eastAsia="仿宋" w:cs="宋体"/>
          <w:color w:val="auto"/>
          <w:sz w:val="32"/>
          <w:szCs w:val="32"/>
          <w:highlight w:val="none"/>
          <w:lang w:val="en-US" w:eastAsia="zh-CN"/>
        </w:rPr>
        <w:t>缴费支出（项）</w:t>
      </w:r>
      <w:r>
        <w:rPr>
          <w:rFonts w:ascii="仿宋_GB2312" w:eastAsia="仿宋_GB2312"/>
          <w:sz w:val="32"/>
          <w:szCs w:val="32"/>
        </w:rPr>
        <w:t>年初预算为</w:t>
      </w:r>
      <w:r>
        <w:rPr>
          <w:rFonts w:hint="eastAsia" w:ascii="仿宋_GB2312" w:eastAsia="仿宋_GB2312"/>
          <w:sz w:val="32"/>
          <w:szCs w:val="32"/>
          <w:lang w:val="en-US" w:eastAsia="zh-CN"/>
        </w:rPr>
        <w:t>8.09</w:t>
      </w:r>
      <w:r>
        <w:rPr>
          <w:rFonts w:ascii="仿宋_GB2312" w:eastAsia="仿宋_GB2312"/>
          <w:sz w:val="32"/>
          <w:szCs w:val="32"/>
        </w:rPr>
        <w:t>万元，支出决算为</w:t>
      </w:r>
      <w:r>
        <w:rPr>
          <w:rFonts w:hint="eastAsia" w:ascii="仿宋_GB2312" w:eastAsia="仿宋_GB2312"/>
          <w:sz w:val="32"/>
          <w:szCs w:val="32"/>
          <w:lang w:val="en-US" w:eastAsia="zh-CN"/>
        </w:rPr>
        <w:t>7.44</w:t>
      </w:r>
      <w:r>
        <w:rPr>
          <w:rFonts w:ascii="仿宋_GB2312" w:eastAsia="仿宋_GB2312"/>
          <w:sz w:val="32"/>
          <w:szCs w:val="32"/>
        </w:rPr>
        <w:t>万元，完成年初预算的</w:t>
      </w:r>
      <w:r>
        <w:rPr>
          <w:rFonts w:hint="eastAsia" w:ascii="仿宋_GB2312" w:eastAsia="仿宋_GB2312"/>
          <w:sz w:val="32"/>
          <w:szCs w:val="32"/>
          <w:lang w:val="en-US" w:eastAsia="zh-CN"/>
        </w:rPr>
        <w:t>91.96</w:t>
      </w:r>
      <w:r>
        <w:rPr>
          <w:rFonts w:ascii="仿宋_GB2312" w:eastAsia="仿宋_GB2312"/>
          <w:sz w:val="32"/>
          <w:szCs w:val="32"/>
        </w:rPr>
        <w:t>%。决算数小于预算数的主要原因是</w:t>
      </w:r>
      <w:r>
        <w:rPr>
          <w:rFonts w:hint="eastAsia" w:ascii="仿宋_GB2312" w:eastAsia="仿宋_GB2312"/>
          <w:sz w:val="32"/>
          <w:szCs w:val="32"/>
          <w:lang w:eastAsia="zh-CN"/>
        </w:rPr>
        <w:t>预算做大</w:t>
      </w:r>
      <w:r>
        <w:rPr>
          <w:rFonts w:ascii="仿宋_GB2312" w:eastAsia="仿宋_GB2312"/>
          <w:sz w:val="32"/>
          <w:szCs w:val="32"/>
        </w:rPr>
        <w:t>。</w:t>
      </w:r>
    </w:p>
    <w:p w14:paraId="3A5A94DB">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ascii="仿宋" w:hAnsi="仿宋" w:eastAsia="仿宋" w:cs="宋体"/>
          <w:color w:val="auto"/>
          <w:sz w:val="32"/>
          <w:szCs w:val="32"/>
          <w:highlight w:val="none"/>
          <w:lang w:val="en-US" w:eastAsia="zh-CN"/>
        </w:rPr>
        <w:t>行政事业单位离退休（款）</w:t>
      </w:r>
      <w:r>
        <w:rPr>
          <w:rFonts w:hint="eastAsia" w:ascii="仿宋" w:hAnsi="仿宋" w:eastAsia="仿宋" w:cs="宋体"/>
          <w:color w:val="auto"/>
          <w:sz w:val="32"/>
          <w:szCs w:val="32"/>
          <w:highlight w:val="none"/>
          <w:lang w:val="en-US" w:eastAsia="zh-CN"/>
        </w:rPr>
        <w:t>其他行政事业单位养老支出</w:t>
      </w:r>
      <w:r>
        <w:rPr>
          <w:rFonts w:ascii="仿宋" w:hAnsi="仿宋" w:eastAsia="仿宋" w:cs="宋体"/>
          <w:color w:val="auto"/>
          <w:sz w:val="32"/>
          <w:szCs w:val="32"/>
          <w:highlight w:val="none"/>
          <w:lang w:val="en-US" w:eastAsia="zh-CN"/>
        </w:rPr>
        <w:t>（项）</w:t>
      </w:r>
      <w:r>
        <w:rPr>
          <w:rFonts w:ascii="仿宋_GB2312" w:eastAsia="仿宋_GB2312"/>
          <w:sz w:val="32"/>
          <w:szCs w:val="32"/>
        </w:rPr>
        <w:t>年初预算为</w:t>
      </w:r>
      <w:r>
        <w:rPr>
          <w:rFonts w:hint="eastAsia" w:ascii="仿宋_GB2312" w:eastAsia="仿宋_GB2312"/>
          <w:sz w:val="32"/>
          <w:szCs w:val="32"/>
          <w:lang w:val="en-US" w:eastAsia="zh-CN"/>
        </w:rPr>
        <w:t>1.97</w:t>
      </w:r>
      <w:r>
        <w:rPr>
          <w:rFonts w:ascii="仿宋_GB2312" w:eastAsia="仿宋_GB2312"/>
          <w:sz w:val="32"/>
          <w:szCs w:val="32"/>
        </w:rPr>
        <w:t>万元，支出决算为</w:t>
      </w:r>
      <w:r>
        <w:rPr>
          <w:rFonts w:hint="eastAsia" w:ascii="仿宋_GB2312" w:eastAsia="仿宋_GB2312"/>
          <w:sz w:val="32"/>
          <w:szCs w:val="32"/>
          <w:lang w:val="en-US" w:eastAsia="zh-CN"/>
        </w:rPr>
        <w:t>2</w:t>
      </w:r>
      <w:r>
        <w:rPr>
          <w:rFonts w:ascii="仿宋_GB2312" w:eastAsia="仿宋_GB2312"/>
          <w:sz w:val="32"/>
          <w:szCs w:val="32"/>
        </w:rPr>
        <w:t>万元，完成年初预算的</w:t>
      </w:r>
      <w:r>
        <w:rPr>
          <w:rFonts w:hint="eastAsia" w:ascii="仿宋_GB2312" w:eastAsia="仿宋_GB2312"/>
          <w:sz w:val="32"/>
          <w:szCs w:val="32"/>
          <w:lang w:val="en-US" w:eastAsia="zh-CN"/>
        </w:rPr>
        <w:t>101.52</w:t>
      </w:r>
      <w:r>
        <w:rPr>
          <w:rFonts w:ascii="仿宋_GB2312" w:eastAsia="仿宋_GB2312"/>
          <w:sz w:val="32"/>
          <w:szCs w:val="32"/>
        </w:rPr>
        <w:t>%。决算数</w:t>
      </w:r>
      <w:r>
        <w:rPr>
          <w:rFonts w:hint="eastAsia" w:ascii="仿宋_GB2312" w:eastAsia="仿宋_GB2312"/>
          <w:sz w:val="32"/>
          <w:szCs w:val="32"/>
        </w:rPr>
        <w:t>大</w:t>
      </w:r>
      <w:r>
        <w:rPr>
          <w:rFonts w:ascii="仿宋_GB2312" w:eastAsia="仿宋_GB2312"/>
          <w:sz w:val="32"/>
          <w:szCs w:val="32"/>
        </w:rPr>
        <w:t>于预算数的主要原因是</w:t>
      </w:r>
      <w:r>
        <w:rPr>
          <w:rFonts w:hint="eastAsia" w:ascii="仿宋_GB2312" w:eastAsia="仿宋_GB2312"/>
          <w:sz w:val="32"/>
          <w:szCs w:val="32"/>
          <w:lang w:eastAsia="zh-CN"/>
        </w:rPr>
        <w:t>退休统外工资调整基数</w:t>
      </w:r>
      <w:r>
        <w:rPr>
          <w:rFonts w:ascii="仿宋_GB2312" w:eastAsia="仿宋_GB2312"/>
          <w:sz w:val="32"/>
          <w:szCs w:val="32"/>
        </w:rPr>
        <w:t>。</w:t>
      </w:r>
    </w:p>
    <w:p w14:paraId="346FBE68">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）就业补助（款）就业创业服务补贴（项）</w:t>
      </w:r>
      <w:r>
        <w:rPr>
          <w:rFonts w:ascii="仿宋_GB2312" w:eastAsia="仿宋_GB2312"/>
          <w:sz w:val="32"/>
          <w:szCs w:val="32"/>
        </w:rPr>
        <w:t>年初预算为</w:t>
      </w:r>
      <w:r>
        <w:rPr>
          <w:rFonts w:hint="eastAsia" w:ascii="仿宋_GB2312" w:eastAsia="仿宋_GB2312"/>
          <w:sz w:val="32"/>
          <w:szCs w:val="32"/>
          <w:lang w:val="en-US" w:eastAsia="zh-CN"/>
        </w:rPr>
        <w:t>0</w:t>
      </w:r>
      <w:r>
        <w:rPr>
          <w:rFonts w:ascii="仿宋_GB2312" w:eastAsia="仿宋_GB2312"/>
          <w:sz w:val="32"/>
          <w:szCs w:val="32"/>
        </w:rPr>
        <w:t>万元，支出决算为</w:t>
      </w:r>
      <w:r>
        <w:rPr>
          <w:rFonts w:hint="eastAsia" w:ascii="仿宋_GB2312" w:eastAsia="仿宋_GB2312"/>
          <w:sz w:val="32"/>
          <w:szCs w:val="32"/>
          <w:lang w:val="en-US" w:eastAsia="zh-CN"/>
        </w:rPr>
        <w:t>0.75</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rPr>
        <w:t>大</w:t>
      </w:r>
      <w:r>
        <w:rPr>
          <w:rFonts w:ascii="仿宋_GB2312" w:eastAsia="仿宋_GB2312"/>
          <w:sz w:val="32"/>
          <w:szCs w:val="32"/>
        </w:rPr>
        <w:t>于预算数的主要原因</w:t>
      </w:r>
      <w:r>
        <w:rPr>
          <w:rFonts w:hint="eastAsia" w:ascii="仿宋_GB2312" w:eastAsia="仿宋_GB2312"/>
          <w:sz w:val="32"/>
          <w:szCs w:val="32"/>
          <w:lang w:eastAsia="zh-CN"/>
        </w:rPr>
        <w:t>为各社区就业创业服务补贴资金</w:t>
      </w:r>
      <w:r>
        <w:rPr>
          <w:rFonts w:ascii="仿宋_GB2312" w:eastAsia="仿宋_GB2312"/>
          <w:sz w:val="32"/>
          <w:szCs w:val="32"/>
        </w:rPr>
        <w:t>。</w:t>
      </w:r>
    </w:p>
    <w:p w14:paraId="238FD394">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9</w:t>
      </w:r>
      <w:r>
        <w:rPr>
          <w:rFonts w:hint="eastAsia" w:ascii="仿宋_GB2312" w:eastAsia="仿宋_GB2312"/>
          <w:sz w:val="32"/>
          <w:szCs w:val="32"/>
          <w:lang w:eastAsia="zh-CN"/>
        </w:rPr>
        <w:t>）</w:t>
      </w:r>
      <w:r>
        <w:rPr>
          <w:rFonts w:ascii="仿宋" w:hAnsi="仿宋" w:eastAsia="仿宋" w:cs="宋体"/>
          <w:color w:val="auto"/>
          <w:sz w:val="32"/>
          <w:szCs w:val="32"/>
          <w:highlight w:val="none"/>
          <w:lang w:val="en-US" w:eastAsia="zh-CN"/>
        </w:rPr>
        <w:t>残疾人事业（款）一般行政管理事务（项）</w:t>
      </w:r>
      <w:r>
        <w:rPr>
          <w:rFonts w:ascii="仿宋_GB2312" w:eastAsia="仿宋_GB2312"/>
          <w:sz w:val="32"/>
          <w:szCs w:val="32"/>
        </w:rPr>
        <w:t>年初预算为</w:t>
      </w:r>
      <w:r>
        <w:rPr>
          <w:rFonts w:hint="eastAsia" w:ascii="仿宋_GB2312" w:eastAsia="仿宋_GB2312"/>
          <w:sz w:val="32"/>
          <w:szCs w:val="32"/>
          <w:lang w:val="en-US" w:eastAsia="zh-CN"/>
        </w:rPr>
        <w:t>0.85</w:t>
      </w:r>
      <w:r>
        <w:rPr>
          <w:rFonts w:ascii="仿宋_GB2312" w:eastAsia="仿宋_GB2312"/>
          <w:sz w:val="32"/>
          <w:szCs w:val="32"/>
        </w:rPr>
        <w:t>万元，支出决算为</w:t>
      </w:r>
      <w:r>
        <w:rPr>
          <w:rFonts w:hint="eastAsia" w:ascii="仿宋_GB2312" w:eastAsia="仿宋_GB2312"/>
          <w:sz w:val="32"/>
          <w:szCs w:val="32"/>
          <w:lang w:val="en-US" w:eastAsia="zh-CN"/>
        </w:rPr>
        <w:t>0.65</w:t>
      </w:r>
      <w:r>
        <w:rPr>
          <w:rFonts w:ascii="仿宋_GB2312" w:eastAsia="仿宋_GB2312"/>
          <w:sz w:val="32"/>
          <w:szCs w:val="32"/>
        </w:rPr>
        <w:t>万元，完成年初预算的完成年初预算的</w:t>
      </w:r>
      <w:r>
        <w:rPr>
          <w:rFonts w:hint="eastAsia" w:ascii="仿宋_GB2312" w:eastAsia="仿宋_GB2312"/>
          <w:sz w:val="32"/>
          <w:szCs w:val="32"/>
          <w:lang w:val="en-US" w:eastAsia="zh-CN"/>
        </w:rPr>
        <w:t>76.47</w:t>
      </w:r>
      <w:r>
        <w:rPr>
          <w:rFonts w:ascii="仿宋_GB2312" w:eastAsia="仿宋_GB2312"/>
          <w:sz w:val="32"/>
          <w:szCs w:val="32"/>
        </w:rPr>
        <w:t>%。决算数小于预算数的主要原因是</w:t>
      </w:r>
      <w:r>
        <w:rPr>
          <w:rFonts w:hint="eastAsia" w:ascii="仿宋" w:hAnsi="仿宋" w:eastAsia="仿宋" w:cs="宋体"/>
          <w:color w:val="auto"/>
          <w:sz w:val="32"/>
          <w:szCs w:val="32"/>
          <w:highlight w:val="none"/>
          <w:lang w:val="en-US" w:eastAsia="zh-CN"/>
        </w:rPr>
        <w:t>按照省市文件要求，落实政府过紧日子要求，严格控制和压缩一般性支出，确保支出比上年预算压缩15%以上</w:t>
      </w:r>
      <w:r>
        <w:rPr>
          <w:rFonts w:ascii="仿宋_GB2312" w:eastAsia="仿宋_GB2312"/>
          <w:sz w:val="32"/>
          <w:szCs w:val="32"/>
        </w:rPr>
        <w:t>。</w:t>
      </w:r>
    </w:p>
    <w:p w14:paraId="63E7F58F">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10</w:t>
      </w:r>
      <w:r>
        <w:rPr>
          <w:rFonts w:hint="eastAsia" w:ascii="仿宋_GB2312" w:eastAsia="仿宋_GB2312"/>
          <w:sz w:val="32"/>
          <w:szCs w:val="32"/>
          <w:lang w:eastAsia="zh-CN"/>
        </w:rPr>
        <w:t>）</w:t>
      </w:r>
      <w:r>
        <w:rPr>
          <w:rFonts w:ascii="仿宋" w:hAnsi="仿宋" w:eastAsia="仿宋" w:cs="宋体"/>
          <w:color w:val="auto"/>
          <w:sz w:val="32"/>
          <w:szCs w:val="32"/>
          <w:highlight w:val="none"/>
          <w:lang w:val="en-US" w:eastAsia="zh-CN"/>
        </w:rPr>
        <w:t>残疾人事业（款）残疾人就业和扶贫（项）</w:t>
      </w:r>
      <w:r>
        <w:rPr>
          <w:rFonts w:ascii="仿宋_GB2312" w:eastAsia="仿宋_GB2312"/>
          <w:sz w:val="32"/>
          <w:szCs w:val="32"/>
        </w:rPr>
        <w:t>年初预算为</w:t>
      </w:r>
      <w:r>
        <w:rPr>
          <w:rFonts w:hint="eastAsia" w:ascii="仿宋_GB2312" w:eastAsia="仿宋_GB2312"/>
          <w:sz w:val="32"/>
          <w:szCs w:val="32"/>
          <w:lang w:val="en-US" w:eastAsia="zh-CN"/>
        </w:rPr>
        <w:t>3.5</w:t>
      </w:r>
      <w:r>
        <w:rPr>
          <w:rFonts w:ascii="仿宋_GB2312" w:eastAsia="仿宋_GB2312"/>
          <w:sz w:val="32"/>
          <w:szCs w:val="32"/>
        </w:rPr>
        <w:t>万元，支出决算为</w:t>
      </w:r>
      <w:r>
        <w:rPr>
          <w:rFonts w:hint="eastAsia" w:ascii="仿宋_GB2312" w:eastAsia="仿宋_GB2312"/>
          <w:sz w:val="32"/>
          <w:szCs w:val="32"/>
          <w:lang w:val="en-US" w:eastAsia="zh-CN"/>
        </w:rPr>
        <w:t>1.97</w:t>
      </w:r>
      <w:r>
        <w:rPr>
          <w:rFonts w:ascii="仿宋_GB2312" w:eastAsia="仿宋_GB2312"/>
          <w:sz w:val="32"/>
          <w:szCs w:val="32"/>
        </w:rPr>
        <w:t>万元，完成年初预算的</w:t>
      </w:r>
      <w:r>
        <w:rPr>
          <w:rFonts w:hint="eastAsia" w:ascii="仿宋_GB2312" w:eastAsia="仿宋_GB2312"/>
          <w:sz w:val="32"/>
          <w:szCs w:val="32"/>
          <w:lang w:val="en-US" w:eastAsia="zh-CN"/>
        </w:rPr>
        <w:t>65.66</w:t>
      </w:r>
      <w:r>
        <w:rPr>
          <w:rFonts w:ascii="仿宋_GB2312" w:eastAsia="仿宋_GB2312"/>
          <w:sz w:val="32"/>
          <w:szCs w:val="32"/>
        </w:rPr>
        <w:t>%。决算数小于预算数的主要原因是</w:t>
      </w:r>
      <w:r>
        <w:rPr>
          <w:rFonts w:hint="eastAsia" w:ascii="仿宋_GB2312" w:eastAsia="仿宋_GB2312"/>
          <w:sz w:val="32"/>
          <w:szCs w:val="32"/>
          <w:lang w:eastAsia="zh-CN"/>
        </w:rPr>
        <w:t>预算做大。</w:t>
      </w:r>
    </w:p>
    <w:p w14:paraId="05B3B422">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11</w:t>
      </w:r>
      <w:r>
        <w:rPr>
          <w:rFonts w:hint="eastAsia" w:ascii="仿宋_GB2312" w:eastAsia="仿宋_GB2312"/>
          <w:sz w:val="32"/>
          <w:szCs w:val="32"/>
          <w:lang w:eastAsia="zh-CN"/>
        </w:rPr>
        <w:t>）</w:t>
      </w:r>
      <w:r>
        <w:rPr>
          <w:rFonts w:ascii="仿宋" w:hAnsi="仿宋" w:eastAsia="仿宋" w:cs="宋体"/>
          <w:color w:val="auto"/>
          <w:sz w:val="32"/>
          <w:szCs w:val="32"/>
          <w:highlight w:val="none"/>
          <w:lang w:val="en-US" w:eastAsia="zh-CN"/>
        </w:rPr>
        <w:t>其他生活救助（款）其他城市生活救助（项）</w:t>
      </w:r>
      <w:r>
        <w:rPr>
          <w:rFonts w:ascii="仿宋_GB2312" w:eastAsia="仿宋_GB2312"/>
          <w:sz w:val="32"/>
          <w:szCs w:val="32"/>
        </w:rPr>
        <w:t>年初预算为</w:t>
      </w:r>
      <w:r>
        <w:rPr>
          <w:rFonts w:hint="eastAsia" w:ascii="仿宋_GB2312" w:eastAsia="仿宋_GB2312"/>
          <w:sz w:val="32"/>
          <w:szCs w:val="32"/>
          <w:lang w:val="en-US" w:eastAsia="zh-CN"/>
        </w:rPr>
        <w:t>2</w:t>
      </w:r>
      <w:r>
        <w:rPr>
          <w:rFonts w:ascii="仿宋_GB2312" w:eastAsia="仿宋_GB2312"/>
          <w:sz w:val="32"/>
          <w:szCs w:val="32"/>
        </w:rPr>
        <w:t>万元，支出决算为</w:t>
      </w:r>
      <w:r>
        <w:rPr>
          <w:rFonts w:hint="eastAsia" w:ascii="仿宋_GB2312" w:eastAsia="仿宋_GB2312"/>
          <w:sz w:val="32"/>
          <w:szCs w:val="32"/>
          <w:lang w:val="en-US" w:eastAsia="zh-CN"/>
        </w:rPr>
        <w:t>2</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lang w:eastAsia="zh-CN"/>
        </w:rPr>
        <w:t>与</w:t>
      </w:r>
      <w:r>
        <w:rPr>
          <w:rFonts w:ascii="仿宋_GB2312" w:eastAsia="仿宋_GB2312"/>
          <w:sz w:val="32"/>
          <w:szCs w:val="32"/>
        </w:rPr>
        <w:t>预算数</w:t>
      </w:r>
      <w:r>
        <w:rPr>
          <w:rFonts w:hint="eastAsia" w:ascii="仿宋_GB2312" w:eastAsia="仿宋_GB2312"/>
          <w:sz w:val="32"/>
          <w:szCs w:val="32"/>
          <w:lang w:eastAsia="zh-CN"/>
        </w:rPr>
        <w:t>一样，无变化</w:t>
      </w:r>
      <w:r>
        <w:rPr>
          <w:rFonts w:ascii="仿宋_GB2312" w:eastAsia="仿宋_GB2312"/>
          <w:sz w:val="32"/>
          <w:szCs w:val="32"/>
        </w:rPr>
        <w:t>。</w:t>
      </w:r>
    </w:p>
    <w:p w14:paraId="08B64377">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12</w:t>
      </w:r>
      <w:r>
        <w:rPr>
          <w:rFonts w:hint="eastAsia" w:ascii="仿宋_GB2312" w:eastAsia="仿宋_GB2312"/>
          <w:sz w:val="32"/>
          <w:szCs w:val="32"/>
          <w:lang w:eastAsia="zh-CN"/>
        </w:rPr>
        <w:t>）</w:t>
      </w:r>
      <w:r>
        <w:rPr>
          <w:rFonts w:ascii="仿宋" w:hAnsi="仿宋" w:eastAsia="仿宋" w:cs="宋体"/>
          <w:b w:val="0"/>
          <w:bCs w:val="0"/>
          <w:color w:val="auto"/>
          <w:sz w:val="32"/>
          <w:szCs w:val="32"/>
          <w:highlight w:val="none"/>
          <w:lang w:val="en-US" w:eastAsia="zh-CN"/>
        </w:rPr>
        <w:t>其他社会保障和就业支出（款）其他社会保障和就业支出（项）</w:t>
      </w:r>
      <w:r>
        <w:rPr>
          <w:rFonts w:ascii="仿宋_GB2312" w:eastAsia="仿宋_GB2312"/>
          <w:sz w:val="32"/>
          <w:szCs w:val="32"/>
        </w:rPr>
        <w:t>年初预算为</w:t>
      </w:r>
      <w:r>
        <w:rPr>
          <w:rFonts w:hint="eastAsia" w:ascii="仿宋_GB2312" w:eastAsia="仿宋_GB2312"/>
          <w:sz w:val="32"/>
          <w:szCs w:val="32"/>
          <w:lang w:val="en-US" w:eastAsia="zh-CN"/>
        </w:rPr>
        <w:t>47.52</w:t>
      </w:r>
      <w:r>
        <w:rPr>
          <w:rFonts w:ascii="仿宋_GB2312" w:eastAsia="仿宋_GB2312"/>
          <w:sz w:val="32"/>
          <w:szCs w:val="32"/>
        </w:rPr>
        <w:t>万元，支出决算为</w:t>
      </w:r>
      <w:r>
        <w:rPr>
          <w:rFonts w:hint="eastAsia" w:ascii="仿宋_GB2312" w:eastAsia="仿宋_GB2312"/>
          <w:sz w:val="32"/>
          <w:szCs w:val="32"/>
          <w:lang w:val="en-US" w:eastAsia="zh-CN"/>
        </w:rPr>
        <w:t>46.58</w:t>
      </w:r>
      <w:r>
        <w:rPr>
          <w:rFonts w:ascii="仿宋_GB2312" w:eastAsia="仿宋_GB2312"/>
          <w:sz w:val="32"/>
          <w:szCs w:val="32"/>
        </w:rPr>
        <w:t>万元，完成年初预算的</w:t>
      </w:r>
      <w:r>
        <w:rPr>
          <w:rFonts w:hint="eastAsia" w:ascii="仿宋_GB2312" w:eastAsia="仿宋_GB2312"/>
          <w:sz w:val="32"/>
          <w:szCs w:val="32"/>
          <w:lang w:val="en-US" w:eastAsia="zh-CN"/>
        </w:rPr>
        <w:t>98.02</w:t>
      </w:r>
      <w:r>
        <w:rPr>
          <w:rFonts w:ascii="仿宋_GB2312" w:eastAsia="仿宋_GB2312"/>
          <w:sz w:val="32"/>
          <w:szCs w:val="32"/>
        </w:rPr>
        <w:t>%。决算数小于预算数的主要原因是</w:t>
      </w:r>
      <w:r>
        <w:rPr>
          <w:rFonts w:hint="eastAsia" w:ascii="仿宋_GB2312" w:eastAsia="仿宋_GB2312"/>
          <w:sz w:val="32"/>
          <w:szCs w:val="32"/>
          <w:lang w:eastAsia="zh-CN"/>
        </w:rPr>
        <w:t>预算做大</w:t>
      </w:r>
      <w:r>
        <w:rPr>
          <w:rFonts w:ascii="仿宋_GB2312" w:eastAsia="仿宋_GB2312"/>
          <w:sz w:val="32"/>
          <w:szCs w:val="32"/>
        </w:rPr>
        <w:t>。</w:t>
      </w:r>
    </w:p>
    <w:p w14:paraId="77748C85">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7、卫生健康支出（类）</w:t>
      </w:r>
    </w:p>
    <w:p w14:paraId="4467AD12">
      <w:pPr>
        <w:ind w:firstLine="320" w:firstLineChars="100"/>
        <w:rPr>
          <w:rFonts w:ascii="仿宋_GB2312" w:eastAsia="仿宋_GB2312"/>
          <w:sz w:val="32"/>
          <w:szCs w:val="32"/>
        </w:rPr>
      </w:pPr>
      <w:r>
        <w:rPr>
          <w:rFonts w:hint="eastAsia" w:ascii="仿宋_GB2312" w:eastAsia="仿宋_GB2312"/>
          <w:sz w:val="32"/>
          <w:szCs w:val="32"/>
          <w:lang w:val="en-US" w:eastAsia="zh-CN"/>
        </w:rPr>
        <w:t>（1）公共卫生（款）重大公共卫生服务（项）</w:t>
      </w:r>
      <w:r>
        <w:rPr>
          <w:rFonts w:ascii="仿宋_GB2312" w:eastAsia="仿宋_GB2312"/>
          <w:sz w:val="32"/>
          <w:szCs w:val="32"/>
        </w:rPr>
        <w:t>年初预算为</w:t>
      </w:r>
      <w:r>
        <w:rPr>
          <w:rFonts w:hint="eastAsia" w:ascii="仿宋_GB2312" w:eastAsia="仿宋_GB2312"/>
          <w:sz w:val="32"/>
          <w:szCs w:val="32"/>
          <w:lang w:val="en-US" w:eastAsia="zh-CN"/>
        </w:rPr>
        <w:t>0</w:t>
      </w:r>
      <w:r>
        <w:rPr>
          <w:rFonts w:ascii="仿宋_GB2312" w:eastAsia="仿宋_GB2312"/>
          <w:sz w:val="32"/>
          <w:szCs w:val="32"/>
        </w:rPr>
        <w:t>万元，支出决算为</w:t>
      </w:r>
      <w:r>
        <w:rPr>
          <w:rFonts w:hint="eastAsia" w:ascii="仿宋_GB2312" w:eastAsia="仿宋_GB2312"/>
          <w:sz w:val="32"/>
          <w:szCs w:val="32"/>
          <w:lang w:val="en-US" w:eastAsia="zh-CN"/>
        </w:rPr>
        <w:t>10.93</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rPr>
        <w:t>大</w:t>
      </w:r>
      <w:r>
        <w:rPr>
          <w:rFonts w:ascii="仿宋_GB2312" w:eastAsia="仿宋_GB2312"/>
          <w:sz w:val="32"/>
          <w:szCs w:val="32"/>
        </w:rPr>
        <w:t>于预算数的主要原因是</w:t>
      </w:r>
      <w:r>
        <w:rPr>
          <w:rFonts w:hint="eastAsia" w:ascii="仿宋_GB2312" w:eastAsia="仿宋_GB2312"/>
          <w:sz w:val="32"/>
          <w:szCs w:val="32"/>
          <w:lang w:eastAsia="zh-CN"/>
        </w:rPr>
        <w:t>追加</w:t>
      </w:r>
      <w:r>
        <w:rPr>
          <w:rFonts w:hint="eastAsia" w:ascii="仿宋_GB2312" w:eastAsia="仿宋_GB2312"/>
          <w:sz w:val="32"/>
          <w:szCs w:val="32"/>
          <w:lang w:val="en-US" w:eastAsia="zh-CN"/>
        </w:rPr>
        <w:t>2021年疫情防控经费和疫情期间伙食补助</w:t>
      </w:r>
      <w:r>
        <w:rPr>
          <w:rFonts w:ascii="仿宋_GB2312" w:eastAsia="仿宋_GB2312"/>
          <w:sz w:val="32"/>
          <w:szCs w:val="32"/>
        </w:rPr>
        <w:t>。</w:t>
      </w:r>
    </w:p>
    <w:p w14:paraId="6C6F5529">
      <w:pPr>
        <w:ind w:firstLine="320" w:firstLineChars="100"/>
        <w:rPr>
          <w:rFonts w:ascii="仿宋_GB2312" w:eastAsia="仿宋_GB2312"/>
          <w:sz w:val="32"/>
          <w:szCs w:val="32"/>
        </w:rPr>
      </w:pPr>
      <w:r>
        <w:rPr>
          <w:rFonts w:hint="eastAsia" w:ascii="仿宋_GB2312" w:eastAsia="仿宋_GB2312"/>
          <w:sz w:val="32"/>
          <w:szCs w:val="32"/>
          <w:lang w:val="en-US" w:eastAsia="zh-CN"/>
        </w:rPr>
        <w:t>（2）</w:t>
      </w:r>
      <w:r>
        <w:rPr>
          <w:rFonts w:ascii="仿宋" w:hAnsi="仿宋" w:eastAsia="仿宋" w:cs="宋体"/>
          <w:color w:val="auto"/>
          <w:sz w:val="32"/>
          <w:szCs w:val="32"/>
          <w:highlight w:val="none"/>
          <w:lang w:val="en-US" w:eastAsia="zh-CN"/>
        </w:rPr>
        <w:t>计划生育事务（款）计划生育服务（项）</w:t>
      </w:r>
      <w:r>
        <w:rPr>
          <w:rFonts w:ascii="仿宋_GB2312" w:eastAsia="仿宋_GB2312"/>
          <w:sz w:val="32"/>
          <w:szCs w:val="32"/>
        </w:rPr>
        <w:t>年初预算为</w:t>
      </w:r>
      <w:r>
        <w:rPr>
          <w:rFonts w:hint="eastAsia" w:ascii="仿宋_GB2312" w:eastAsia="仿宋_GB2312"/>
          <w:sz w:val="32"/>
          <w:szCs w:val="32"/>
          <w:lang w:val="en-US" w:eastAsia="zh-CN"/>
        </w:rPr>
        <w:t>2.5</w:t>
      </w:r>
      <w:r>
        <w:rPr>
          <w:rFonts w:ascii="仿宋_GB2312" w:eastAsia="仿宋_GB2312"/>
          <w:sz w:val="32"/>
          <w:szCs w:val="32"/>
        </w:rPr>
        <w:t>万元，支出决算为</w:t>
      </w:r>
      <w:r>
        <w:rPr>
          <w:rFonts w:hint="eastAsia" w:ascii="仿宋_GB2312" w:eastAsia="仿宋_GB2312"/>
          <w:sz w:val="32"/>
          <w:szCs w:val="32"/>
          <w:lang w:val="en-US" w:eastAsia="zh-CN"/>
        </w:rPr>
        <w:t>2.2</w:t>
      </w:r>
      <w:r>
        <w:rPr>
          <w:rFonts w:ascii="仿宋_GB2312" w:eastAsia="仿宋_GB2312"/>
          <w:sz w:val="32"/>
          <w:szCs w:val="32"/>
        </w:rPr>
        <w:t>万元，完成年初预算的</w:t>
      </w:r>
      <w:r>
        <w:rPr>
          <w:rFonts w:hint="eastAsia" w:ascii="仿宋_GB2312" w:eastAsia="仿宋_GB2312"/>
          <w:sz w:val="32"/>
          <w:szCs w:val="32"/>
          <w:lang w:val="en-US" w:eastAsia="zh-CN"/>
        </w:rPr>
        <w:t>88</w:t>
      </w:r>
      <w:r>
        <w:rPr>
          <w:rFonts w:ascii="仿宋_GB2312" w:eastAsia="仿宋_GB2312"/>
          <w:sz w:val="32"/>
          <w:szCs w:val="32"/>
        </w:rPr>
        <w:t>%。决算数小于预算数的主要原因是</w:t>
      </w:r>
      <w:r>
        <w:rPr>
          <w:rFonts w:hint="eastAsia" w:ascii="仿宋" w:hAnsi="仿宋" w:eastAsia="仿宋" w:cs="宋体"/>
          <w:color w:val="auto"/>
          <w:sz w:val="32"/>
          <w:szCs w:val="32"/>
          <w:highlight w:val="none"/>
          <w:lang w:val="en-US" w:eastAsia="zh-CN"/>
        </w:rPr>
        <w:t>按照省市文件要求，落实政府过紧日子要求，严格控制和压缩一般性支出，确保支出比上年预算压缩15%以上</w:t>
      </w:r>
      <w:r>
        <w:rPr>
          <w:rFonts w:ascii="仿宋_GB2312" w:eastAsia="仿宋_GB2312"/>
          <w:sz w:val="32"/>
          <w:szCs w:val="32"/>
        </w:rPr>
        <w:t>。</w:t>
      </w:r>
    </w:p>
    <w:p w14:paraId="41395661">
      <w:pPr>
        <w:ind w:firstLine="320" w:firstLineChars="100"/>
        <w:rPr>
          <w:rFonts w:ascii="仿宋_GB2312" w:eastAsia="仿宋_GB2312"/>
          <w:sz w:val="32"/>
          <w:szCs w:val="32"/>
        </w:rPr>
      </w:pPr>
      <w:r>
        <w:rPr>
          <w:rFonts w:hint="eastAsia" w:ascii="仿宋_GB2312" w:eastAsia="仿宋_GB2312"/>
          <w:sz w:val="32"/>
          <w:szCs w:val="32"/>
          <w:lang w:val="en-US" w:eastAsia="zh-CN"/>
        </w:rPr>
        <w:t>（3）</w:t>
      </w:r>
      <w:r>
        <w:rPr>
          <w:rFonts w:hint="eastAsia" w:ascii="仿宋" w:hAnsi="仿宋" w:eastAsia="仿宋" w:cs="宋体"/>
          <w:color w:val="auto"/>
          <w:sz w:val="32"/>
          <w:szCs w:val="32"/>
          <w:highlight w:val="none"/>
          <w:lang w:val="en-US" w:eastAsia="zh-CN"/>
        </w:rPr>
        <w:t>行政事业单位医疗</w:t>
      </w:r>
      <w:r>
        <w:rPr>
          <w:rFonts w:ascii="仿宋" w:hAnsi="仿宋" w:eastAsia="仿宋" w:cs="宋体"/>
          <w:color w:val="auto"/>
          <w:sz w:val="32"/>
          <w:szCs w:val="32"/>
          <w:highlight w:val="none"/>
          <w:lang w:val="en-US" w:eastAsia="zh-CN"/>
        </w:rPr>
        <w:t>（款）</w:t>
      </w:r>
      <w:r>
        <w:rPr>
          <w:rFonts w:hint="eastAsia" w:ascii="仿宋" w:hAnsi="仿宋" w:eastAsia="仿宋" w:cs="宋体"/>
          <w:color w:val="auto"/>
          <w:sz w:val="32"/>
          <w:szCs w:val="32"/>
          <w:highlight w:val="none"/>
          <w:lang w:val="en-US" w:eastAsia="zh-CN"/>
        </w:rPr>
        <w:t>行政</w:t>
      </w:r>
      <w:r>
        <w:rPr>
          <w:rFonts w:ascii="仿宋" w:hAnsi="仿宋" w:eastAsia="仿宋" w:cs="宋体"/>
          <w:color w:val="auto"/>
          <w:sz w:val="32"/>
          <w:szCs w:val="32"/>
          <w:highlight w:val="none"/>
          <w:lang w:val="en-US" w:eastAsia="zh-CN"/>
        </w:rPr>
        <w:t>单位医疗（项）</w:t>
      </w:r>
      <w:r>
        <w:rPr>
          <w:rFonts w:ascii="仿宋_GB2312" w:eastAsia="仿宋_GB2312"/>
          <w:sz w:val="32"/>
          <w:szCs w:val="32"/>
        </w:rPr>
        <w:t>年初预算为</w:t>
      </w:r>
      <w:r>
        <w:rPr>
          <w:rFonts w:hint="eastAsia" w:ascii="仿宋_GB2312" w:eastAsia="仿宋_GB2312"/>
          <w:sz w:val="32"/>
          <w:szCs w:val="32"/>
          <w:lang w:val="en-US" w:eastAsia="zh-CN"/>
        </w:rPr>
        <w:t>26.76</w:t>
      </w:r>
      <w:r>
        <w:rPr>
          <w:rFonts w:ascii="仿宋_GB2312" w:eastAsia="仿宋_GB2312"/>
          <w:sz w:val="32"/>
          <w:szCs w:val="32"/>
        </w:rPr>
        <w:t>万元，支出决算为</w:t>
      </w:r>
      <w:r>
        <w:rPr>
          <w:rFonts w:hint="eastAsia" w:ascii="仿宋_GB2312" w:eastAsia="仿宋_GB2312"/>
          <w:sz w:val="32"/>
          <w:szCs w:val="32"/>
          <w:lang w:val="en-US" w:eastAsia="zh-CN"/>
        </w:rPr>
        <w:t>26.37</w:t>
      </w:r>
      <w:r>
        <w:rPr>
          <w:rFonts w:ascii="仿宋_GB2312" w:eastAsia="仿宋_GB2312"/>
          <w:sz w:val="32"/>
          <w:szCs w:val="32"/>
        </w:rPr>
        <w:t>万元，完成年初预算的</w:t>
      </w:r>
      <w:r>
        <w:rPr>
          <w:rFonts w:hint="eastAsia" w:ascii="仿宋_GB2312" w:eastAsia="仿宋_GB2312"/>
          <w:sz w:val="32"/>
          <w:szCs w:val="32"/>
          <w:lang w:val="en-US" w:eastAsia="zh-CN"/>
        </w:rPr>
        <w:t>98.54</w:t>
      </w:r>
      <w:r>
        <w:rPr>
          <w:rFonts w:ascii="仿宋_GB2312" w:eastAsia="仿宋_GB2312"/>
          <w:sz w:val="32"/>
          <w:szCs w:val="32"/>
        </w:rPr>
        <w:t>%。决算数小于预算数的主要原因是</w:t>
      </w:r>
      <w:r>
        <w:rPr>
          <w:rFonts w:hint="eastAsia" w:ascii="仿宋_GB2312" w:eastAsia="仿宋_GB2312"/>
          <w:sz w:val="32"/>
          <w:szCs w:val="32"/>
          <w:lang w:eastAsia="zh-CN"/>
        </w:rPr>
        <w:t>预算做大</w:t>
      </w:r>
      <w:r>
        <w:rPr>
          <w:rFonts w:ascii="仿宋_GB2312" w:eastAsia="仿宋_GB2312"/>
          <w:sz w:val="32"/>
          <w:szCs w:val="32"/>
        </w:rPr>
        <w:t>。</w:t>
      </w:r>
    </w:p>
    <w:p w14:paraId="49C705C2">
      <w:pPr>
        <w:ind w:firstLine="320" w:firstLineChars="100"/>
        <w:rPr>
          <w:rFonts w:ascii="仿宋_GB2312" w:eastAsia="仿宋_GB2312"/>
          <w:sz w:val="32"/>
          <w:szCs w:val="32"/>
        </w:rPr>
      </w:pPr>
      <w:r>
        <w:rPr>
          <w:rFonts w:hint="eastAsia" w:ascii="仿宋_GB2312" w:eastAsia="仿宋_GB2312"/>
          <w:sz w:val="32"/>
          <w:szCs w:val="32"/>
          <w:lang w:val="en-US" w:eastAsia="zh-CN"/>
        </w:rPr>
        <w:t>（4）</w:t>
      </w:r>
      <w:r>
        <w:rPr>
          <w:rFonts w:hint="eastAsia" w:ascii="仿宋" w:hAnsi="仿宋" w:eastAsia="仿宋" w:cs="宋体"/>
          <w:color w:val="auto"/>
          <w:sz w:val="32"/>
          <w:szCs w:val="32"/>
          <w:highlight w:val="none"/>
          <w:lang w:val="en-US" w:eastAsia="zh-CN"/>
        </w:rPr>
        <w:t>行政事业单位医疗</w:t>
      </w:r>
      <w:r>
        <w:rPr>
          <w:rFonts w:ascii="仿宋" w:hAnsi="仿宋" w:eastAsia="仿宋" w:cs="宋体"/>
          <w:color w:val="auto"/>
          <w:sz w:val="32"/>
          <w:szCs w:val="32"/>
          <w:highlight w:val="none"/>
          <w:lang w:val="en-US" w:eastAsia="zh-CN"/>
        </w:rPr>
        <w:t>（款）</w:t>
      </w:r>
      <w:r>
        <w:rPr>
          <w:rFonts w:hint="eastAsia" w:ascii="仿宋" w:hAnsi="仿宋" w:eastAsia="仿宋" w:cs="宋体"/>
          <w:color w:val="auto"/>
          <w:sz w:val="32"/>
          <w:szCs w:val="32"/>
          <w:highlight w:val="none"/>
          <w:lang w:val="en-US" w:eastAsia="zh-CN"/>
        </w:rPr>
        <w:t>事业</w:t>
      </w:r>
      <w:r>
        <w:rPr>
          <w:rFonts w:ascii="仿宋" w:hAnsi="仿宋" w:eastAsia="仿宋" w:cs="宋体"/>
          <w:color w:val="auto"/>
          <w:sz w:val="32"/>
          <w:szCs w:val="32"/>
          <w:highlight w:val="none"/>
          <w:lang w:val="en-US" w:eastAsia="zh-CN"/>
        </w:rPr>
        <w:t>单位医疗（项）</w:t>
      </w:r>
      <w:r>
        <w:rPr>
          <w:rFonts w:ascii="仿宋_GB2312" w:eastAsia="仿宋_GB2312"/>
          <w:sz w:val="32"/>
          <w:szCs w:val="32"/>
        </w:rPr>
        <w:t>年初预算为</w:t>
      </w:r>
      <w:r>
        <w:rPr>
          <w:rFonts w:hint="eastAsia" w:ascii="仿宋_GB2312" w:eastAsia="仿宋_GB2312"/>
          <w:sz w:val="32"/>
          <w:szCs w:val="32"/>
          <w:lang w:val="en-US" w:eastAsia="zh-CN"/>
        </w:rPr>
        <w:t>4.23</w:t>
      </w:r>
      <w:r>
        <w:rPr>
          <w:rFonts w:ascii="仿宋_GB2312" w:eastAsia="仿宋_GB2312"/>
          <w:sz w:val="32"/>
          <w:szCs w:val="32"/>
        </w:rPr>
        <w:t>万元，支出决算为</w:t>
      </w:r>
      <w:r>
        <w:rPr>
          <w:rFonts w:hint="eastAsia" w:ascii="仿宋_GB2312" w:eastAsia="仿宋_GB2312"/>
          <w:sz w:val="32"/>
          <w:szCs w:val="32"/>
          <w:lang w:val="en-US" w:eastAsia="zh-CN"/>
        </w:rPr>
        <w:t>4.23</w:t>
      </w:r>
      <w:r>
        <w:rPr>
          <w:rFonts w:ascii="仿宋_GB2312" w:eastAsia="仿宋_GB2312"/>
          <w:sz w:val="32"/>
          <w:szCs w:val="32"/>
        </w:rPr>
        <w:t>万元，完成年初预算</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lang w:eastAsia="zh-CN"/>
        </w:rPr>
        <w:t>与</w:t>
      </w:r>
      <w:r>
        <w:rPr>
          <w:rFonts w:ascii="仿宋_GB2312" w:eastAsia="仿宋_GB2312"/>
          <w:sz w:val="32"/>
          <w:szCs w:val="32"/>
        </w:rPr>
        <w:t>预算数</w:t>
      </w:r>
      <w:r>
        <w:rPr>
          <w:rFonts w:hint="eastAsia" w:ascii="仿宋_GB2312" w:eastAsia="仿宋_GB2312"/>
          <w:sz w:val="32"/>
          <w:szCs w:val="32"/>
          <w:lang w:eastAsia="zh-CN"/>
        </w:rPr>
        <w:t>一样，无变化</w:t>
      </w:r>
      <w:r>
        <w:rPr>
          <w:rFonts w:ascii="仿宋_GB2312" w:eastAsia="仿宋_GB2312"/>
          <w:sz w:val="32"/>
          <w:szCs w:val="32"/>
        </w:rPr>
        <w:t>。</w:t>
      </w:r>
    </w:p>
    <w:p w14:paraId="502F4226">
      <w:pPr>
        <w:ind w:firstLine="320" w:firstLineChars="100"/>
        <w:rPr>
          <w:rFonts w:ascii="仿宋_GB2312" w:eastAsia="仿宋_GB2312"/>
          <w:sz w:val="32"/>
          <w:szCs w:val="32"/>
        </w:rPr>
      </w:pPr>
      <w:r>
        <w:rPr>
          <w:rFonts w:hint="eastAsia" w:ascii="仿宋_GB2312" w:eastAsia="仿宋_GB2312"/>
          <w:sz w:val="32"/>
          <w:szCs w:val="32"/>
          <w:lang w:val="en-US" w:eastAsia="zh-CN"/>
        </w:rPr>
        <w:t>（5）</w:t>
      </w:r>
      <w:r>
        <w:rPr>
          <w:rFonts w:hint="eastAsia" w:ascii="仿宋" w:hAnsi="仿宋" w:eastAsia="仿宋" w:cs="宋体"/>
          <w:color w:val="auto"/>
          <w:sz w:val="32"/>
          <w:szCs w:val="32"/>
          <w:highlight w:val="none"/>
          <w:lang w:val="en-US" w:eastAsia="zh-CN"/>
        </w:rPr>
        <w:t>行政事业单位医疗</w:t>
      </w:r>
      <w:r>
        <w:rPr>
          <w:rFonts w:ascii="仿宋" w:hAnsi="仿宋" w:eastAsia="仿宋" w:cs="宋体"/>
          <w:color w:val="auto"/>
          <w:sz w:val="32"/>
          <w:szCs w:val="32"/>
          <w:highlight w:val="none"/>
          <w:lang w:val="en-US" w:eastAsia="zh-CN"/>
        </w:rPr>
        <w:t>（款）</w:t>
      </w:r>
      <w:r>
        <w:rPr>
          <w:rFonts w:hint="eastAsia" w:ascii="仿宋" w:hAnsi="仿宋" w:eastAsia="仿宋" w:cs="宋体"/>
          <w:color w:val="auto"/>
          <w:sz w:val="32"/>
          <w:szCs w:val="32"/>
          <w:highlight w:val="none"/>
          <w:lang w:val="en-US" w:eastAsia="zh-CN"/>
        </w:rPr>
        <w:t>公务员医疗费补助</w:t>
      </w:r>
      <w:r>
        <w:rPr>
          <w:rFonts w:ascii="仿宋" w:hAnsi="仿宋" w:eastAsia="仿宋" w:cs="宋体"/>
          <w:color w:val="auto"/>
          <w:sz w:val="32"/>
          <w:szCs w:val="32"/>
          <w:highlight w:val="none"/>
          <w:lang w:val="en-US" w:eastAsia="zh-CN"/>
        </w:rPr>
        <w:t>（项）</w:t>
      </w:r>
      <w:r>
        <w:rPr>
          <w:rFonts w:ascii="仿宋_GB2312" w:eastAsia="仿宋_GB2312"/>
          <w:sz w:val="32"/>
          <w:szCs w:val="32"/>
        </w:rPr>
        <w:t>年初预算为</w:t>
      </w:r>
      <w:r>
        <w:rPr>
          <w:rFonts w:hint="eastAsia" w:ascii="仿宋_GB2312" w:eastAsia="仿宋_GB2312"/>
          <w:sz w:val="32"/>
          <w:szCs w:val="32"/>
          <w:lang w:val="en-US" w:eastAsia="zh-CN"/>
        </w:rPr>
        <w:t>10.31</w:t>
      </w:r>
      <w:r>
        <w:rPr>
          <w:rFonts w:ascii="仿宋_GB2312" w:eastAsia="仿宋_GB2312"/>
          <w:sz w:val="32"/>
          <w:szCs w:val="32"/>
        </w:rPr>
        <w:t>万元，支出决算为</w:t>
      </w:r>
      <w:r>
        <w:rPr>
          <w:rFonts w:hint="eastAsia" w:ascii="仿宋_GB2312" w:eastAsia="仿宋_GB2312"/>
          <w:sz w:val="32"/>
          <w:szCs w:val="32"/>
          <w:lang w:val="en-US" w:eastAsia="zh-CN"/>
        </w:rPr>
        <w:t>8.3</w:t>
      </w:r>
      <w:r>
        <w:rPr>
          <w:rFonts w:ascii="仿宋_GB2312" w:eastAsia="仿宋_GB2312"/>
          <w:sz w:val="32"/>
          <w:szCs w:val="32"/>
        </w:rPr>
        <w:t>万元，完成年初预算的</w:t>
      </w:r>
      <w:r>
        <w:rPr>
          <w:rFonts w:hint="eastAsia" w:ascii="仿宋_GB2312" w:eastAsia="仿宋_GB2312"/>
          <w:sz w:val="32"/>
          <w:szCs w:val="32"/>
          <w:lang w:val="en-US" w:eastAsia="zh-CN"/>
        </w:rPr>
        <w:t>80.50</w:t>
      </w:r>
      <w:r>
        <w:rPr>
          <w:rFonts w:ascii="仿宋_GB2312" w:eastAsia="仿宋_GB2312"/>
          <w:sz w:val="32"/>
          <w:szCs w:val="32"/>
        </w:rPr>
        <w:t>%。决算数小于预算数的主要原因是</w:t>
      </w:r>
      <w:r>
        <w:rPr>
          <w:rFonts w:hint="eastAsia" w:ascii="仿宋_GB2312" w:eastAsia="仿宋_GB2312"/>
          <w:sz w:val="32"/>
          <w:szCs w:val="32"/>
          <w:lang w:eastAsia="zh-CN"/>
        </w:rPr>
        <w:t>预算做大</w:t>
      </w:r>
      <w:r>
        <w:rPr>
          <w:rFonts w:ascii="仿宋_GB2312" w:eastAsia="仿宋_GB2312"/>
          <w:sz w:val="32"/>
          <w:szCs w:val="32"/>
        </w:rPr>
        <w:t>。</w:t>
      </w:r>
    </w:p>
    <w:p w14:paraId="280F2E19">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8、节能环保支出（类）</w:t>
      </w:r>
    </w:p>
    <w:p w14:paraId="56E66AB6">
      <w:pPr>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）污染防治</w:t>
      </w:r>
      <w:r>
        <w:rPr>
          <w:rFonts w:ascii="仿宋_GB2312" w:eastAsia="仿宋_GB2312"/>
          <w:sz w:val="32"/>
          <w:szCs w:val="32"/>
        </w:rPr>
        <w:t>（款）</w:t>
      </w:r>
      <w:r>
        <w:rPr>
          <w:rFonts w:hint="eastAsia" w:ascii="仿宋_GB2312" w:eastAsia="仿宋_GB2312"/>
          <w:sz w:val="32"/>
          <w:szCs w:val="32"/>
          <w:lang w:eastAsia="zh-CN"/>
        </w:rPr>
        <w:t>其他污染防治支出</w:t>
      </w:r>
      <w:r>
        <w:rPr>
          <w:rFonts w:ascii="仿宋_GB2312" w:eastAsia="仿宋_GB2312"/>
          <w:sz w:val="32"/>
          <w:szCs w:val="32"/>
        </w:rPr>
        <w:t>（项）。年初预算为</w:t>
      </w:r>
      <w:r>
        <w:rPr>
          <w:rFonts w:hint="eastAsia" w:ascii="仿宋_GB2312" w:eastAsia="仿宋_GB2312"/>
          <w:sz w:val="32"/>
          <w:szCs w:val="32"/>
          <w:lang w:val="en-US" w:eastAsia="zh-CN"/>
        </w:rPr>
        <w:t>0</w:t>
      </w:r>
      <w:r>
        <w:rPr>
          <w:rFonts w:ascii="仿宋_GB2312" w:eastAsia="仿宋_GB2312"/>
          <w:sz w:val="32"/>
          <w:szCs w:val="32"/>
        </w:rPr>
        <w:t>万元，支出决算为</w:t>
      </w:r>
      <w:r>
        <w:rPr>
          <w:rFonts w:hint="eastAsia" w:ascii="仿宋_GB2312" w:eastAsia="仿宋_GB2312"/>
          <w:sz w:val="32"/>
          <w:szCs w:val="32"/>
          <w:lang w:val="en-US" w:eastAsia="zh-CN"/>
        </w:rPr>
        <w:t>1</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rPr>
        <w:t>大</w:t>
      </w:r>
      <w:r>
        <w:rPr>
          <w:rFonts w:ascii="仿宋_GB2312" w:eastAsia="仿宋_GB2312"/>
          <w:sz w:val="32"/>
          <w:szCs w:val="32"/>
        </w:rPr>
        <w:t>于预算数的主要原因是</w:t>
      </w:r>
      <w:r>
        <w:rPr>
          <w:rFonts w:hint="eastAsia" w:ascii="仿宋_GB2312" w:eastAsia="仿宋_GB2312"/>
          <w:sz w:val="32"/>
          <w:szCs w:val="32"/>
          <w:lang w:eastAsia="zh-CN"/>
        </w:rPr>
        <w:t>追加大气污染综合治理经费</w:t>
      </w:r>
      <w:r>
        <w:rPr>
          <w:rFonts w:ascii="仿宋_GB2312" w:eastAsia="仿宋_GB2312"/>
          <w:sz w:val="32"/>
          <w:szCs w:val="32"/>
        </w:rPr>
        <w:t>。</w:t>
      </w:r>
    </w:p>
    <w:p w14:paraId="32AC4605">
      <w:pPr>
        <w:ind w:firstLine="643" w:firstLineChars="200"/>
        <w:rPr>
          <w:rFonts w:ascii="仿宋" w:hAnsi="仿宋" w:eastAsia="仿宋" w:cs="宋体"/>
          <w:b/>
          <w:bCs/>
          <w:color w:val="auto"/>
          <w:sz w:val="32"/>
          <w:szCs w:val="32"/>
          <w:highlight w:val="none"/>
          <w:lang w:val="en-US" w:eastAsia="zh-CN"/>
        </w:rPr>
      </w:pPr>
      <w:r>
        <w:rPr>
          <w:rFonts w:hint="eastAsia" w:ascii="仿宋_GB2312" w:eastAsia="仿宋_GB2312"/>
          <w:b/>
          <w:bCs/>
          <w:sz w:val="32"/>
          <w:szCs w:val="32"/>
          <w:lang w:val="en-US" w:eastAsia="zh-CN"/>
        </w:rPr>
        <w:t>9、</w:t>
      </w:r>
      <w:r>
        <w:rPr>
          <w:rFonts w:hint="eastAsia" w:ascii="仿宋" w:hAnsi="仿宋" w:eastAsia="仿宋" w:cs="宋体"/>
          <w:b/>
          <w:bCs/>
          <w:color w:val="auto"/>
          <w:sz w:val="32"/>
          <w:szCs w:val="32"/>
          <w:highlight w:val="none"/>
          <w:lang w:val="en-US" w:eastAsia="zh-CN"/>
        </w:rPr>
        <w:t>城乡社区支出</w:t>
      </w:r>
      <w:r>
        <w:rPr>
          <w:rFonts w:ascii="仿宋" w:hAnsi="仿宋" w:eastAsia="仿宋" w:cs="宋体"/>
          <w:b/>
          <w:bCs/>
          <w:color w:val="auto"/>
          <w:sz w:val="32"/>
          <w:szCs w:val="32"/>
          <w:highlight w:val="none"/>
          <w:lang w:val="en-US" w:eastAsia="zh-CN"/>
        </w:rPr>
        <w:t>（类）</w:t>
      </w:r>
    </w:p>
    <w:p w14:paraId="3BF8DA7B">
      <w:pPr>
        <w:ind w:firstLine="320" w:firstLineChars="1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 w:hAnsi="仿宋" w:eastAsia="仿宋" w:cs="宋体"/>
          <w:color w:val="auto"/>
          <w:sz w:val="32"/>
          <w:szCs w:val="32"/>
          <w:highlight w:val="none"/>
          <w:lang w:val="en-US" w:eastAsia="zh-CN"/>
        </w:rPr>
        <w:t>城乡社区管理事务</w:t>
      </w:r>
      <w:r>
        <w:rPr>
          <w:rFonts w:ascii="仿宋" w:hAnsi="仿宋" w:eastAsia="仿宋" w:cs="宋体"/>
          <w:color w:val="auto"/>
          <w:sz w:val="32"/>
          <w:szCs w:val="32"/>
          <w:highlight w:val="none"/>
          <w:lang w:val="en-US" w:eastAsia="zh-CN"/>
        </w:rPr>
        <w:t>（款）</w:t>
      </w:r>
      <w:r>
        <w:rPr>
          <w:rFonts w:hint="eastAsia" w:ascii="仿宋" w:hAnsi="仿宋" w:eastAsia="仿宋" w:cs="宋体"/>
          <w:color w:val="auto"/>
          <w:sz w:val="32"/>
          <w:szCs w:val="32"/>
          <w:highlight w:val="none"/>
          <w:lang w:val="en-US" w:eastAsia="zh-CN"/>
        </w:rPr>
        <w:t>一般行政管理事务</w:t>
      </w:r>
      <w:r>
        <w:rPr>
          <w:rFonts w:ascii="仿宋" w:hAnsi="仿宋" w:eastAsia="仿宋" w:cs="宋体"/>
          <w:color w:val="auto"/>
          <w:sz w:val="32"/>
          <w:szCs w:val="32"/>
          <w:highlight w:val="none"/>
          <w:lang w:val="en-US" w:eastAsia="zh-CN"/>
        </w:rPr>
        <w:t>（项）</w:t>
      </w:r>
      <w:r>
        <w:rPr>
          <w:rFonts w:ascii="仿宋_GB2312" w:eastAsia="仿宋_GB2312"/>
          <w:sz w:val="32"/>
          <w:szCs w:val="32"/>
        </w:rPr>
        <w:t>年初预算为</w:t>
      </w:r>
      <w:r>
        <w:rPr>
          <w:rFonts w:hint="eastAsia" w:ascii="仿宋_GB2312" w:eastAsia="仿宋_GB2312"/>
          <w:sz w:val="32"/>
          <w:szCs w:val="32"/>
          <w:lang w:val="en-US" w:eastAsia="zh-CN"/>
        </w:rPr>
        <w:t>0.85</w:t>
      </w:r>
      <w:r>
        <w:rPr>
          <w:rFonts w:ascii="仿宋_GB2312" w:eastAsia="仿宋_GB2312"/>
          <w:sz w:val="32"/>
          <w:szCs w:val="32"/>
        </w:rPr>
        <w:t>万元，支出决算为</w:t>
      </w:r>
      <w:r>
        <w:rPr>
          <w:rFonts w:hint="eastAsia" w:ascii="仿宋_GB2312" w:eastAsia="仿宋_GB2312"/>
          <w:sz w:val="32"/>
          <w:szCs w:val="32"/>
          <w:lang w:val="en-US" w:eastAsia="zh-CN"/>
        </w:rPr>
        <w:t>0.85</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lang w:eastAsia="zh-CN"/>
        </w:rPr>
        <w:t>与</w:t>
      </w:r>
      <w:r>
        <w:rPr>
          <w:rFonts w:ascii="仿宋_GB2312" w:eastAsia="仿宋_GB2312"/>
          <w:sz w:val="32"/>
          <w:szCs w:val="32"/>
        </w:rPr>
        <w:t>预算数</w:t>
      </w:r>
      <w:r>
        <w:rPr>
          <w:rFonts w:hint="eastAsia" w:ascii="仿宋_GB2312" w:eastAsia="仿宋_GB2312"/>
          <w:sz w:val="32"/>
          <w:szCs w:val="32"/>
          <w:lang w:eastAsia="zh-CN"/>
        </w:rPr>
        <w:t>一样，无变化</w:t>
      </w:r>
      <w:r>
        <w:rPr>
          <w:rFonts w:ascii="仿宋_GB2312" w:eastAsia="仿宋_GB2312"/>
          <w:sz w:val="32"/>
          <w:szCs w:val="32"/>
        </w:rPr>
        <w:t>。</w:t>
      </w:r>
    </w:p>
    <w:p w14:paraId="09C45346">
      <w:pPr>
        <w:ind w:firstLine="320" w:firstLineChars="1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 w:hAnsi="仿宋" w:eastAsia="仿宋" w:cs="宋体"/>
          <w:color w:val="auto"/>
          <w:sz w:val="32"/>
          <w:szCs w:val="32"/>
          <w:highlight w:val="none"/>
          <w:lang w:val="en-US" w:eastAsia="zh-CN"/>
        </w:rPr>
        <w:t>城乡社区管理事务</w:t>
      </w:r>
      <w:r>
        <w:rPr>
          <w:rFonts w:ascii="仿宋" w:hAnsi="仿宋" w:eastAsia="仿宋" w:cs="宋体"/>
          <w:color w:val="auto"/>
          <w:sz w:val="32"/>
          <w:szCs w:val="32"/>
          <w:highlight w:val="none"/>
          <w:lang w:val="en-US" w:eastAsia="zh-CN"/>
        </w:rPr>
        <w:t>（款）</w:t>
      </w:r>
      <w:r>
        <w:rPr>
          <w:rFonts w:hint="eastAsia" w:ascii="仿宋" w:hAnsi="仿宋" w:eastAsia="仿宋" w:cs="宋体"/>
          <w:color w:val="auto"/>
          <w:sz w:val="32"/>
          <w:szCs w:val="32"/>
          <w:highlight w:val="none"/>
          <w:lang w:val="en-US" w:eastAsia="zh-CN"/>
        </w:rPr>
        <w:t>其他城乡社区管理事务支出</w:t>
      </w:r>
      <w:r>
        <w:rPr>
          <w:rFonts w:ascii="仿宋" w:hAnsi="仿宋" w:eastAsia="仿宋" w:cs="宋体"/>
          <w:color w:val="auto"/>
          <w:sz w:val="32"/>
          <w:szCs w:val="32"/>
          <w:highlight w:val="none"/>
          <w:lang w:val="en-US" w:eastAsia="zh-CN"/>
        </w:rPr>
        <w:t>（项）</w:t>
      </w:r>
      <w:r>
        <w:rPr>
          <w:rFonts w:ascii="仿宋_GB2312" w:eastAsia="仿宋_GB2312"/>
          <w:sz w:val="32"/>
          <w:szCs w:val="32"/>
        </w:rPr>
        <w:t>年初预算为</w:t>
      </w:r>
      <w:r>
        <w:rPr>
          <w:rFonts w:hint="eastAsia" w:ascii="仿宋_GB2312" w:eastAsia="仿宋_GB2312"/>
          <w:sz w:val="32"/>
          <w:szCs w:val="32"/>
          <w:lang w:val="en-US" w:eastAsia="zh-CN"/>
        </w:rPr>
        <w:t>0.30</w:t>
      </w:r>
      <w:r>
        <w:rPr>
          <w:rFonts w:ascii="仿宋_GB2312" w:eastAsia="仿宋_GB2312"/>
          <w:sz w:val="32"/>
          <w:szCs w:val="32"/>
        </w:rPr>
        <w:t>万元，支出决算为</w:t>
      </w:r>
      <w:r>
        <w:rPr>
          <w:rFonts w:hint="eastAsia" w:ascii="仿宋_GB2312" w:eastAsia="仿宋_GB2312"/>
          <w:sz w:val="32"/>
          <w:szCs w:val="32"/>
          <w:lang w:val="en-US" w:eastAsia="zh-CN"/>
        </w:rPr>
        <w:t>0.72</w:t>
      </w:r>
      <w:r>
        <w:rPr>
          <w:rFonts w:ascii="仿宋_GB2312" w:eastAsia="仿宋_GB2312"/>
          <w:sz w:val="32"/>
          <w:szCs w:val="32"/>
        </w:rPr>
        <w:t>万元，完成年初预算的</w:t>
      </w:r>
      <w:r>
        <w:rPr>
          <w:rFonts w:hint="eastAsia" w:ascii="仿宋_GB2312" w:eastAsia="仿宋_GB2312"/>
          <w:sz w:val="32"/>
          <w:szCs w:val="32"/>
          <w:lang w:val="en-US" w:eastAsia="zh-CN"/>
        </w:rPr>
        <w:t>240</w:t>
      </w:r>
      <w:r>
        <w:rPr>
          <w:rFonts w:ascii="仿宋_GB2312" w:eastAsia="仿宋_GB2312"/>
          <w:sz w:val="32"/>
          <w:szCs w:val="32"/>
        </w:rPr>
        <w:t>%。决算数</w:t>
      </w:r>
      <w:r>
        <w:rPr>
          <w:rFonts w:hint="eastAsia" w:ascii="仿宋_GB2312" w:eastAsia="仿宋_GB2312"/>
          <w:sz w:val="32"/>
          <w:szCs w:val="32"/>
          <w:lang w:eastAsia="zh-CN"/>
        </w:rPr>
        <w:t>大于</w:t>
      </w:r>
      <w:r>
        <w:rPr>
          <w:rFonts w:ascii="仿宋_GB2312" w:eastAsia="仿宋_GB2312"/>
          <w:sz w:val="32"/>
          <w:szCs w:val="32"/>
        </w:rPr>
        <w:t>预算数</w:t>
      </w:r>
      <w:r>
        <w:rPr>
          <w:rFonts w:hint="eastAsia" w:ascii="仿宋_GB2312" w:eastAsia="仿宋_GB2312"/>
          <w:sz w:val="32"/>
          <w:szCs w:val="32"/>
          <w:lang w:eastAsia="zh-CN"/>
        </w:rPr>
        <w:t>的主要原因是追加城管季度奖补资金</w:t>
      </w:r>
      <w:r>
        <w:rPr>
          <w:rFonts w:ascii="仿宋_GB2312" w:eastAsia="仿宋_GB2312"/>
          <w:sz w:val="32"/>
          <w:szCs w:val="32"/>
        </w:rPr>
        <w:t>。</w:t>
      </w:r>
    </w:p>
    <w:p w14:paraId="40AB20A5">
      <w:pPr>
        <w:ind w:firstLine="640"/>
        <w:rPr>
          <w:rFonts w:ascii="仿宋" w:hAnsi="仿宋" w:eastAsia="仿宋" w:cs="宋体"/>
          <w:b/>
          <w:bCs/>
          <w:color w:val="auto"/>
          <w:sz w:val="32"/>
          <w:szCs w:val="32"/>
          <w:highlight w:val="none"/>
          <w:lang w:val="en-US" w:eastAsia="zh-CN"/>
        </w:rPr>
      </w:pPr>
      <w:r>
        <w:rPr>
          <w:rFonts w:hint="eastAsia" w:ascii="仿宋_GB2312" w:eastAsia="仿宋_GB2312"/>
          <w:b/>
          <w:bCs/>
          <w:sz w:val="32"/>
          <w:szCs w:val="32"/>
          <w:lang w:val="en-US" w:eastAsia="zh-CN"/>
        </w:rPr>
        <w:t>10、</w:t>
      </w:r>
      <w:r>
        <w:rPr>
          <w:rFonts w:ascii="仿宋" w:hAnsi="仿宋" w:eastAsia="仿宋" w:cs="宋体"/>
          <w:b/>
          <w:bCs/>
          <w:color w:val="auto"/>
          <w:sz w:val="32"/>
          <w:szCs w:val="32"/>
          <w:highlight w:val="none"/>
          <w:lang w:val="en-US" w:eastAsia="zh-CN"/>
        </w:rPr>
        <w:t>农林水支出（类）</w:t>
      </w:r>
    </w:p>
    <w:p w14:paraId="081BB9DA">
      <w:pPr>
        <w:ind w:firstLine="320" w:firstLineChars="100"/>
        <w:rPr>
          <w:rFonts w:hint="default" w:ascii="仿宋_GB2312" w:eastAsia="仿宋_GB2312"/>
          <w:sz w:val="32"/>
          <w:szCs w:val="32"/>
          <w:lang w:val="en-US" w:eastAsia="zh-CN"/>
        </w:rPr>
      </w:pPr>
      <w:r>
        <w:rPr>
          <w:rFonts w:hint="eastAsia" w:cs="宋体"/>
          <w:color w:val="auto"/>
          <w:sz w:val="32"/>
          <w:szCs w:val="32"/>
          <w:highlight w:val="none"/>
          <w:lang w:val="en-US" w:eastAsia="zh-CN"/>
        </w:rPr>
        <w:t>（1）</w:t>
      </w:r>
      <w:r>
        <w:rPr>
          <w:rFonts w:hint="eastAsia" w:ascii="仿宋" w:hAnsi="仿宋" w:eastAsia="仿宋" w:cs="宋体"/>
          <w:color w:val="auto"/>
          <w:sz w:val="32"/>
          <w:szCs w:val="32"/>
          <w:highlight w:val="none"/>
          <w:lang w:val="en-US" w:eastAsia="zh-CN"/>
        </w:rPr>
        <w:t>农业农村</w:t>
      </w:r>
      <w:r>
        <w:rPr>
          <w:rFonts w:ascii="仿宋" w:hAnsi="仿宋" w:eastAsia="仿宋" w:cs="宋体"/>
          <w:color w:val="auto"/>
          <w:sz w:val="32"/>
          <w:szCs w:val="32"/>
          <w:highlight w:val="none"/>
          <w:lang w:val="en-US" w:eastAsia="zh-CN"/>
        </w:rPr>
        <w:t>（款）</w:t>
      </w:r>
      <w:r>
        <w:rPr>
          <w:rFonts w:hint="eastAsia" w:ascii="仿宋" w:hAnsi="仿宋" w:eastAsia="仿宋" w:cs="宋体"/>
          <w:color w:val="auto"/>
          <w:sz w:val="32"/>
          <w:szCs w:val="32"/>
          <w:highlight w:val="none"/>
          <w:lang w:val="en-US" w:eastAsia="zh-CN"/>
        </w:rPr>
        <w:t>其他农业农村支出</w:t>
      </w:r>
      <w:r>
        <w:rPr>
          <w:rFonts w:ascii="仿宋" w:hAnsi="仿宋" w:eastAsia="仿宋" w:cs="宋体"/>
          <w:color w:val="auto"/>
          <w:sz w:val="32"/>
          <w:szCs w:val="32"/>
          <w:highlight w:val="none"/>
          <w:lang w:val="en-US" w:eastAsia="zh-CN"/>
        </w:rPr>
        <w:t>（项</w:t>
      </w:r>
      <w:r>
        <w:rPr>
          <w:rFonts w:hint="eastAsia" w:cs="宋体"/>
          <w:color w:val="auto"/>
          <w:sz w:val="32"/>
          <w:szCs w:val="32"/>
          <w:highlight w:val="none"/>
          <w:lang w:val="en-US" w:eastAsia="zh-CN"/>
        </w:rPr>
        <w:t>）年初</w:t>
      </w:r>
      <w:r>
        <w:rPr>
          <w:rFonts w:ascii="仿宋" w:hAnsi="仿宋" w:eastAsia="仿宋" w:cs="宋体"/>
          <w:color w:val="auto"/>
          <w:sz w:val="32"/>
          <w:szCs w:val="32"/>
          <w:highlight w:val="none"/>
          <w:lang w:val="en-US" w:eastAsia="zh-CN"/>
        </w:rPr>
        <w:t>预算数为</w:t>
      </w:r>
      <w:r>
        <w:rPr>
          <w:rFonts w:hint="eastAsia" w:ascii="仿宋" w:hAnsi="仿宋" w:eastAsia="仿宋" w:cs="宋体"/>
          <w:color w:val="auto"/>
          <w:sz w:val="32"/>
          <w:szCs w:val="32"/>
          <w:highlight w:val="none"/>
          <w:lang w:val="en-US" w:eastAsia="zh-CN"/>
        </w:rPr>
        <w:t>0.18</w:t>
      </w:r>
      <w:r>
        <w:rPr>
          <w:rFonts w:ascii="仿宋" w:hAnsi="仿宋" w:eastAsia="仿宋" w:cs="宋体"/>
          <w:color w:val="auto"/>
          <w:sz w:val="32"/>
          <w:szCs w:val="32"/>
          <w:highlight w:val="none"/>
          <w:lang w:val="en-US" w:eastAsia="zh-CN"/>
        </w:rPr>
        <w:t>万元，</w:t>
      </w:r>
      <w:r>
        <w:rPr>
          <w:rFonts w:ascii="仿宋_GB2312" w:eastAsia="仿宋_GB2312"/>
          <w:sz w:val="32"/>
          <w:szCs w:val="32"/>
        </w:rPr>
        <w:t>支出决算为</w:t>
      </w:r>
      <w:r>
        <w:rPr>
          <w:rFonts w:hint="eastAsia" w:ascii="仿宋_GB2312" w:eastAsia="仿宋_GB2312"/>
          <w:sz w:val="32"/>
          <w:szCs w:val="32"/>
          <w:lang w:val="en-US" w:eastAsia="zh-CN"/>
        </w:rPr>
        <w:t>0.60</w:t>
      </w:r>
      <w:r>
        <w:rPr>
          <w:rFonts w:ascii="仿宋_GB2312" w:eastAsia="仿宋_GB2312"/>
          <w:sz w:val="32"/>
          <w:szCs w:val="32"/>
        </w:rPr>
        <w:t>万元，完成年初预算的</w:t>
      </w:r>
      <w:r>
        <w:rPr>
          <w:rFonts w:hint="eastAsia" w:ascii="仿宋_GB2312" w:eastAsia="仿宋_GB2312"/>
          <w:sz w:val="32"/>
          <w:szCs w:val="32"/>
          <w:lang w:val="en-US" w:eastAsia="zh-CN"/>
        </w:rPr>
        <w:t>333</w:t>
      </w:r>
      <w:r>
        <w:rPr>
          <w:rFonts w:ascii="仿宋_GB2312" w:eastAsia="仿宋_GB2312"/>
          <w:sz w:val="32"/>
          <w:szCs w:val="32"/>
        </w:rPr>
        <w:t>%。决算数</w:t>
      </w:r>
      <w:r>
        <w:rPr>
          <w:rFonts w:hint="eastAsia" w:ascii="仿宋_GB2312" w:eastAsia="仿宋_GB2312"/>
          <w:sz w:val="32"/>
          <w:szCs w:val="32"/>
          <w:lang w:eastAsia="zh-CN"/>
        </w:rPr>
        <w:t>大于</w:t>
      </w:r>
      <w:r>
        <w:rPr>
          <w:rFonts w:ascii="仿宋_GB2312" w:eastAsia="仿宋_GB2312"/>
          <w:sz w:val="32"/>
          <w:szCs w:val="32"/>
        </w:rPr>
        <w:t>预算数</w:t>
      </w:r>
      <w:r>
        <w:rPr>
          <w:rFonts w:hint="eastAsia" w:ascii="仿宋_GB2312" w:eastAsia="仿宋_GB2312"/>
          <w:sz w:val="32"/>
          <w:szCs w:val="32"/>
          <w:lang w:eastAsia="zh-CN"/>
        </w:rPr>
        <w:t>的主要原因是追加市级、区级配套农村三资平台网络运行维护费。</w:t>
      </w:r>
    </w:p>
    <w:p w14:paraId="33546A87">
      <w:pPr>
        <w:ind w:firstLine="320" w:firstLineChars="100"/>
        <w:rPr>
          <w:rFonts w:ascii="仿宋_GB2312" w:eastAsia="仿宋_GB2312"/>
          <w:sz w:val="32"/>
          <w:szCs w:val="32"/>
        </w:rPr>
      </w:pPr>
      <w:r>
        <w:rPr>
          <w:rFonts w:hint="eastAsia" w:ascii="仿宋_GB2312" w:eastAsia="仿宋_GB2312"/>
          <w:sz w:val="32"/>
          <w:szCs w:val="32"/>
          <w:lang w:val="en-US" w:eastAsia="zh-CN"/>
        </w:rPr>
        <w:t>（2）</w:t>
      </w:r>
      <w:r>
        <w:rPr>
          <w:rFonts w:ascii="仿宋" w:hAnsi="仿宋" w:eastAsia="仿宋" w:cs="宋体"/>
          <w:color w:val="auto"/>
          <w:sz w:val="32"/>
          <w:szCs w:val="32"/>
          <w:highlight w:val="none"/>
          <w:lang w:val="en-US" w:eastAsia="zh-CN"/>
        </w:rPr>
        <w:t>水利（款）防汛（项）</w:t>
      </w:r>
      <w:r>
        <w:rPr>
          <w:rFonts w:hint="eastAsia" w:cs="宋体"/>
          <w:color w:val="auto"/>
          <w:sz w:val="32"/>
          <w:szCs w:val="32"/>
          <w:highlight w:val="none"/>
          <w:lang w:val="en-US" w:eastAsia="zh-CN"/>
        </w:rPr>
        <w:t>年初</w:t>
      </w:r>
      <w:r>
        <w:rPr>
          <w:rFonts w:ascii="仿宋" w:hAnsi="仿宋" w:eastAsia="仿宋" w:cs="宋体"/>
          <w:color w:val="auto"/>
          <w:sz w:val="32"/>
          <w:szCs w:val="32"/>
          <w:highlight w:val="none"/>
          <w:lang w:val="en-US" w:eastAsia="zh-CN"/>
        </w:rPr>
        <w:t>预算数为</w:t>
      </w:r>
      <w:r>
        <w:rPr>
          <w:rFonts w:hint="eastAsia" w:ascii="仿宋" w:hAnsi="仿宋" w:eastAsia="仿宋" w:cs="宋体"/>
          <w:color w:val="auto"/>
          <w:sz w:val="32"/>
          <w:szCs w:val="32"/>
          <w:highlight w:val="none"/>
          <w:lang w:val="en-US" w:eastAsia="zh-CN"/>
        </w:rPr>
        <w:t>1</w:t>
      </w:r>
      <w:r>
        <w:rPr>
          <w:rFonts w:ascii="仿宋" w:hAnsi="仿宋" w:eastAsia="仿宋" w:cs="宋体"/>
          <w:color w:val="auto"/>
          <w:sz w:val="32"/>
          <w:szCs w:val="32"/>
          <w:highlight w:val="none"/>
          <w:lang w:val="en-US" w:eastAsia="zh-CN"/>
        </w:rPr>
        <w:t>万元，</w:t>
      </w:r>
      <w:r>
        <w:rPr>
          <w:rFonts w:ascii="仿宋_GB2312" w:eastAsia="仿宋_GB2312"/>
          <w:sz w:val="32"/>
          <w:szCs w:val="32"/>
        </w:rPr>
        <w:t>支出决算为</w:t>
      </w:r>
      <w:r>
        <w:rPr>
          <w:rFonts w:hint="eastAsia" w:ascii="仿宋_GB2312" w:eastAsia="仿宋_GB2312"/>
          <w:sz w:val="32"/>
          <w:szCs w:val="32"/>
          <w:lang w:val="en-US" w:eastAsia="zh-CN"/>
        </w:rPr>
        <w:t>1</w:t>
      </w:r>
      <w:r>
        <w:rPr>
          <w:rFonts w:ascii="仿宋_GB2312" w:eastAsia="仿宋_GB2312"/>
          <w:sz w:val="32"/>
          <w:szCs w:val="32"/>
        </w:rPr>
        <w:t>万元，完成年初预算的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lang w:eastAsia="zh-CN"/>
        </w:rPr>
        <w:t>与</w:t>
      </w:r>
      <w:r>
        <w:rPr>
          <w:rFonts w:ascii="仿宋_GB2312" w:eastAsia="仿宋_GB2312"/>
          <w:sz w:val="32"/>
          <w:szCs w:val="32"/>
        </w:rPr>
        <w:t>预算数</w:t>
      </w:r>
      <w:r>
        <w:rPr>
          <w:rFonts w:hint="eastAsia" w:ascii="仿宋_GB2312" w:eastAsia="仿宋_GB2312"/>
          <w:sz w:val="32"/>
          <w:szCs w:val="32"/>
          <w:lang w:eastAsia="zh-CN"/>
        </w:rPr>
        <w:t>一样，无变化</w:t>
      </w:r>
      <w:r>
        <w:rPr>
          <w:rFonts w:ascii="仿宋_GB2312" w:eastAsia="仿宋_GB2312"/>
          <w:sz w:val="32"/>
          <w:szCs w:val="32"/>
        </w:rPr>
        <w:t>。</w:t>
      </w:r>
    </w:p>
    <w:p w14:paraId="0039465A">
      <w:pPr>
        <w:ind w:firstLine="643" w:firstLineChars="200"/>
        <w:rPr>
          <w:rFonts w:ascii="仿宋" w:hAnsi="仿宋" w:eastAsia="仿宋" w:cs="宋体"/>
          <w:b/>
          <w:bCs/>
          <w:color w:val="auto"/>
          <w:sz w:val="32"/>
          <w:szCs w:val="32"/>
          <w:highlight w:val="none"/>
          <w:lang w:val="en-US" w:eastAsia="zh-CN"/>
        </w:rPr>
      </w:pPr>
      <w:r>
        <w:rPr>
          <w:rFonts w:hint="eastAsia" w:cs="宋体"/>
          <w:b/>
          <w:bCs/>
          <w:color w:val="auto"/>
          <w:sz w:val="32"/>
          <w:szCs w:val="32"/>
          <w:highlight w:val="none"/>
          <w:lang w:val="en-US" w:eastAsia="zh-CN"/>
        </w:rPr>
        <w:t>11、</w:t>
      </w:r>
      <w:r>
        <w:rPr>
          <w:rFonts w:hint="eastAsia" w:ascii="仿宋" w:hAnsi="仿宋" w:eastAsia="仿宋" w:cs="宋体"/>
          <w:b/>
          <w:bCs/>
          <w:color w:val="auto"/>
          <w:sz w:val="32"/>
          <w:szCs w:val="32"/>
          <w:highlight w:val="none"/>
          <w:lang w:val="en-US" w:eastAsia="zh-CN"/>
        </w:rPr>
        <w:t>住房保障支出</w:t>
      </w:r>
      <w:r>
        <w:rPr>
          <w:rFonts w:ascii="仿宋" w:hAnsi="仿宋" w:eastAsia="仿宋" w:cs="宋体"/>
          <w:b/>
          <w:bCs/>
          <w:color w:val="auto"/>
          <w:sz w:val="32"/>
          <w:szCs w:val="32"/>
          <w:highlight w:val="none"/>
          <w:lang w:val="en-US" w:eastAsia="zh-CN"/>
        </w:rPr>
        <w:t>（类）</w:t>
      </w:r>
    </w:p>
    <w:p w14:paraId="68DF559B">
      <w:pPr>
        <w:ind w:firstLine="640" w:firstLineChars="200"/>
        <w:rPr>
          <w:rFonts w:ascii="仿宋_GB2312" w:eastAsia="仿宋_GB2312"/>
          <w:sz w:val="32"/>
          <w:szCs w:val="32"/>
        </w:rPr>
      </w:pPr>
      <w:r>
        <w:rPr>
          <w:rFonts w:hint="eastAsia" w:cs="宋体"/>
          <w:color w:val="auto"/>
          <w:sz w:val="32"/>
          <w:szCs w:val="32"/>
          <w:highlight w:val="none"/>
          <w:lang w:val="en-US" w:eastAsia="zh-CN"/>
        </w:rPr>
        <w:t>（1）</w:t>
      </w:r>
      <w:r>
        <w:rPr>
          <w:rFonts w:hint="eastAsia" w:ascii="仿宋" w:hAnsi="仿宋" w:eastAsia="仿宋" w:cs="宋体"/>
          <w:color w:val="auto"/>
          <w:sz w:val="32"/>
          <w:szCs w:val="32"/>
          <w:highlight w:val="none"/>
          <w:lang w:val="en-US" w:eastAsia="zh-CN"/>
        </w:rPr>
        <w:t>改革住房支出</w:t>
      </w:r>
      <w:r>
        <w:rPr>
          <w:rFonts w:ascii="仿宋" w:hAnsi="仿宋" w:eastAsia="仿宋" w:cs="宋体"/>
          <w:color w:val="auto"/>
          <w:sz w:val="32"/>
          <w:szCs w:val="32"/>
          <w:highlight w:val="none"/>
          <w:lang w:val="en-US" w:eastAsia="zh-CN"/>
        </w:rPr>
        <w:t>（款）</w:t>
      </w:r>
      <w:r>
        <w:rPr>
          <w:rFonts w:hint="eastAsia" w:ascii="仿宋" w:hAnsi="仿宋" w:eastAsia="仿宋" w:cs="宋体"/>
          <w:color w:val="auto"/>
          <w:sz w:val="32"/>
          <w:szCs w:val="32"/>
          <w:highlight w:val="none"/>
          <w:lang w:val="en-US" w:eastAsia="zh-CN"/>
        </w:rPr>
        <w:t>住房公积金</w:t>
      </w:r>
      <w:r>
        <w:rPr>
          <w:rFonts w:ascii="仿宋" w:hAnsi="仿宋" w:eastAsia="仿宋" w:cs="宋体"/>
          <w:color w:val="auto"/>
          <w:sz w:val="32"/>
          <w:szCs w:val="32"/>
          <w:highlight w:val="none"/>
          <w:lang w:val="en-US" w:eastAsia="zh-CN"/>
        </w:rPr>
        <w:t>（项）</w:t>
      </w:r>
      <w:r>
        <w:rPr>
          <w:rFonts w:hint="eastAsia" w:cs="宋体"/>
          <w:color w:val="auto"/>
          <w:sz w:val="32"/>
          <w:szCs w:val="32"/>
          <w:highlight w:val="none"/>
          <w:lang w:val="en-US" w:eastAsia="zh-CN"/>
        </w:rPr>
        <w:t>年初</w:t>
      </w:r>
      <w:r>
        <w:rPr>
          <w:rFonts w:ascii="仿宋" w:hAnsi="仿宋" w:eastAsia="仿宋" w:cs="宋体"/>
          <w:color w:val="auto"/>
          <w:sz w:val="32"/>
          <w:szCs w:val="32"/>
          <w:highlight w:val="none"/>
          <w:lang w:val="en-US" w:eastAsia="zh-CN"/>
        </w:rPr>
        <w:t>预算数为</w:t>
      </w:r>
      <w:r>
        <w:rPr>
          <w:rFonts w:hint="eastAsia" w:ascii="仿宋" w:hAnsi="仿宋" w:eastAsia="仿宋" w:cs="宋体"/>
          <w:color w:val="auto"/>
          <w:sz w:val="32"/>
          <w:szCs w:val="32"/>
          <w:highlight w:val="none"/>
          <w:lang w:val="en-US" w:eastAsia="zh-CN"/>
        </w:rPr>
        <w:t>19.71</w:t>
      </w:r>
      <w:r>
        <w:rPr>
          <w:rFonts w:ascii="仿宋" w:hAnsi="仿宋" w:eastAsia="仿宋" w:cs="宋体"/>
          <w:color w:val="auto"/>
          <w:sz w:val="32"/>
          <w:szCs w:val="32"/>
          <w:highlight w:val="none"/>
          <w:lang w:val="en-US" w:eastAsia="zh-CN"/>
        </w:rPr>
        <w:t>万元，</w:t>
      </w:r>
      <w:r>
        <w:rPr>
          <w:rFonts w:ascii="仿宋_GB2312" w:eastAsia="仿宋_GB2312"/>
          <w:sz w:val="32"/>
          <w:szCs w:val="32"/>
        </w:rPr>
        <w:t>支出决算为</w:t>
      </w:r>
      <w:r>
        <w:rPr>
          <w:rFonts w:hint="eastAsia" w:ascii="仿宋_GB2312" w:eastAsia="仿宋_GB2312"/>
          <w:sz w:val="32"/>
          <w:szCs w:val="32"/>
          <w:lang w:val="en-US" w:eastAsia="zh-CN"/>
        </w:rPr>
        <w:t>18.56</w:t>
      </w:r>
      <w:r>
        <w:rPr>
          <w:rFonts w:ascii="仿宋_GB2312" w:eastAsia="仿宋_GB2312"/>
          <w:sz w:val="32"/>
          <w:szCs w:val="32"/>
        </w:rPr>
        <w:t>万元，完成年初预算的</w:t>
      </w:r>
      <w:r>
        <w:rPr>
          <w:rFonts w:hint="eastAsia" w:ascii="仿宋_GB2312" w:eastAsia="仿宋_GB2312"/>
          <w:sz w:val="32"/>
          <w:szCs w:val="32"/>
          <w:lang w:val="en-US" w:eastAsia="zh-CN"/>
        </w:rPr>
        <w:t>94.16</w:t>
      </w:r>
      <w:r>
        <w:rPr>
          <w:rFonts w:ascii="仿宋_GB2312" w:eastAsia="仿宋_GB2312"/>
          <w:sz w:val="32"/>
          <w:szCs w:val="32"/>
        </w:rPr>
        <w:t>%。决算数小于预算数的主要原因是</w:t>
      </w:r>
      <w:r>
        <w:rPr>
          <w:rFonts w:hint="eastAsia" w:ascii="仿宋_GB2312" w:eastAsia="仿宋_GB2312"/>
          <w:sz w:val="32"/>
          <w:szCs w:val="32"/>
          <w:lang w:eastAsia="zh-CN"/>
        </w:rPr>
        <w:t>预算做大</w:t>
      </w:r>
      <w:r>
        <w:rPr>
          <w:rFonts w:ascii="仿宋_GB2312" w:eastAsia="仿宋_GB2312"/>
          <w:sz w:val="32"/>
          <w:szCs w:val="32"/>
        </w:rPr>
        <w:t>。</w:t>
      </w:r>
    </w:p>
    <w:p w14:paraId="2B8897A8">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12、国有资本经营预算支出（类）</w:t>
      </w:r>
    </w:p>
    <w:p w14:paraId="5A6BCB16">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（1）解决历史遗留问题及改革成本支出（款）国有企业退休人员社会化管理补助支出（项）年初预算数为0万元，支出决算为2.3万元，</w:t>
      </w:r>
      <w:r>
        <w:rPr>
          <w:rFonts w:ascii="仿宋_GB2312" w:eastAsia="仿宋_GB2312"/>
          <w:sz w:val="32"/>
          <w:szCs w:val="32"/>
        </w:rPr>
        <w:t>完成年初预算的</w:t>
      </w:r>
      <w:r>
        <w:rPr>
          <w:rFonts w:hint="eastAsia" w:ascii="仿宋_GB2312" w:eastAsia="仿宋_GB2312"/>
          <w:sz w:val="32"/>
          <w:szCs w:val="32"/>
          <w:lang w:val="en-US" w:eastAsia="zh-CN"/>
        </w:rPr>
        <w:t>100</w:t>
      </w:r>
      <w:r>
        <w:rPr>
          <w:rFonts w:ascii="仿宋_GB2312" w:eastAsia="仿宋_GB2312"/>
          <w:sz w:val="32"/>
          <w:szCs w:val="32"/>
        </w:rPr>
        <w:t>%。决算数</w:t>
      </w:r>
      <w:r>
        <w:rPr>
          <w:rFonts w:hint="eastAsia" w:ascii="仿宋_GB2312" w:eastAsia="仿宋_GB2312"/>
          <w:sz w:val="32"/>
          <w:szCs w:val="32"/>
          <w:lang w:eastAsia="zh-CN"/>
        </w:rPr>
        <w:t>大</w:t>
      </w:r>
      <w:r>
        <w:rPr>
          <w:rFonts w:ascii="仿宋_GB2312" w:eastAsia="仿宋_GB2312"/>
          <w:sz w:val="32"/>
          <w:szCs w:val="32"/>
        </w:rPr>
        <w:t>于预算数的主要原因是</w:t>
      </w:r>
      <w:r>
        <w:rPr>
          <w:rFonts w:hint="eastAsia" w:ascii="仿宋_GB2312" w:eastAsia="仿宋_GB2312"/>
          <w:sz w:val="32"/>
          <w:szCs w:val="32"/>
          <w:lang w:eastAsia="zh-CN"/>
        </w:rPr>
        <w:t>追加市属国有企业退休人员社会化管理资金</w:t>
      </w:r>
      <w:r>
        <w:rPr>
          <w:rFonts w:ascii="仿宋_GB2312" w:eastAsia="仿宋_GB2312"/>
          <w:sz w:val="32"/>
          <w:szCs w:val="32"/>
        </w:rPr>
        <w:t>。</w:t>
      </w:r>
    </w:p>
    <w:p w14:paraId="30AD9E9C">
      <w:pPr>
        <w:numPr>
          <w:ilvl w:val="0"/>
          <w:numId w:val="0"/>
        </w:numPr>
        <w:ind w:firstLine="643" w:firstLineChars="200"/>
        <w:rPr>
          <w:rFonts w:ascii="仿宋" w:hAnsi="仿宋" w:eastAsia="仿宋" w:cs="宋体"/>
          <w:b/>
          <w:bCs/>
          <w:color w:val="auto"/>
          <w:sz w:val="32"/>
          <w:szCs w:val="32"/>
          <w:highlight w:val="none"/>
          <w:lang w:val="en-US" w:eastAsia="zh-CN"/>
        </w:rPr>
      </w:pPr>
      <w:r>
        <w:rPr>
          <w:rFonts w:hint="eastAsia" w:cs="宋体"/>
          <w:b/>
          <w:bCs/>
          <w:color w:val="auto"/>
          <w:sz w:val="32"/>
          <w:szCs w:val="32"/>
          <w:highlight w:val="none"/>
          <w:lang w:val="en-US" w:eastAsia="zh-CN"/>
        </w:rPr>
        <w:t>13、</w:t>
      </w:r>
      <w:r>
        <w:rPr>
          <w:rFonts w:hint="eastAsia" w:ascii="仿宋" w:hAnsi="仿宋" w:eastAsia="仿宋" w:cs="宋体"/>
          <w:b/>
          <w:bCs/>
          <w:color w:val="auto"/>
          <w:sz w:val="32"/>
          <w:szCs w:val="32"/>
          <w:highlight w:val="none"/>
          <w:lang w:val="en-US" w:eastAsia="zh-CN"/>
        </w:rPr>
        <w:t>灾害防治及应急管理支出</w:t>
      </w:r>
      <w:r>
        <w:rPr>
          <w:rFonts w:ascii="仿宋" w:hAnsi="仿宋" w:eastAsia="仿宋" w:cs="宋体"/>
          <w:b/>
          <w:bCs/>
          <w:color w:val="auto"/>
          <w:sz w:val="32"/>
          <w:szCs w:val="32"/>
          <w:highlight w:val="none"/>
          <w:lang w:val="en-US" w:eastAsia="zh-CN"/>
        </w:rPr>
        <w:t>（类）</w:t>
      </w:r>
    </w:p>
    <w:p w14:paraId="38BC6856">
      <w:pPr>
        <w:numPr>
          <w:ilvl w:val="0"/>
          <w:numId w:val="0"/>
        </w:numPr>
        <w:ind w:firstLine="640" w:firstLineChars="200"/>
        <w:rPr>
          <w:rFonts w:hint="default" w:ascii="仿宋_GB2312" w:eastAsia="仿宋_GB2312"/>
          <w:sz w:val="32"/>
          <w:szCs w:val="32"/>
          <w:lang w:val="en-US" w:eastAsia="zh-CN"/>
        </w:rPr>
      </w:pPr>
      <w:r>
        <w:rPr>
          <w:rFonts w:hint="eastAsia" w:cs="宋体"/>
          <w:color w:val="auto"/>
          <w:sz w:val="32"/>
          <w:szCs w:val="32"/>
          <w:highlight w:val="none"/>
          <w:lang w:val="en-US" w:eastAsia="zh-CN"/>
        </w:rPr>
        <w:t>（1）</w:t>
      </w:r>
      <w:r>
        <w:rPr>
          <w:rFonts w:hint="eastAsia" w:ascii="仿宋" w:hAnsi="仿宋" w:eastAsia="仿宋" w:cs="宋体"/>
          <w:color w:val="auto"/>
          <w:sz w:val="32"/>
          <w:szCs w:val="32"/>
          <w:highlight w:val="none"/>
          <w:lang w:val="en-US" w:eastAsia="zh-CN"/>
        </w:rPr>
        <w:t>应急管理事务</w:t>
      </w:r>
      <w:r>
        <w:rPr>
          <w:rFonts w:ascii="仿宋" w:hAnsi="仿宋" w:eastAsia="仿宋" w:cs="宋体"/>
          <w:color w:val="auto"/>
          <w:sz w:val="32"/>
          <w:szCs w:val="32"/>
          <w:highlight w:val="none"/>
          <w:lang w:val="en-US" w:eastAsia="zh-CN"/>
        </w:rPr>
        <w:t>（款）</w:t>
      </w:r>
      <w:r>
        <w:rPr>
          <w:rFonts w:hint="eastAsia" w:ascii="仿宋" w:hAnsi="仿宋" w:eastAsia="仿宋" w:cs="宋体"/>
          <w:color w:val="auto"/>
          <w:sz w:val="32"/>
          <w:szCs w:val="32"/>
          <w:highlight w:val="none"/>
          <w:lang w:val="en-US" w:eastAsia="zh-CN"/>
        </w:rPr>
        <w:t>安全监管</w:t>
      </w:r>
      <w:r>
        <w:rPr>
          <w:rFonts w:ascii="仿宋" w:hAnsi="仿宋" w:eastAsia="仿宋" w:cs="宋体"/>
          <w:color w:val="auto"/>
          <w:sz w:val="32"/>
          <w:szCs w:val="32"/>
          <w:highlight w:val="none"/>
          <w:lang w:val="en-US" w:eastAsia="zh-CN"/>
        </w:rPr>
        <w:t>（项）</w:t>
      </w:r>
      <w:r>
        <w:rPr>
          <w:rFonts w:hint="eastAsia" w:ascii="仿宋" w:hAnsi="仿宋" w:eastAsia="仿宋" w:cs="宋体"/>
          <w:color w:val="auto"/>
          <w:sz w:val="32"/>
          <w:szCs w:val="32"/>
          <w:highlight w:val="none"/>
          <w:lang w:val="en-US" w:eastAsia="zh-CN"/>
        </w:rPr>
        <w:t>2021年</w:t>
      </w:r>
      <w:r>
        <w:rPr>
          <w:rFonts w:ascii="仿宋" w:hAnsi="仿宋" w:eastAsia="仿宋" w:cs="宋体"/>
          <w:color w:val="auto"/>
          <w:sz w:val="32"/>
          <w:szCs w:val="32"/>
          <w:highlight w:val="none"/>
          <w:lang w:val="en-US" w:eastAsia="zh-CN"/>
        </w:rPr>
        <w:t>预算数为</w:t>
      </w:r>
      <w:r>
        <w:rPr>
          <w:rFonts w:hint="eastAsia" w:ascii="仿宋" w:hAnsi="仿宋" w:eastAsia="仿宋" w:cs="宋体"/>
          <w:color w:val="auto"/>
          <w:sz w:val="32"/>
          <w:szCs w:val="32"/>
          <w:highlight w:val="none"/>
          <w:lang w:val="en-US" w:eastAsia="zh-CN"/>
        </w:rPr>
        <w:t>1</w:t>
      </w:r>
      <w:r>
        <w:rPr>
          <w:rFonts w:ascii="仿宋" w:hAnsi="仿宋" w:eastAsia="仿宋" w:cs="宋体"/>
          <w:color w:val="auto"/>
          <w:sz w:val="32"/>
          <w:szCs w:val="32"/>
          <w:highlight w:val="none"/>
          <w:lang w:val="en-US" w:eastAsia="zh-CN"/>
        </w:rPr>
        <w:t>万元，</w:t>
      </w:r>
      <w:r>
        <w:rPr>
          <w:rFonts w:ascii="仿宋_GB2312" w:eastAsia="仿宋_GB2312"/>
          <w:sz w:val="32"/>
          <w:szCs w:val="32"/>
        </w:rPr>
        <w:t>支出决算为</w:t>
      </w:r>
      <w:r>
        <w:rPr>
          <w:rFonts w:hint="eastAsia" w:ascii="仿宋_GB2312" w:eastAsia="仿宋_GB2312"/>
          <w:sz w:val="32"/>
          <w:szCs w:val="32"/>
          <w:lang w:val="en-US" w:eastAsia="zh-CN"/>
        </w:rPr>
        <w:t>0.89</w:t>
      </w:r>
      <w:r>
        <w:rPr>
          <w:rFonts w:ascii="仿宋_GB2312" w:eastAsia="仿宋_GB2312"/>
          <w:sz w:val="32"/>
          <w:szCs w:val="32"/>
        </w:rPr>
        <w:t>万元，完成年初预算的</w:t>
      </w:r>
      <w:r>
        <w:rPr>
          <w:rFonts w:hint="eastAsia" w:ascii="仿宋_GB2312" w:eastAsia="仿宋_GB2312"/>
          <w:sz w:val="32"/>
          <w:szCs w:val="32"/>
          <w:lang w:val="en-US" w:eastAsia="zh-CN"/>
        </w:rPr>
        <w:t>89</w:t>
      </w:r>
      <w:r>
        <w:rPr>
          <w:rFonts w:ascii="仿宋_GB2312" w:eastAsia="仿宋_GB2312"/>
          <w:sz w:val="32"/>
          <w:szCs w:val="32"/>
        </w:rPr>
        <w:t>%。决算数小于预算数的主要原因是</w:t>
      </w:r>
      <w:r>
        <w:rPr>
          <w:rFonts w:hint="eastAsia" w:ascii="仿宋_GB2312" w:eastAsia="仿宋_GB2312"/>
          <w:sz w:val="32"/>
          <w:szCs w:val="32"/>
          <w:lang w:eastAsia="zh-CN"/>
        </w:rPr>
        <w:t>预算做大</w:t>
      </w:r>
      <w:r>
        <w:rPr>
          <w:rFonts w:ascii="仿宋_GB2312" w:eastAsia="仿宋_GB2312"/>
          <w:sz w:val="32"/>
          <w:szCs w:val="32"/>
        </w:rPr>
        <w:t>。</w:t>
      </w:r>
    </w:p>
    <w:p w14:paraId="7BDCC29A">
      <w:pPr>
        <w:ind w:firstLine="643" w:firstLineChars="200"/>
        <w:rPr>
          <w:rFonts w:ascii="黑体" w:hAnsi="黑体" w:eastAsia="黑体"/>
          <w:sz w:val="32"/>
          <w:szCs w:val="32"/>
        </w:rPr>
      </w:pPr>
      <w:r>
        <w:rPr>
          <w:rFonts w:hint="eastAsia" w:ascii="黑体" w:hAnsi="黑体" w:eastAsia="黑体"/>
          <w:b/>
          <w:sz w:val="32"/>
          <w:szCs w:val="32"/>
        </w:rPr>
        <w:t>六、</w:t>
      </w:r>
      <w:r>
        <w:rPr>
          <w:rFonts w:ascii="黑体" w:hAnsi="黑体" w:eastAsia="黑体"/>
          <w:b/>
          <w:sz w:val="32"/>
          <w:szCs w:val="32"/>
        </w:rPr>
        <w:t>一般公共预算</w:t>
      </w:r>
      <w:r>
        <w:rPr>
          <w:rFonts w:hint="eastAsia" w:ascii="黑体" w:hAnsi="黑体" w:eastAsia="黑体"/>
          <w:b/>
          <w:sz w:val="32"/>
          <w:szCs w:val="32"/>
        </w:rPr>
        <w:t>财政拨款</w:t>
      </w:r>
      <w:r>
        <w:rPr>
          <w:rFonts w:ascii="黑体" w:hAnsi="黑体" w:eastAsia="黑体"/>
          <w:b/>
          <w:sz w:val="32"/>
          <w:szCs w:val="32"/>
        </w:rPr>
        <w:t>基本支出情况说明</w:t>
      </w:r>
    </w:p>
    <w:p w14:paraId="70FD79D0">
      <w:pPr>
        <w:ind w:firstLine="640"/>
        <w:rPr>
          <w:rFonts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年度</w:t>
      </w:r>
      <w:r>
        <w:rPr>
          <w:rFonts w:hint="eastAsia" w:ascii="仿宋_GB2312" w:eastAsia="仿宋_GB2312"/>
          <w:sz w:val="32"/>
          <w:szCs w:val="32"/>
        </w:rPr>
        <w:t>一般公共预算</w:t>
      </w:r>
      <w:r>
        <w:rPr>
          <w:rFonts w:ascii="仿宋_GB2312" w:eastAsia="仿宋_GB2312"/>
          <w:sz w:val="32"/>
          <w:szCs w:val="32"/>
        </w:rPr>
        <w:t>基本支出</w:t>
      </w:r>
      <w:r>
        <w:rPr>
          <w:rFonts w:hint="eastAsia" w:ascii="仿宋_GB2312" w:eastAsia="仿宋_GB2312"/>
          <w:sz w:val="32"/>
          <w:szCs w:val="32"/>
          <w:lang w:val="en-US" w:eastAsia="zh-CN"/>
        </w:rPr>
        <w:t>867.39</w:t>
      </w:r>
      <w:r>
        <w:rPr>
          <w:rFonts w:ascii="仿宋_GB2312" w:eastAsia="仿宋_GB2312"/>
          <w:sz w:val="32"/>
          <w:szCs w:val="32"/>
        </w:rPr>
        <w:t>万元，其中：人员经费</w:t>
      </w:r>
      <w:r>
        <w:rPr>
          <w:rFonts w:hint="eastAsia" w:ascii="仿宋_GB2312" w:eastAsia="仿宋_GB2312"/>
          <w:sz w:val="32"/>
          <w:szCs w:val="32"/>
          <w:lang w:val="en-US" w:eastAsia="zh-CN"/>
        </w:rPr>
        <w:t>598.89</w:t>
      </w:r>
      <w:r>
        <w:rPr>
          <w:rFonts w:ascii="仿宋_GB2312" w:eastAsia="仿宋_GB2312"/>
          <w:sz w:val="32"/>
          <w:szCs w:val="32"/>
        </w:rPr>
        <w:t>万元，主要包括：基本工资</w:t>
      </w:r>
      <w:r>
        <w:rPr>
          <w:rFonts w:hint="eastAsia" w:ascii="仿宋_GB2312" w:eastAsia="仿宋_GB2312"/>
          <w:sz w:val="32"/>
          <w:szCs w:val="32"/>
        </w:rPr>
        <w:t>、</w:t>
      </w:r>
      <w:r>
        <w:rPr>
          <w:rFonts w:ascii="仿宋_GB2312" w:eastAsia="仿宋_GB2312"/>
          <w:sz w:val="32"/>
          <w:szCs w:val="32"/>
        </w:rPr>
        <w:t>津贴补贴</w:t>
      </w:r>
      <w:r>
        <w:rPr>
          <w:rFonts w:hint="eastAsia" w:ascii="仿宋_GB2312" w:eastAsia="仿宋_GB2312"/>
          <w:sz w:val="32"/>
          <w:szCs w:val="32"/>
        </w:rPr>
        <w:t>、</w:t>
      </w:r>
      <w:r>
        <w:rPr>
          <w:rFonts w:ascii="仿宋_GB2312" w:eastAsia="仿宋_GB2312"/>
          <w:sz w:val="32"/>
          <w:szCs w:val="32"/>
        </w:rPr>
        <w:t>奖金</w:t>
      </w:r>
      <w:r>
        <w:rPr>
          <w:rFonts w:hint="eastAsia" w:ascii="仿宋_GB2312" w:eastAsia="仿宋_GB2312"/>
          <w:sz w:val="32"/>
          <w:szCs w:val="32"/>
        </w:rPr>
        <w:t>、</w:t>
      </w:r>
      <w:r>
        <w:rPr>
          <w:rFonts w:ascii="仿宋_GB2312" w:eastAsia="仿宋_GB2312"/>
          <w:sz w:val="32"/>
          <w:szCs w:val="32"/>
        </w:rPr>
        <w:t>绩效工资</w:t>
      </w:r>
      <w:r>
        <w:rPr>
          <w:rFonts w:hint="eastAsia" w:ascii="仿宋_GB2312" w:eastAsia="仿宋_GB2312"/>
          <w:sz w:val="32"/>
          <w:szCs w:val="32"/>
        </w:rPr>
        <w:t>、</w:t>
      </w:r>
      <w:r>
        <w:rPr>
          <w:rFonts w:ascii="仿宋_GB2312" w:eastAsia="仿宋_GB2312"/>
          <w:sz w:val="32"/>
          <w:szCs w:val="32"/>
        </w:rPr>
        <w:t>机关事业单位基本养老保险缴费</w:t>
      </w:r>
      <w:r>
        <w:rPr>
          <w:rFonts w:hint="eastAsia" w:ascii="仿宋_GB2312" w:eastAsia="仿宋_GB2312"/>
          <w:sz w:val="32"/>
          <w:szCs w:val="32"/>
        </w:rPr>
        <w:t>、</w:t>
      </w:r>
      <w:r>
        <w:rPr>
          <w:rFonts w:ascii="仿宋_GB2312" w:eastAsia="仿宋_GB2312"/>
          <w:sz w:val="32"/>
          <w:szCs w:val="32"/>
        </w:rPr>
        <w:t>职业年金缴费</w:t>
      </w:r>
      <w:r>
        <w:rPr>
          <w:rFonts w:hint="eastAsia" w:ascii="仿宋_GB2312" w:eastAsia="仿宋_GB2312"/>
          <w:sz w:val="32"/>
          <w:szCs w:val="32"/>
        </w:rPr>
        <w:t>、</w:t>
      </w:r>
      <w:r>
        <w:rPr>
          <w:rFonts w:ascii="仿宋_GB2312" w:eastAsia="仿宋_GB2312"/>
          <w:sz w:val="32"/>
          <w:szCs w:val="32"/>
        </w:rPr>
        <w:t>职工基本医疗保险缴费</w:t>
      </w:r>
      <w:r>
        <w:rPr>
          <w:rFonts w:hint="eastAsia" w:ascii="仿宋_GB2312" w:eastAsia="仿宋_GB2312"/>
          <w:sz w:val="32"/>
          <w:szCs w:val="32"/>
        </w:rPr>
        <w:t>、</w:t>
      </w:r>
      <w:r>
        <w:rPr>
          <w:rFonts w:ascii="仿宋_GB2312" w:eastAsia="仿宋_GB2312"/>
          <w:sz w:val="32"/>
          <w:szCs w:val="32"/>
        </w:rPr>
        <w:t>公务员医疗补助缴费</w:t>
      </w:r>
      <w:r>
        <w:rPr>
          <w:rFonts w:hint="eastAsia" w:ascii="仿宋_GB2312" w:eastAsia="仿宋_GB2312"/>
          <w:sz w:val="32"/>
          <w:szCs w:val="32"/>
        </w:rPr>
        <w:t>、</w:t>
      </w:r>
      <w:r>
        <w:rPr>
          <w:rFonts w:ascii="仿宋_GB2312" w:eastAsia="仿宋_GB2312"/>
          <w:sz w:val="32"/>
          <w:szCs w:val="32"/>
        </w:rPr>
        <w:t>其他社会保障缴费</w:t>
      </w:r>
      <w:r>
        <w:rPr>
          <w:rFonts w:hint="eastAsia" w:ascii="仿宋_GB2312" w:eastAsia="仿宋_GB2312"/>
          <w:sz w:val="32"/>
          <w:szCs w:val="32"/>
        </w:rPr>
        <w:t>、</w:t>
      </w:r>
      <w:r>
        <w:rPr>
          <w:rFonts w:ascii="仿宋_GB2312" w:eastAsia="仿宋_GB2312"/>
          <w:sz w:val="32"/>
          <w:szCs w:val="32"/>
        </w:rPr>
        <w:t>住房公积金</w:t>
      </w:r>
      <w:r>
        <w:rPr>
          <w:rFonts w:hint="eastAsia" w:ascii="仿宋_GB2312" w:eastAsia="仿宋_GB2312"/>
          <w:sz w:val="32"/>
          <w:szCs w:val="32"/>
        </w:rPr>
        <w:t>、</w:t>
      </w:r>
      <w:r>
        <w:rPr>
          <w:rFonts w:ascii="仿宋_GB2312" w:eastAsia="仿宋_GB2312"/>
          <w:sz w:val="32"/>
          <w:szCs w:val="32"/>
        </w:rPr>
        <w:t>其他工资福利支出</w:t>
      </w:r>
      <w:r>
        <w:rPr>
          <w:rFonts w:hint="eastAsia" w:ascii="仿宋_GB2312" w:eastAsia="仿宋_GB2312"/>
          <w:sz w:val="32"/>
          <w:szCs w:val="32"/>
        </w:rPr>
        <w:t>、</w:t>
      </w:r>
      <w:r>
        <w:rPr>
          <w:rFonts w:ascii="仿宋_GB2312" w:eastAsia="仿宋_GB2312"/>
          <w:sz w:val="32"/>
          <w:szCs w:val="32"/>
        </w:rPr>
        <w:t>退休费</w:t>
      </w:r>
      <w:r>
        <w:rPr>
          <w:rFonts w:hint="eastAsia" w:ascii="仿宋_GB2312" w:eastAsia="仿宋_GB2312"/>
          <w:sz w:val="32"/>
          <w:szCs w:val="32"/>
        </w:rPr>
        <w:t>、</w:t>
      </w:r>
      <w:r>
        <w:rPr>
          <w:rFonts w:ascii="仿宋_GB2312" w:eastAsia="仿宋_GB2312"/>
          <w:sz w:val="32"/>
          <w:szCs w:val="32"/>
        </w:rPr>
        <w:t>医疗费补助</w:t>
      </w:r>
      <w:r>
        <w:rPr>
          <w:rFonts w:hint="eastAsia" w:ascii="仿宋_GB2312" w:eastAsia="仿宋_GB2312"/>
          <w:sz w:val="32"/>
          <w:szCs w:val="32"/>
        </w:rPr>
        <w:t>、</w:t>
      </w:r>
      <w:r>
        <w:rPr>
          <w:rFonts w:ascii="仿宋_GB2312" w:eastAsia="仿宋_GB2312"/>
          <w:sz w:val="32"/>
          <w:szCs w:val="32"/>
        </w:rPr>
        <w:t>其他对个人和家庭的补助支出</w:t>
      </w:r>
      <w:r>
        <w:rPr>
          <w:rFonts w:hint="eastAsia" w:ascii="仿宋_GB2312" w:eastAsia="仿宋_GB2312"/>
          <w:sz w:val="32"/>
          <w:szCs w:val="32"/>
        </w:rPr>
        <w:t>等</w:t>
      </w:r>
      <w:r>
        <w:rPr>
          <w:rFonts w:ascii="仿宋_GB2312" w:eastAsia="仿宋_GB2312"/>
          <w:sz w:val="32"/>
          <w:szCs w:val="32"/>
        </w:rPr>
        <w:t>；公用经费</w:t>
      </w:r>
      <w:r>
        <w:rPr>
          <w:rFonts w:hint="eastAsia" w:ascii="仿宋_GB2312" w:eastAsia="仿宋_GB2312"/>
          <w:sz w:val="32"/>
          <w:szCs w:val="32"/>
          <w:lang w:val="en-US" w:eastAsia="zh-CN"/>
        </w:rPr>
        <w:t>268.5</w:t>
      </w:r>
      <w:r>
        <w:rPr>
          <w:rFonts w:ascii="仿宋_GB2312" w:eastAsia="仿宋_GB2312"/>
          <w:sz w:val="32"/>
          <w:szCs w:val="32"/>
        </w:rPr>
        <w:t>万元，主要包括</w:t>
      </w:r>
      <w:r>
        <w:rPr>
          <w:rFonts w:hint="eastAsia" w:ascii="仿宋_GB2312" w:eastAsia="仿宋_GB2312"/>
          <w:sz w:val="32"/>
          <w:szCs w:val="32"/>
        </w:rPr>
        <w:t>：</w:t>
      </w:r>
      <w:r>
        <w:rPr>
          <w:rFonts w:ascii="仿宋_GB2312" w:eastAsia="仿宋_GB2312"/>
          <w:sz w:val="32"/>
          <w:szCs w:val="32"/>
        </w:rPr>
        <w:t>办公费</w:t>
      </w:r>
      <w:r>
        <w:rPr>
          <w:rFonts w:hint="eastAsia" w:ascii="仿宋_GB2312" w:eastAsia="仿宋_GB2312"/>
          <w:sz w:val="32"/>
          <w:szCs w:val="32"/>
        </w:rPr>
        <w:t>、</w:t>
      </w:r>
      <w:r>
        <w:rPr>
          <w:rFonts w:ascii="仿宋_GB2312" w:eastAsia="仿宋_GB2312"/>
          <w:sz w:val="32"/>
          <w:szCs w:val="32"/>
        </w:rPr>
        <w:t>印刷费</w:t>
      </w:r>
      <w:r>
        <w:rPr>
          <w:rFonts w:hint="eastAsia" w:ascii="仿宋_GB2312" w:eastAsia="仿宋_GB2312"/>
          <w:sz w:val="32"/>
          <w:szCs w:val="32"/>
        </w:rPr>
        <w:t>、</w:t>
      </w:r>
      <w:r>
        <w:rPr>
          <w:rFonts w:ascii="仿宋_GB2312" w:eastAsia="仿宋_GB2312"/>
          <w:sz w:val="32"/>
          <w:szCs w:val="32"/>
        </w:rPr>
        <w:t>水费</w:t>
      </w:r>
      <w:r>
        <w:rPr>
          <w:rFonts w:hint="eastAsia" w:ascii="仿宋_GB2312" w:eastAsia="仿宋_GB2312"/>
          <w:sz w:val="32"/>
          <w:szCs w:val="32"/>
        </w:rPr>
        <w:t>、</w:t>
      </w:r>
      <w:r>
        <w:rPr>
          <w:rFonts w:ascii="仿宋_GB2312" w:eastAsia="仿宋_GB2312"/>
          <w:sz w:val="32"/>
          <w:szCs w:val="32"/>
        </w:rPr>
        <w:t>电费</w:t>
      </w:r>
      <w:r>
        <w:rPr>
          <w:rFonts w:hint="eastAsia" w:ascii="仿宋_GB2312" w:eastAsia="仿宋_GB2312"/>
          <w:sz w:val="32"/>
          <w:szCs w:val="32"/>
        </w:rPr>
        <w:t>、</w:t>
      </w:r>
      <w:r>
        <w:rPr>
          <w:rFonts w:ascii="仿宋_GB2312" w:eastAsia="仿宋_GB2312"/>
          <w:sz w:val="32"/>
          <w:szCs w:val="32"/>
        </w:rPr>
        <w:t>邮电费</w:t>
      </w:r>
      <w:r>
        <w:rPr>
          <w:rFonts w:hint="eastAsia" w:ascii="仿宋_GB2312" w:eastAsia="仿宋_GB2312"/>
          <w:sz w:val="32"/>
          <w:szCs w:val="32"/>
        </w:rPr>
        <w:t>、</w:t>
      </w:r>
      <w:r>
        <w:rPr>
          <w:rFonts w:ascii="仿宋_GB2312" w:eastAsia="仿宋_GB2312"/>
          <w:sz w:val="32"/>
          <w:szCs w:val="32"/>
        </w:rPr>
        <w:t>取暖费</w:t>
      </w:r>
      <w:r>
        <w:rPr>
          <w:rFonts w:hint="eastAsia" w:ascii="仿宋_GB2312" w:eastAsia="仿宋_GB2312"/>
          <w:sz w:val="32"/>
          <w:szCs w:val="32"/>
        </w:rPr>
        <w:t>、</w:t>
      </w:r>
      <w:r>
        <w:rPr>
          <w:rFonts w:ascii="仿宋_GB2312" w:eastAsia="仿宋_GB2312"/>
          <w:sz w:val="32"/>
          <w:szCs w:val="32"/>
        </w:rPr>
        <w:t>差旅费</w:t>
      </w:r>
      <w:r>
        <w:rPr>
          <w:rFonts w:hint="eastAsia" w:ascii="仿宋_GB2312" w:eastAsia="仿宋_GB2312"/>
          <w:sz w:val="32"/>
          <w:szCs w:val="32"/>
        </w:rPr>
        <w:t>、</w:t>
      </w:r>
      <w:r>
        <w:rPr>
          <w:rFonts w:ascii="仿宋_GB2312" w:eastAsia="仿宋_GB2312"/>
          <w:sz w:val="32"/>
          <w:szCs w:val="32"/>
        </w:rPr>
        <w:t>因公维修（护）费</w:t>
      </w:r>
      <w:r>
        <w:rPr>
          <w:rFonts w:hint="eastAsia" w:ascii="仿宋_GB2312" w:eastAsia="仿宋_GB2312"/>
          <w:sz w:val="32"/>
          <w:szCs w:val="32"/>
        </w:rPr>
        <w:t>、</w:t>
      </w:r>
      <w:r>
        <w:rPr>
          <w:rFonts w:ascii="仿宋_GB2312" w:eastAsia="仿宋_GB2312"/>
          <w:sz w:val="32"/>
          <w:szCs w:val="32"/>
        </w:rPr>
        <w:t>培训费</w:t>
      </w:r>
      <w:r>
        <w:rPr>
          <w:rFonts w:hint="eastAsia" w:ascii="仿宋_GB2312" w:eastAsia="仿宋_GB2312"/>
          <w:sz w:val="32"/>
          <w:szCs w:val="32"/>
        </w:rPr>
        <w:t>、</w:t>
      </w:r>
      <w:r>
        <w:rPr>
          <w:rFonts w:ascii="仿宋_GB2312" w:eastAsia="仿宋_GB2312"/>
          <w:sz w:val="32"/>
          <w:szCs w:val="32"/>
        </w:rPr>
        <w:t>劳务费</w:t>
      </w:r>
      <w:r>
        <w:rPr>
          <w:rFonts w:hint="eastAsia" w:ascii="仿宋_GB2312" w:eastAsia="仿宋_GB2312"/>
          <w:sz w:val="32"/>
          <w:szCs w:val="32"/>
        </w:rPr>
        <w:t>、</w:t>
      </w:r>
      <w:r>
        <w:rPr>
          <w:rFonts w:ascii="仿宋_GB2312" w:eastAsia="仿宋_GB2312"/>
          <w:sz w:val="32"/>
          <w:szCs w:val="32"/>
        </w:rPr>
        <w:t>委托业务费</w:t>
      </w:r>
      <w:r>
        <w:rPr>
          <w:rFonts w:hint="eastAsia" w:ascii="仿宋_GB2312" w:eastAsia="仿宋_GB2312"/>
          <w:sz w:val="32"/>
          <w:szCs w:val="32"/>
        </w:rPr>
        <w:t>、</w:t>
      </w:r>
      <w:r>
        <w:rPr>
          <w:rFonts w:ascii="仿宋_GB2312" w:eastAsia="仿宋_GB2312"/>
          <w:sz w:val="32"/>
          <w:szCs w:val="32"/>
        </w:rPr>
        <w:t>工会经费</w:t>
      </w:r>
      <w:r>
        <w:rPr>
          <w:rFonts w:hint="eastAsia" w:ascii="仿宋_GB2312" w:eastAsia="仿宋_GB2312"/>
          <w:sz w:val="32"/>
          <w:szCs w:val="32"/>
        </w:rPr>
        <w:t>、</w:t>
      </w:r>
      <w:r>
        <w:rPr>
          <w:rFonts w:ascii="仿宋_GB2312" w:eastAsia="仿宋_GB2312"/>
          <w:sz w:val="32"/>
          <w:szCs w:val="32"/>
        </w:rPr>
        <w:t>公务用车运行维护费</w:t>
      </w:r>
      <w:r>
        <w:rPr>
          <w:rFonts w:hint="eastAsia" w:ascii="仿宋_GB2312" w:eastAsia="仿宋_GB2312"/>
          <w:sz w:val="32"/>
          <w:szCs w:val="32"/>
        </w:rPr>
        <w:t>、</w:t>
      </w:r>
      <w:r>
        <w:rPr>
          <w:rFonts w:ascii="仿宋_GB2312" w:eastAsia="仿宋_GB2312"/>
          <w:sz w:val="32"/>
          <w:szCs w:val="32"/>
        </w:rPr>
        <w:t>其他商品和服务支出</w:t>
      </w:r>
      <w:r>
        <w:rPr>
          <w:rFonts w:hint="eastAsia" w:ascii="仿宋_GB2312" w:eastAsia="仿宋_GB2312"/>
          <w:sz w:val="32"/>
          <w:szCs w:val="32"/>
        </w:rPr>
        <w:t>。</w:t>
      </w:r>
    </w:p>
    <w:p w14:paraId="5D7874CD">
      <w:pPr>
        <w:ind w:firstLine="640"/>
        <w:rPr>
          <w:rFonts w:ascii="黑体" w:hAnsi="黑体" w:eastAsia="黑体"/>
          <w:b/>
          <w:sz w:val="32"/>
          <w:szCs w:val="32"/>
        </w:rPr>
      </w:pPr>
      <w:r>
        <w:rPr>
          <w:rFonts w:hint="eastAsia" w:ascii="黑体" w:hAnsi="黑体" w:eastAsia="黑体"/>
          <w:b/>
          <w:sz w:val="32"/>
          <w:szCs w:val="32"/>
        </w:rPr>
        <w:t>七、</w:t>
      </w:r>
      <w:r>
        <w:rPr>
          <w:rFonts w:ascii="黑体" w:hAnsi="黑体" w:eastAsia="黑体"/>
          <w:b/>
          <w:sz w:val="32"/>
          <w:szCs w:val="32"/>
        </w:rPr>
        <w:t>一般公共预算财政拨款“三公”经费支出情况说明</w:t>
      </w:r>
    </w:p>
    <w:p w14:paraId="44269CAE">
      <w:pPr>
        <w:ind w:firstLine="640"/>
        <w:rPr>
          <w:rFonts w:hint="eastAsia" w:ascii="仿宋_GB2312" w:eastAsia="仿宋_GB2312"/>
          <w:b/>
          <w:sz w:val="32"/>
          <w:szCs w:val="32"/>
        </w:rPr>
      </w:pPr>
      <w:r>
        <w:rPr>
          <w:rFonts w:ascii="仿宋_GB2312" w:eastAsia="仿宋_GB2312"/>
          <w:b/>
          <w:sz w:val="32"/>
          <w:szCs w:val="32"/>
        </w:rPr>
        <w:t>（一）“三公”经费</w:t>
      </w:r>
      <w:r>
        <w:rPr>
          <w:rFonts w:hint="eastAsia" w:ascii="仿宋_GB2312" w:eastAsia="仿宋_GB2312"/>
          <w:b/>
          <w:sz w:val="32"/>
          <w:szCs w:val="32"/>
        </w:rPr>
        <w:t>支出执行情况说明。</w:t>
      </w:r>
    </w:p>
    <w:p w14:paraId="6F52668F">
      <w:pPr>
        <w:ind w:firstLine="640"/>
        <w:rPr>
          <w:rFonts w:ascii="仿宋_GB2312" w:eastAsia="仿宋_GB2312"/>
          <w:sz w:val="32"/>
          <w:szCs w:val="32"/>
        </w:rPr>
      </w:pPr>
      <w:r>
        <w:rPr>
          <w:rFonts w:ascii="仿宋_GB2312" w:eastAsia="仿宋_GB2312"/>
          <w:sz w:val="32"/>
          <w:szCs w:val="32"/>
        </w:rPr>
        <w:t>2021年度“三公”经费支出预算为</w:t>
      </w:r>
      <w:r>
        <w:rPr>
          <w:rFonts w:hint="eastAsia" w:ascii="仿宋_GB2312" w:eastAsia="仿宋_GB2312"/>
          <w:sz w:val="32"/>
          <w:szCs w:val="32"/>
          <w:lang w:val="en-US" w:eastAsia="zh-CN"/>
        </w:rPr>
        <w:t>2</w:t>
      </w:r>
      <w:r>
        <w:rPr>
          <w:rFonts w:ascii="仿宋_GB2312" w:eastAsia="仿宋_GB2312"/>
          <w:sz w:val="32"/>
          <w:szCs w:val="32"/>
        </w:rPr>
        <w:t>万元，支出决算为</w:t>
      </w:r>
      <w:r>
        <w:rPr>
          <w:rFonts w:hint="eastAsia" w:ascii="仿宋_GB2312" w:eastAsia="仿宋_GB2312"/>
          <w:sz w:val="32"/>
          <w:szCs w:val="32"/>
          <w:lang w:val="en-US" w:eastAsia="zh-CN"/>
        </w:rPr>
        <w:t>0.54</w:t>
      </w:r>
      <w:r>
        <w:rPr>
          <w:rFonts w:ascii="仿宋_GB2312" w:eastAsia="仿宋_GB2312"/>
          <w:sz w:val="32"/>
          <w:szCs w:val="32"/>
        </w:rPr>
        <w:t>万元，完成预算的</w:t>
      </w:r>
      <w:r>
        <w:rPr>
          <w:rFonts w:hint="eastAsia" w:ascii="仿宋_GB2312" w:eastAsia="仿宋_GB2312"/>
          <w:sz w:val="32"/>
          <w:szCs w:val="32"/>
          <w:lang w:val="en-US" w:eastAsia="zh-CN"/>
        </w:rPr>
        <w:t>77.5</w:t>
      </w:r>
      <w:r>
        <w:rPr>
          <w:rFonts w:ascii="仿宋_GB2312" w:eastAsia="仿宋_GB2312"/>
          <w:sz w:val="32"/>
          <w:szCs w:val="32"/>
        </w:rPr>
        <w:t>%，</w:t>
      </w:r>
      <w:r>
        <w:rPr>
          <w:rFonts w:hint="eastAsia" w:ascii="仿宋_GB2312" w:eastAsia="仿宋_GB2312"/>
          <w:sz w:val="32"/>
          <w:szCs w:val="32"/>
        </w:rPr>
        <w:t>其中：</w:t>
      </w:r>
      <w:r>
        <w:rPr>
          <w:rFonts w:ascii="仿宋_GB2312" w:eastAsia="仿宋_GB2312"/>
          <w:sz w:val="32"/>
          <w:szCs w:val="32"/>
        </w:rPr>
        <w:t>因公出国（境）费预算</w:t>
      </w:r>
      <w:r>
        <w:rPr>
          <w:rFonts w:hint="eastAsia" w:ascii="仿宋_GB2312" w:eastAsia="仿宋_GB2312"/>
          <w:sz w:val="32"/>
          <w:szCs w:val="32"/>
          <w:lang w:val="en-US" w:eastAsia="zh-CN"/>
        </w:rPr>
        <w:t>0</w:t>
      </w:r>
      <w:r>
        <w:rPr>
          <w:rFonts w:ascii="仿宋_GB2312" w:eastAsia="仿宋_GB2312"/>
          <w:sz w:val="32"/>
          <w:szCs w:val="32"/>
        </w:rPr>
        <w:t>万元，支出决算为</w:t>
      </w:r>
      <w:r>
        <w:rPr>
          <w:rFonts w:hint="eastAsia" w:ascii="仿宋_GB2312" w:eastAsia="仿宋_GB2312"/>
          <w:sz w:val="32"/>
          <w:szCs w:val="32"/>
          <w:lang w:val="en-US" w:eastAsia="zh-CN"/>
        </w:rPr>
        <w:t>0</w:t>
      </w:r>
      <w:r>
        <w:rPr>
          <w:rFonts w:ascii="仿宋_GB2312" w:eastAsia="仿宋_GB2312"/>
          <w:sz w:val="32"/>
          <w:szCs w:val="32"/>
        </w:rPr>
        <w:t>万元，完成预算的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公务用车购置</w:t>
      </w:r>
      <w:r>
        <w:rPr>
          <w:rFonts w:hint="eastAsia" w:ascii="仿宋_GB2312" w:eastAsia="仿宋_GB2312"/>
          <w:sz w:val="32"/>
          <w:szCs w:val="32"/>
          <w:lang w:val="en-US" w:eastAsia="zh-CN"/>
        </w:rPr>
        <w:t>0万元，</w:t>
      </w:r>
      <w:r>
        <w:rPr>
          <w:rFonts w:hint="eastAsia" w:ascii="仿宋_GB2312" w:eastAsia="仿宋_GB2312"/>
          <w:sz w:val="32"/>
          <w:szCs w:val="32"/>
          <w:lang w:eastAsia="zh-CN"/>
        </w:rPr>
        <w:t>公务用车</w:t>
      </w:r>
      <w:r>
        <w:rPr>
          <w:rFonts w:ascii="仿宋_GB2312" w:eastAsia="仿宋_GB2312"/>
          <w:sz w:val="32"/>
          <w:szCs w:val="32"/>
        </w:rPr>
        <w:t>运行费预算</w:t>
      </w:r>
      <w:r>
        <w:rPr>
          <w:rFonts w:hint="eastAsia" w:ascii="仿宋_GB2312" w:eastAsia="仿宋_GB2312"/>
          <w:sz w:val="32"/>
          <w:szCs w:val="32"/>
          <w:lang w:val="en-US" w:eastAsia="zh-CN"/>
        </w:rPr>
        <w:t>2</w:t>
      </w:r>
      <w:r>
        <w:rPr>
          <w:rFonts w:ascii="仿宋_GB2312" w:eastAsia="仿宋_GB2312"/>
          <w:sz w:val="32"/>
          <w:szCs w:val="32"/>
        </w:rPr>
        <w:t>万元，支出决算为</w:t>
      </w:r>
      <w:r>
        <w:rPr>
          <w:rFonts w:hint="eastAsia" w:ascii="仿宋_GB2312" w:eastAsia="仿宋_GB2312"/>
          <w:sz w:val="32"/>
          <w:szCs w:val="32"/>
          <w:lang w:val="en-US" w:eastAsia="zh-CN"/>
        </w:rPr>
        <w:t>0.54</w:t>
      </w:r>
      <w:r>
        <w:rPr>
          <w:rFonts w:ascii="仿宋_GB2312" w:eastAsia="仿宋_GB2312"/>
          <w:sz w:val="32"/>
          <w:szCs w:val="32"/>
        </w:rPr>
        <w:t>万元，完成预算的</w:t>
      </w:r>
      <w:r>
        <w:rPr>
          <w:rFonts w:hint="eastAsia" w:ascii="仿宋_GB2312" w:eastAsia="仿宋_GB2312"/>
          <w:sz w:val="32"/>
          <w:szCs w:val="32"/>
          <w:lang w:val="en-US" w:eastAsia="zh-CN"/>
        </w:rPr>
        <w:t>77.5</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公务接待费预算</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w:t>
      </w:r>
      <w:r>
        <w:rPr>
          <w:rFonts w:ascii="仿宋_GB2312" w:eastAsia="仿宋_GB2312"/>
          <w:sz w:val="32"/>
          <w:szCs w:val="32"/>
        </w:rPr>
        <w:t>支出决算为</w:t>
      </w:r>
      <w:r>
        <w:rPr>
          <w:rFonts w:hint="eastAsia" w:ascii="仿宋_GB2312" w:eastAsia="仿宋_GB2312"/>
          <w:sz w:val="32"/>
          <w:szCs w:val="32"/>
          <w:lang w:val="en-US" w:eastAsia="zh-CN"/>
        </w:rPr>
        <w:t>0</w:t>
      </w:r>
      <w:r>
        <w:rPr>
          <w:rFonts w:ascii="仿宋_GB2312" w:eastAsia="仿宋_GB2312"/>
          <w:sz w:val="32"/>
          <w:szCs w:val="32"/>
        </w:rPr>
        <w:t>万元，完成预算的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5339C185">
      <w:pPr>
        <w:ind w:firstLine="640"/>
        <w:rPr>
          <w:rFonts w:ascii="仿宋_GB2312" w:eastAsia="仿宋_GB2312"/>
          <w:b/>
          <w:sz w:val="32"/>
          <w:szCs w:val="32"/>
        </w:rPr>
      </w:pPr>
      <w:r>
        <w:rPr>
          <w:rFonts w:ascii="仿宋_GB2312" w:eastAsia="仿宋_GB2312"/>
          <w:b/>
          <w:sz w:val="32"/>
          <w:szCs w:val="32"/>
        </w:rPr>
        <w:t>（二）“三公”经费支出</w:t>
      </w:r>
      <w:r>
        <w:rPr>
          <w:rFonts w:hint="eastAsia" w:ascii="仿宋_GB2312" w:eastAsia="仿宋_GB2312"/>
          <w:b/>
          <w:sz w:val="32"/>
          <w:szCs w:val="32"/>
        </w:rPr>
        <w:t>具体执行</w:t>
      </w:r>
      <w:r>
        <w:rPr>
          <w:rFonts w:ascii="仿宋_GB2312" w:eastAsia="仿宋_GB2312"/>
          <w:b/>
          <w:sz w:val="32"/>
          <w:szCs w:val="32"/>
        </w:rPr>
        <w:t>情况说明</w:t>
      </w:r>
      <w:r>
        <w:rPr>
          <w:rFonts w:hint="eastAsia" w:ascii="仿宋_GB2312" w:eastAsia="仿宋_GB2312"/>
          <w:b/>
          <w:sz w:val="32"/>
          <w:szCs w:val="32"/>
        </w:rPr>
        <w:t>。</w:t>
      </w:r>
    </w:p>
    <w:p w14:paraId="6532DDF9">
      <w:pPr>
        <w:ind w:firstLine="640"/>
        <w:rPr>
          <w:rFonts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年度“三公”经费支出决算中，因公出国（境）费支出决算</w:t>
      </w:r>
      <w:r>
        <w:rPr>
          <w:rFonts w:hint="eastAsia" w:ascii="仿宋_GB2312" w:eastAsia="仿宋_GB2312"/>
          <w:sz w:val="32"/>
          <w:szCs w:val="32"/>
          <w:lang w:val="en-US" w:eastAsia="zh-CN"/>
        </w:rPr>
        <w:t>0</w:t>
      </w:r>
      <w:r>
        <w:rPr>
          <w:rFonts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%；公务用车购置</w:t>
      </w:r>
      <w:r>
        <w:rPr>
          <w:rFonts w:hint="eastAsia" w:ascii="仿宋_GB2312" w:eastAsia="仿宋_GB2312"/>
          <w:sz w:val="32"/>
          <w:szCs w:val="32"/>
          <w:lang w:val="en-US" w:eastAsia="zh-CN"/>
        </w:rPr>
        <w:t>0万元，占0%，公务用车</w:t>
      </w:r>
      <w:r>
        <w:rPr>
          <w:rFonts w:ascii="仿宋_GB2312" w:eastAsia="仿宋_GB2312"/>
          <w:sz w:val="32"/>
          <w:szCs w:val="32"/>
        </w:rPr>
        <w:t>运行费支出决算</w:t>
      </w:r>
      <w:r>
        <w:rPr>
          <w:rFonts w:hint="eastAsia" w:ascii="仿宋_GB2312" w:eastAsia="仿宋_GB2312"/>
          <w:sz w:val="32"/>
          <w:szCs w:val="32"/>
          <w:lang w:val="en-US" w:eastAsia="zh-CN"/>
        </w:rPr>
        <w:t>2</w:t>
      </w:r>
      <w:r>
        <w:rPr>
          <w:rFonts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%；公务接待费支出决算</w:t>
      </w:r>
      <w:r>
        <w:rPr>
          <w:rFonts w:hint="eastAsia" w:ascii="仿宋_GB2312" w:eastAsia="仿宋_GB2312"/>
          <w:sz w:val="32"/>
          <w:szCs w:val="32"/>
          <w:lang w:val="en-US" w:eastAsia="zh-CN"/>
        </w:rPr>
        <w:t>0</w:t>
      </w:r>
      <w:r>
        <w:rPr>
          <w:rFonts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%。具体情况如下：</w:t>
      </w:r>
    </w:p>
    <w:p w14:paraId="22AAE610">
      <w:pPr>
        <w:ind w:firstLine="64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因公出国（境）费支出</w:t>
      </w:r>
      <w:r>
        <w:rPr>
          <w:rFonts w:hint="eastAsia" w:ascii="仿宋_GB2312" w:eastAsia="仿宋_GB2312"/>
          <w:sz w:val="32"/>
          <w:szCs w:val="32"/>
          <w:lang w:val="en-US" w:eastAsia="zh-CN"/>
        </w:rPr>
        <w:t>0</w:t>
      </w:r>
      <w:r>
        <w:rPr>
          <w:rFonts w:ascii="仿宋_GB2312" w:eastAsia="仿宋_GB2312"/>
          <w:sz w:val="32"/>
          <w:szCs w:val="32"/>
        </w:rPr>
        <w:t>万元。全年使用</w:t>
      </w:r>
      <w:r>
        <w:rPr>
          <w:rFonts w:hint="eastAsia" w:ascii="仿宋_GB2312" w:eastAsia="仿宋_GB2312"/>
          <w:sz w:val="32"/>
          <w:szCs w:val="32"/>
        </w:rPr>
        <w:t>一般公共预算</w:t>
      </w:r>
      <w:r>
        <w:rPr>
          <w:rFonts w:ascii="仿宋_GB2312" w:eastAsia="仿宋_GB2312"/>
          <w:sz w:val="32"/>
          <w:szCs w:val="32"/>
        </w:rPr>
        <w:t>财政拨款安排</w:t>
      </w:r>
      <w:r>
        <w:rPr>
          <w:rFonts w:hint="eastAsia" w:ascii="仿宋_GB2312" w:eastAsia="仿宋_GB2312"/>
          <w:sz w:val="32"/>
          <w:szCs w:val="32"/>
          <w:lang w:val="en-US" w:eastAsia="zh-CN"/>
        </w:rPr>
        <w:t>0</w:t>
      </w:r>
      <w:r>
        <w:rPr>
          <w:rFonts w:ascii="仿宋_GB2312" w:eastAsia="仿宋_GB2312"/>
          <w:sz w:val="32"/>
          <w:szCs w:val="32"/>
        </w:rPr>
        <w:t>单位</w:t>
      </w:r>
      <w:r>
        <w:rPr>
          <w:rFonts w:hint="eastAsia" w:ascii="仿宋_GB2312" w:eastAsia="仿宋_GB2312"/>
          <w:sz w:val="32"/>
          <w:szCs w:val="32"/>
        </w:rPr>
        <w:t>因公</w:t>
      </w:r>
      <w:r>
        <w:rPr>
          <w:rFonts w:ascii="仿宋_GB2312" w:eastAsia="仿宋_GB2312"/>
          <w:sz w:val="32"/>
          <w:szCs w:val="32"/>
        </w:rPr>
        <w:t>出国团组</w:t>
      </w:r>
      <w:r>
        <w:rPr>
          <w:rFonts w:hint="eastAsia" w:ascii="仿宋_GB2312" w:eastAsia="仿宋_GB2312"/>
          <w:sz w:val="32"/>
          <w:szCs w:val="32"/>
          <w:lang w:val="en-US" w:eastAsia="zh-CN"/>
        </w:rPr>
        <w:t>0</w:t>
      </w:r>
      <w:r>
        <w:rPr>
          <w:rFonts w:ascii="仿宋_GB2312" w:eastAsia="仿宋_GB2312"/>
          <w:sz w:val="32"/>
          <w:szCs w:val="32"/>
        </w:rPr>
        <w:t>个，</w:t>
      </w:r>
      <w:r>
        <w:rPr>
          <w:rFonts w:hint="eastAsia" w:ascii="仿宋_GB2312" w:eastAsia="仿宋_GB2312"/>
          <w:sz w:val="32"/>
          <w:szCs w:val="32"/>
          <w:lang w:val="en-US" w:eastAsia="zh-CN"/>
        </w:rPr>
        <w:t>0</w:t>
      </w:r>
      <w:r>
        <w:rPr>
          <w:rFonts w:ascii="仿宋_GB2312" w:eastAsia="仿宋_GB2312"/>
          <w:sz w:val="32"/>
          <w:szCs w:val="32"/>
        </w:rPr>
        <w:t>人次。</w:t>
      </w:r>
    </w:p>
    <w:p w14:paraId="5029022E">
      <w:pPr>
        <w:ind w:firstLine="64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公务用车购置及运行费支出</w:t>
      </w:r>
      <w:r>
        <w:rPr>
          <w:rFonts w:hint="eastAsia" w:ascii="仿宋_GB2312" w:eastAsia="仿宋_GB2312"/>
          <w:sz w:val="32"/>
          <w:szCs w:val="32"/>
          <w:lang w:val="en-US" w:eastAsia="zh-CN"/>
        </w:rPr>
        <w:t>0.54</w:t>
      </w:r>
      <w:r>
        <w:rPr>
          <w:rFonts w:ascii="仿宋_GB2312" w:eastAsia="仿宋_GB2312"/>
          <w:sz w:val="32"/>
          <w:szCs w:val="32"/>
        </w:rPr>
        <w:t>万元。</w:t>
      </w:r>
      <w:r>
        <w:rPr>
          <w:rFonts w:hint="eastAsia" w:ascii="仿宋_GB2312" w:eastAsia="仿宋_GB2312"/>
          <w:sz w:val="32"/>
          <w:szCs w:val="32"/>
        </w:rPr>
        <w:t>其中：</w:t>
      </w:r>
      <w:r>
        <w:rPr>
          <w:rFonts w:ascii="仿宋_GB2312" w:eastAsia="仿宋_GB2312"/>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万元，购置公务用车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ascii="仿宋_GB2312" w:eastAsia="仿宋_GB2312"/>
          <w:sz w:val="32"/>
          <w:szCs w:val="32"/>
        </w:rPr>
        <w:t>公务用车运行费支出</w:t>
      </w:r>
      <w:r>
        <w:rPr>
          <w:rFonts w:hint="eastAsia" w:ascii="仿宋_GB2312" w:eastAsia="仿宋_GB2312"/>
          <w:sz w:val="32"/>
          <w:szCs w:val="32"/>
          <w:lang w:val="en-US" w:eastAsia="zh-CN"/>
        </w:rPr>
        <w:t>0.54</w:t>
      </w:r>
      <w:r>
        <w:rPr>
          <w:rFonts w:ascii="仿宋_GB2312" w:eastAsia="仿宋_GB2312"/>
          <w:sz w:val="32"/>
          <w:szCs w:val="32"/>
        </w:rPr>
        <w:t>万元</w:t>
      </w:r>
      <w:r>
        <w:rPr>
          <w:rFonts w:hint="eastAsia" w:ascii="仿宋_GB2312" w:eastAsia="仿宋_GB2312"/>
          <w:sz w:val="32"/>
          <w:szCs w:val="32"/>
        </w:rPr>
        <w:t>，</w:t>
      </w:r>
      <w:r>
        <w:rPr>
          <w:rFonts w:ascii="仿宋_GB2312" w:eastAsia="仿宋_GB2312"/>
          <w:sz w:val="32"/>
          <w:szCs w:val="32"/>
        </w:rPr>
        <w:t>公务用车保有量为</w:t>
      </w:r>
      <w:r>
        <w:rPr>
          <w:rFonts w:hint="eastAsia" w:ascii="仿宋_GB2312" w:eastAsia="仿宋_GB2312"/>
          <w:sz w:val="32"/>
          <w:szCs w:val="32"/>
          <w:lang w:val="en-US" w:eastAsia="zh-CN"/>
        </w:rPr>
        <w:t>1</w:t>
      </w:r>
      <w:r>
        <w:rPr>
          <w:rFonts w:ascii="仿宋_GB2312" w:eastAsia="仿宋_GB2312"/>
          <w:sz w:val="32"/>
          <w:szCs w:val="32"/>
        </w:rPr>
        <w:t>辆。</w:t>
      </w:r>
    </w:p>
    <w:p w14:paraId="73A31569">
      <w:pPr>
        <w:ind w:firstLine="64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公务接待费支出</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（其中</w:t>
      </w:r>
      <w:r>
        <w:rPr>
          <w:rFonts w:ascii="仿宋_GB2312" w:eastAsia="仿宋_GB2312"/>
          <w:sz w:val="32"/>
          <w:szCs w:val="32"/>
        </w:rPr>
        <w:t>：</w:t>
      </w:r>
      <w:r>
        <w:rPr>
          <w:rFonts w:hint="eastAsia" w:ascii="仿宋_GB2312" w:eastAsia="仿宋_GB2312"/>
          <w:sz w:val="32"/>
          <w:szCs w:val="32"/>
        </w:rPr>
        <w:t>全部</w:t>
      </w:r>
      <w:r>
        <w:rPr>
          <w:rFonts w:ascii="仿宋_GB2312" w:eastAsia="仿宋_GB2312"/>
          <w:sz w:val="32"/>
          <w:szCs w:val="32"/>
        </w:rPr>
        <w:t>为国内接待费</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其中：</w:t>
      </w:r>
      <w:r>
        <w:rPr>
          <w:rFonts w:ascii="仿宋_GB2312" w:eastAsia="仿宋_GB2312"/>
          <w:sz w:val="32"/>
          <w:szCs w:val="32"/>
        </w:rPr>
        <w:t>接待</w:t>
      </w:r>
      <w:r>
        <w:rPr>
          <w:rFonts w:hint="eastAsia" w:ascii="仿宋_GB2312" w:eastAsia="仿宋_GB2312"/>
          <w:sz w:val="32"/>
          <w:szCs w:val="32"/>
          <w:lang w:val="en-US" w:eastAsia="zh-CN"/>
        </w:rPr>
        <w:t>0</w:t>
      </w:r>
      <w:r>
        <w:rPr>
          <w:rFonts w:ascii="仿宋_GB2312" w:eastAsia="仿宋_GB2312"/>
          <w:sz w:val="32"/>
          <w:szCs w:val="32"/>
        </w:rPr>
        <w:t>批次，</w:t>
      </w:r>
      <w:r>
        <w:rPr>
          <w:rFonts w:hint="eastAsia" w:ascii="仿宋_GB2312" w:eastAsia="仿宋_GB2312"/>
          <w:sz w:val="32"/>
          <w:szCs w:val="32"/>
        </w:rPr>
        <w:t>接待</w:t>
      </w:r>
      <w:r>
        <w:rPr>
          <w:rFonts w:hint="eastAsia" w:ascii="仿宋_GB2312" w:eastAsia="仿宋_GB2312"/>
          <w:sz w:val="32"/>
          <w:szCs w:val="32"/>
          <w:lang w:val="en-US" w:eastAsia="zh-CN"/>
        </w:rPr>
        <w:t>0</w:t>
      </w:r>
      <w:r>
        <w:rPr>
          <w:rFonts w:ascii="仿宋_GB2312" w:eastAsia="仿宋_GB2312"/>
          <w:sz w:val="32"/>
          <w:szCs w:val="32"/>
        </w:rPr>
        <w:t>人次</w:t>
      </w:r>
      <w:r>
        <w:rPr>
          <w:rFonts w:hint="eastAsia" w:ascii="仿宋_GB2312" w:eastAsia="仿宋_GB2312"/>
          <w:sz w:val="32"/>
          <w:szCs w:val="32"/>
        </w:rPr>
        <w:t>。</w:t>
      </w:r>
    </w:p>
    <w:p w14:paraId="2B4392FB">
      <w:pPr>
        <w:ind w:firstLine="640"/>
        <w:rPr>
          <w:rFonts w:hint="eastAsia" w:ascii="仿宋_GB2312" w:eastAsia="仿宋_GB2312"/>
          <w:b/>
          <w:sz w:val="32"/>
          <w:szCs w:val="32"/>
        </w:rPr>
      </w:pPr>
      <w:r>
        <w:rPr>
          <w:rFonts w:ascii="仿宋_GB2312" w:eastAsia="仿宋_GB2312"/>
          <w:b/>
          <w:sz w:val="32"/>
          <w:szCs w:val="32"/>
        </w:rPr>
        <w:t>（三）“三公”经费</w:t>
      </w:r>
      <w:r>
        <w:rPr>
          <w:rFonts w:hint="eastAsia" w:ascii="仿宋_GB2312" w:eastAsia="仿宋_GB2312"/>
          <w:b/>
          <w:sz w:val="32"/>
          <w:szCs w:val="32"/>
        </w:rPr>
        <w:t>增减变化情况</w:t>
      </w:r>
      <w:r>
        <w:rPr>
          <w:rFonts w:ascii="仿宋_GB2312" w:eastAsia="仿宋_GB2312"/>
          <w:b/>
          <w:sz w:val="32"/>
          <w:szCs w:val="32"/>
        </w:rPr>
        <w:t>说明</w:t>
      </w:r>
      <w:r>
        <w:rPr>
          <w:rFonts w:hint="eastAsia" w:ascii="仿宋_GB2312" w:eastAsia="仿宋_GB2312"/>
          <w:b/>
          <w:sz w:val="32"/>
          <w:szCs w:val="32"/>
        </w:rPr>
        <w:t>。</w:t>
      </w:r>
    </w:p>
    <w:p w14:paraId="26DAA4CC">
      <w:pPr>
        <w:ind w:firstLine="640"/>
        <w:rPr>
          <w:rFonts w:hint="eastAsia"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年度“三公”经费支出决算数</w:t>
      </w:r>
      <w:r>
        <w:rPr>
          <w:rFonts w:hint="eastAsia" w:ascii="仿宋_GB2312" w:eastAsia="仿宋_GB2312"/>
          <w:sz w:val="32"/>
          <w:szCs w:val="32"/>
        </w:rPr>
        <w:t>较</w:t>
      </w:r>
      <w:r>
        <w:rPr>
          <w:rFonts w:ascii="仿宋_GB2312" w:eastAsia="仿宋_GB2312"/>
          <w:sz w:val="32"/>
          <w:szCs w:val="32"/>
        </w:rPr>
        <w:t>上年</w:t>
      </w:r>
      <w:r>
        <w:rPr>
          <w:rFonts w:hint="eastAsia" w:ascii="仿宋_GB2312" w:eastAsia="仿宋_GB2312"/>
          <w:sz w:val="32"/>
          <w:szCs w:val="32"/>
        </w:rPr>
        <w:t>增加（</w:t>
      </w:r>
      <w:r>
        <w:rPr>
          <w:rFonts w:ascii="仿宋_GB2312" w:eastAsia="仿宋_GB2312"/>
          <w:sz w:val="32"/>
          <w:szCs w:val="32"/>
        </w:rPr>
        <w:t>减少</w:t>
      </w:r>
      <w:r>
        <w:rPr>
          <w:rFonts w:hint="eastAsia" w:ascii="仿宋_GB2312" w:eastAsia="仿宋_GB2312"/>
          <w:sz w:val="32"/>
          <w:szCs w:val="32"/>
        </w:rPr>
        <w:t>）</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增长（下降）</w:t>
      </w:r>
      <w:r>
        <w:rPr>
          <w:rFonts w:hint="eastAsia" w:ascii="仿宋_GB2312" w:eastAsia="仿宋_GB2312"/>
          <w:sz w:val="32"/>
          <w:szCs w:val="32"/>
          <w:lang w:val="en-US" w:eastAsia="zh-CN"/>
        </w:rPr>
        <w:t>0</w:t>
      </w:r>
      <w:r>
        <w:rPr>
          <w:rFonts w:hint="eastAsia" w:ascii="仿宋_GB2312" w:eastAsia="仿宋_GB2312"/>
          <w:sz w:val="32"/>
          <w:szCs w:val="32"/>
        </w:rPr>
        <w:t>%。</w:t>
      </w:r>
      <w:r>
        <w:rPr>
          <w:rFonts w:ascii="仿宋_GB2312" w:eastAsia="仿宋_GB2312"/>
          <w:sz w:val="32"/>
          <w:szCs w:val="32"/>
        </w:rPr>
        <w:t>其中：因公出国（境）</w:t>
      </w:r>
      <w:r>
        <w:rPr>
          <w:rFonts w:hint="eastAsia" w:ascii="仿宋_GB2312" w:eastAsia="仿宋_GB2312"/>
          <w:sz w:val="32"/>
          <w:szCs w:val="32"/>
        </w:rPr>
        <w:t>费</w:t>
      </w:r>
      <w:r>
        <w:rPr>
          <w:rFonts w:ascii="仿宋_GB2312" w:eastAsia="仿宋_GB2312"/>
          <w:sz w:val="32"/>
          <w:szCs w:val="32"/>
        </w:rPr>
        <w:t>支出决算数比上年</w:t>
      </w:r>
      <w:r>
        <w:rPr>
          <w:rFonts w:hint="eastAsia" w:ascii="仿宋_GB2312" w:eastAsia="仿宋_GB2312"/>
          <w:sz w:val="32"/>
          <w:szCs w:val="32"/>
        </w:rPr>
        <w:t>增加（</w:t>
      </w:r>
      <w:r>
        <w:rPr>
          <w:rFonts w:ascii="仿宋_GB2312" w:eastAsia="仿宋_GB2312"/>
          <w:sz w:val="32"/>
          <w:szCs w:val="32"/>
        </w:rPr>
        <w:t>减少</w:t>
      </w:r>
      <w:r>
        <w:rPr>
          <w:rFonts w:hint="eastAsia" w:ascii="仿宋_GB2312" w:eastAsia="仿宋_GB2312"/>
          <w:sz w:val="32"/>
          <w:szCs w:val="32"/>
        </w:rPr>
        <w:t>）</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增长（下降）</w:t>
      </w:r>
      <w:r>
        <w:rPr>
          <w:rFonts w:hint="eastAsia" w:ascii="仿宋_GB2312" w:eastAsia="仿宋_GB2312"/>
          <w:sz w:val="32"/>
          <w:szCs w:val="32"/>
          <w:lang w:val="en-US" w:eastAsia="zh-CN"/>
        </w:rPr>
        <w:t>0</w:t>
      </w:r>
      <w:r>
        <w:rPr>
          <w:rFonts w:hint="eastAsia" w:ascii="仿宋_GB2312" w:eastAsia="仿宋_GB2312"/>
          <w:sz w:val="32"/>
          <w:szCs w:val="32"/>
        </w:rPr>
        <w:t>%；</w:t>
      </w:r>
      <w:r>
        <w:rPr>
          <w:rFonts w:ascii="仿宋_GB2312" w:eastAsia="仿宋_GB2312"/>
          <w:sz w:val="32"/>
          <w:szCs w:val="32"/>
        </w:rPr>
        <w:t>公务用车购置及运行维护费支出决算数比上年</w:t>
      </w:r>
      <w:r>
        <w:rPr>
          <w:rFonts w:hint="eastAsia" w:ascii="仿宋_GB2312" w:eastAsia="仿宋_GB2312"/>
          <w:sz w:val="32"/>
          <w:szCs w:val="32"/>
        </w:rPr>
        <w:t>增加（</w:t>
      </w:r>
      <w:r>
        <w:rPr>
          <w:rFonts w:ascii="仿宋_GB2312" w:eastAsia="仿宋_GB2312"/>
          <w:sz w:val="32"/>
          <w:szCs w:val="32"/>
        </w:rPr>
        <w:t>减少</w:t>
      </w:r>
      <w:r>
        <w:rPr>
          <w:rFonts w:hint="eastAsia" w:ascii="仿宋_GB2312" w:eastAsia="仿宋_GB2312"/>
          <w:sz w:val="32"/>
          <w:szCs w:val="32"/>
        </w:rPr>
        <w:t>）</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增长（下降）</w:t>
      </w:r>
      <w:r>
        <w:rPr>
          <w:rFonts w:hint="eastAsia" w:ascii="仿宋_GB2312" w:eastAsia="仿宋_GB2312"/>
          <w:sz w:val="32"/>
          <w:szCs w:val="32"/>
          <w:lang w:val="en-US" w:eastAsia="zh-CN"/>
        </w:rPr>
        <w:t>0</w:t>
      </w:r>
      <w:r>
        <w:rPr>
          <w:rFonts w:hint="eastAsia" w:ascii="仿宋_GB2312" w:eastAsia="仿宋_GB2312"/>
          <w:sz w:val="32"/>
          <w:szCs w:val="32"/>
        </w:rPr>
        <w:t>%；</w:t>
      </w:r>
      <w:r>
        <w:rPr>
          <w:rFonts w:ascii="仿宋_GB2312" w:eastAsia="仿宋_GB2312"/>
          <w:sz w:val="32"/>
          <w:szCs w:val="32"/>
        </w:rPr>
        <w:t>公务接待费支出决算数比上年</w:t>
      </w:r>
      <w:r>
        <w:rPr>
          <w:rFonts w:hint="eastAsia" w:ascii="仿宋_GB2312" w:eastAsia="仿宋_GB2312"/>
          <w:sz w:val="32"/>
          <w:szCs w:val="32"/>
        </w:rPr>
        <w:t>增加（</w:t>
      </w:r>
      <w:r>
        <w:rPr>
          <w:rFonts w:ascii="仿宋_GB2312" w:eastAsia="仿宋_GB2312"/>
          <w:sz w:val="32"/>
          <w:szCs w:val="32"/>
        </w:rPr>
        <w:t>减少</w:t>
      </w:r>
      <w:r>
        <w:rPr>
          <w:rFonts w:hint="eastAsia" w:ascii="仿宋_GB2312" w:eastAsia="仿宋_GB2312"/>
          <w:sz w:val="32"/>
          <w:szCs w:val="32"/>
        </w:rPr>
        <w:t>）</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增长（下降）</w:t>
      </w:r>
      <w:r>
        <w:rPr>
          <w:rFonts w:hint="eastAsia" w:ascii="仿宋_GB2312" w:eastAsia="仿宋_GB2312"/>
          <w:sz w:val="32"/>
          <w:szCs w:val="32"/>
          <w:lang w:val="en-US" w:eastAsia="zh-CN"/>
        </w:rPr>
        <w:t>0</w:t>
      </w:r>
      <w:r>
        <w:rPr>
          <w:rFonts w:hint="eastAsia" w:ascii="仿宋_GB2312" w:eastAsia="仿宋_GB2312"/>
          <w:sz w:val="32"/>
          <w:szCs w:val="32"/>
        </w:rPr>
        <w:t>%。</w:t>
      </w:r>
    </w:p>
    <w:p w14:paraId="012374A7">
      <w:pPr>
        <w:ind w:firstLine="640"/>
        <w:rPr>
          <w:rFonts w:ascii="黑体" w:hAnsi="黑体" w:eastAsia="黑体"/>
          <w:b/>
          <w:sz w:val="32"/>
          <w:szCs w:val="32"/>
        </w:rPr>
      </w:pPr>
      <w:r>
        <w:rPr>
          <w:rFonts w:hint="eastAsia" w:ascii="黑体" w:hAnsi="黑体" w:eastAsia="黑体"/>
          <w:b/>
          <w:sz w:val="32"/>
          <w:szCs w:val="32"/>
        </w:rPr>
        <w:t>八、</w:t>
      </w:r>
      <w:r>
        <w:rPr>
          <w:rFonts w:ascii="黑体" w:hAnsi="黑体" w:eastAsia="黑体"/>
          <w:b/>
          <w:sz w:val="32"/>
          <w:szCs w:val="32"/>
        </w:rPr>
        <w:t>政府性基金</w:t>
      </w:r>
      <w:r>
        <w:rPr>
          <w:rFonts w:hint="eastAsia" w:ascii="黑体" w:hAnsi="黑体" w:eastAsia="黑体"/>
          <w:b/>
          <w:sz w:val="32"/>
          <w:szCs w:val="32"/>
        </w:rPr>
        <w:t>预算财政拨款收入支出</w:t>
      </w:r>
      <w:r>
        <w:rPr>
          <w:rFonts w:ascii="黑体" w:hAnsi="黑体" w:eastAsia="黑体"/>
          <w:b/>
          <w:sz w:val="32"/>
          <w:szCs w:val="32"/>
        </w:rPr>
        <w:t>情况说明</w:t>
      </w:r>
    </w:p>
    <w:p w14:paraId="3A1CAA06">
      <w:pPr>
        <w:ind w:firstLine="640"/>
        <w:rPr>
          <w:rFonts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年政府性基金预算上年结转和结余</w:t>
      </w:r>
      <w:r>
        <w:rPr>
          <w:rFonts w:hint="eastAsia" w:ascii="仿宋_GB2312" w:eastAsia="仿宋_GB2312"/>
          <w:sz w:val="32"/>
          <w:szCs w:val="32"/>
          <w:lang w:val="en-US" w:eastAsia="zh-CN"/>
        </w:rPr>
        <w:t>0</w:t>
      </w:r>
      <w:r>
        <w:rPr>
          <w:rFonts w:ascii="仿宋_GB2312" w:eastAsia="仿宋_GB2312"/>
          <w:sz w:val="32"/>
          <w:szCs w:val="32"/>
        </w:rPr>
        <w:t>万元，本年收入</w:t>
      </w:r>
      <w:r>
        <w:rPr>
          <w:rFonts w:hint="eastAsia" w:ascii="仿宋_GB2312" w:eastAsia="仿宋_GB2312"/>
          <w:sz w:val="32"/>
          <w:szCs w:val="32"/>
          <w:lang w:val="en-US" w:eastAsia="zh-CN"/>
        </w:rPr>
        <w:t>0</w:t>
      </w:r>
      <w:r>
        <w:rPr>
          <w:rFonts w:ascii="仿宋_GB2312" w:eastAsia="仿宋_GB2312"/>
          <w:sz w:val="32"/>
          <w:szCs w:val="32"/>
        </w:rPr>
        <w:t>万元，本年支出</w:t>
      </w:r>
      <w:r>
        <w:rPr>
          <w:rFonts w:hint="eastAsia" w:ascii="仿宋_GB2312" w:eastAsia="仿宋_GB2312"/>
          <w:sz w:val="32"/>
          <w:szCs w:val="32"/>
          <w:lang w:val="en-US" w:eastAsia="zh-CN"/>
        </w:rPr>
        <w:t>0</w:t>
      </w:r>
      <w:r>
        <w:rPr>
          <w:rFonts w:ascii="仿宋_GB2312" w:eastAsia="仿宋_GB2312"/>
          <w:sz w:val="32"/>
          <w:szCs w:val="32"/>
        </w:rPr>
        <w:t>万元，年末结转和结余</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支出具体情况如下：</w:t>
      </w:r>
      <w:r>
        <w:rPr>
          <w:rFonts w:ascii="仿宋_GB2312" w:eastAsia="仿宋_GB2312"/>
          <w:sz w:val="32"/>
          <w:szCs w:val="32"/>
        </w:rPr>
        <w:t xml:space="preserve"> </w:t>
      </w:r>
    </w:p>
    <w:p w14:paraId="2B4FD355">
      <w:pPr>
        <w:ind w:firstLine="640"/>
        <w:rPr>
          <w:rFonts w:ascii="仿宋_GB2312" w:eastAsia="仿宋_GB2312"/>
          <w:sz w:val="32"/>
          <w:szCs w:val="32"/>
        </w:rPr>
      </w:pPr>
      <w:r>
        <w:rPr>
          <w:rFonts w:hint="eastAsia" w:ascii="仿宋_GB2312" w:eastAsia="仿宋_GB2312"/>
          <w:sz w:val="32"/>
          <w:szCs w:val="32"/>
        </w:rPr>
        <w:t>文化旅游体育与传媒支出（类）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；城乡社区支出（类）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；农林水支出（类）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；交通运输支出（类）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；商业服务业等支出（类）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；其他支出（类）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，抗疫特别国债安排的支出（类）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32234BB">
      <w:pPr>
        <w:ind w:firstLine="640"/>
        <w:rPr>
          <w:rFonts w:ascii="黑体" w:hAnsi="黑体" w:eastAsia="黑体"/>
          <w:b/>
          <w:sz w:val="32"/>
          <w:szCs w:val="32"/>
        </w:rPr>
      </w:pPr>
      <w:r>
        <w:rPr>
          <w:rFonts w:hint="eastAsia" w:ascii="黑体" w:hAnsi="黑体" w:eastAsia="黑体"/>
          <w:b/>
          <w:sz w:val="32"/>
          <w:szCs w:val="32"/>
        </w:rPr>
        <w:t>九、国有资本经营预算财政拨款收入支出</w:t>
      </w:r>
      <w:r>
        <w:rPr>
          <w:rFonts w:ascii="黑体" w:hAnsi="黑体" w:eastAsia="黑体"/>
          <w:b/>
          <w:sz w:val="32"/>
          <w:szCs w:val="32"/>
        </w:rPr>
        <w:t>情况说明</w:t>
      </w:r>
    </w:p>
    <w:p w14:paraId="20ABFD8D">
      <w:pPr>
        <w:ind w:firstLine="640"/>
        <w:rPr>
          <w:rFonts w:hint="eastAsia"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w:t>
      </w:r>
      <w:r>
        <w:rPr>
          <w:rFonts w:hint="eastAsia" w:ascii="仿宋_GB2312" w:eastAsia="仿宋_GB2312"/>
          <w:sz w:val="32"/>
          <w:szCs w:val="32"/>
        </w:rPr>
        <w:t>国有资本经营</w:t>
      </w:r>
      <w:r>
        <w:rPr>
          <w:rFonts w:ascii="仿宋_GB2312" w:eastAsia="仿宋_GB2312"/>
          <w:sz w:val="32"/>
          <w:szCs w:val="32"/>
        </w:rPr>
        <w:t>预算上年结转和结余</w:t>
      </w:r>
      <w:r>
        <w:rPr>
          <w:rFonts w:hint="eastAsia" w:ascii="仿宋_GB2312" w:eastAsia="仿宋_GB2312"/>
          <w:sz w:val="32"/>
          <w:szCs w:val="32"/>
          <w:lang w:val="en-US" w:eastAsia="zh-CN"/>
        </w:rPr>
        <w:t>0</w:t>
      </w:r>
      <w:r>
        <w:rPr>
          <w:rFonts w:ascii="仿宋_GB2312" w:eastAsia="仿宋_GB2312"/>
          <w:sz w:val="32"/>
          <w:szCs w:val="32"/>
        </w:rPr>
        <w:t>万元，本年收入</w:t>
      </w:r>
      <w:r>
        <w:rPr>
          <w:rFonts w:hint="eastAsia" w:ascii="仿宋_GB2312" w:eastAsia="仿宋_GB2312"/>
          <w:sz w:val="32"/>
          <w:szCs w:val="32"/>
          <w:lang w:val="en-US" w:eastAsia="zh-CN"/>
        </w:rPr>
        <w:t>2.30</w:t>
      </w:r>
      <w:r>
        <w:rPr>
          <w:rFonts w:ascii="仿宋_GB2312" w:eastAsia="仿宋_GB2312"/>
          <w:sz w:val="32"/>
          <w:szCs w:val="32"/>
        </w:rPr>
        <w:t>万元，本年支出</w:t>
      </w:r>
      <w:r>
        <w:rPr>
          <w:rFonts w:hint="eastAsia" w:ascii="仿宋_GB2312" w:eastAsia="仿宋_GB2312"/>
          <w:sz w:val="32"/>
          <w:szCs w:val="32"/>
          <w:lang w:val="en-US" w:eastAsia="zh-CN"/>
        </w:rPr>
        <w:t>2.30</w:t>
      </w:r>
      <w:r>
        <w:rPr>
          <w:rFonts w:ascii="仿宋_GB2312" w:eastAsia="仿宋_GB2312"/>
          <w:sz w:val="32"/>
          <w:szCs w:val="32"/>
        </w:rPr>
        <w:t>万元，年末结转和结余</w:t>
      </w:r>
      <w:r>
        <w:rPr>
          <w:rFonts w:hint="eastAsia" w:ascii="仿宋_GB2312" w:eastAsia="仿宋_GB2312"/>
          <w:sz w:val="32"/>
          <w:szCs w:val="32"/>
          <w:lang w:val="en-US" w:eastAsia="zh-CN"/>
        </w:rPr>
        <w:t>0</w:t>
      </w:r>
      <w:r>
        <w:rPr>
          <w:rFonts w:ascii="仿宋_GB2312" w:eastAsia="仿宋_GB2312"/>
          <w:sz w:val="32"/>
          <w:szCs w:val="32"/>
        </w:rPr>
        <w:t>万元</w:t>
      </w:r>
      <w:r>
        <w:rPr>
          <w:rFonts w:hint="eastAsia" w:ascii="仿宋_GB2312" w:eastAsia="仿宋_GB2312"/>
          <w:sz w:val="32"/>
          <w:szCs w:val="32"/>
        </w:rPr>
        <w:t>。</w:t>
      </w:r>
    </w:p>
    <w:p w14:paraId="45D586F9">
      <w:pPr>
        <w:ind w:firstLine="640"/>
        <w:rPr>
          <w:rFonts w:hint="eastAsia" w:ascii="黑体" w:hAnsi="黑体" w:eastAsia="黑体"/>
          <w:b/>
          <w:sz w:val="32"/>
          <w:szCs w:val="32"/>
        </w:rPr>
      </w:pPr>
      <w:r>
        <w:rPr>
          <w:rFonts w:hint="eastAsia" w:ascii="黑体" w:hAnsi="黑体" w:eastAsia="黑体"/>
          <w:b/>
          <w:sz w:val="32"/>
          <w:szCs w:val="32"/>
        </w:rPr>
        <w:t>十</w:t>
      </w:r>
      <w:r>
        <w:rPr>
          <w:rFonts w:ascii="黑体" w:hAnsi="黑体" w:eastAsia="黑体"/>
          <w:b/>
          <w:sz w:val="32"/>
          <w:szCs w:val="32"/>
        </w:rPr>
        <w:t>、</w:t>
      </w:r>
      <w:r>
        <w:rPr>
          <w:rFonts w:hint="eastAsia" w:ascii="黑体" w:hAnsi="黑体" w:eastAsia="黑体"/>
          <w:b/>
          <w:sz w:val="32"/>
          <w:szCs w:val="32"/>
        </w:rPr>
        <w:t>财政拨款支出情况说明</w:t>
      </w:r>
    </w:p>
    <w:p w14:paraId="2F4B55E4">
      <w:pPr>
        <w:ind w:firstLine="645"/>
        <w:rPr>
          <w:rFonts w:ascii="仿宋_GB2312" w:eastAsia="仿宋_GB2312"/>
          <w:b/>
          <w:sz w:val="32"/>
          <w:szCs w:val="32"/>
        </w:rPr>
      </w:pPr>
      <w:r>
        <w:rPr>
          <w:rFonts w:ascii="仿宋_GB2312" w:eastAsia="仿宋_GB2312"/>
          <w:b/>
          <w:sz w:val="32"/>
          <w:szCs w:val="32"/>
        </w:rPr>
        <w:t>（一）</w:t>
      </w:r>
      <w:r>
        <w:rPr>
          <w:rFonts w:hint="eastAsia" w:ascii="仿宋_GB2312" w:eastAsia="仿宋_GB2312"/>
          <w:b/>
          <w:sz w:val="32"/>
          <w:szCs w:val="32"/>
        </w:rPr>
        <w:t>财政拨款</w:t>
      </w:r>
      <w:r>
        <w:rPr>
          <w:rFonts w:ascii="仿宋_GB2312" w:eastAsia="仿宋_GB2312"/>
          <w:b/>
          <w:sz w:val="32"/>
          <w:szCs w:val="32"/>
        </w:rPr>
        <w:t>支出总体情况</w:t>
      </w:r>
      <w:r>
        <w:rPr>
          <w:rFonts w:hint="eastAsia" w:ascii="仿宋_GB2312" w:eastAsia="仿宋_GB2312"/>
          <w:b/>
          <w:sz w:val="32"/>
          <w:szCs w:val="32"/>
        </w:rPr>
        <w:t>。</w:t>
      </w:r>
    </w:p>
    <w:p w14:paraId="53F61FFF">
      <w:pPr>
        <w:ind w:firstLine="640" w:firstLineChars="200"/>
        <w:rPr>
          <w:rFonts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年度财政拨款支出</w:t>
      </w:r>
      <w:r>
        <w:rPr>
          <w:rFonts w:hint="eastAsia" w:ascii="仿宋_GB2312" w:eastAsia="仿宋_GB2312"/>
          <w:sz w:val="32"/>
          <w:szCs w:val="32"/>
          <w:lang w:val="en-US" w:eastAsia="zh-CN"/>
        </w:rPr>
        <w:t>1433.90</w:t>
      </w:r>
      <w:r>
        <w:rPr>
          <w:rFonts w:ascii="仿宋_GB2312" w:eastAsia="仿宋_GB2312"/>
          <w:sz w:val="32"/>
          <w:szCs w:val="32"/>
        </w:rPr>
        <w:t>万元，占本年支出合计的</w:t>
      </w:r>
      <w:r>
        <w:rPr>
          <w:rFonts w:hint="eastAsia" w:ascii="仿宋_GB2312" w:eastAsia="仿宋_GB2312"/>
          <w:sz w:val="32"/>
          <w:szCs w:val="32"/>
          <w:lang w:val="en-US" w:eastAsia="zh-CN"/>
        </w:rPr>
        <w:t>100</w:t>
      </w:r>
      <w:r>
        <w:rPr>
          <w:rFonts w:ascii="仿宋_GB2312" w:eastAsia="仿宋_GB2312"/>
          <w:sz w:val="32"/>
          <w:szCs w:val="32"/>
        </w:rPr>
        <w:t>%。较上年增加</w:t>
      </w:r>
      <w:r>
        <w:rPr>
          <w:rFonts w:hint="eastAsia" w:ascii="仿宋_GB2312" w:eastAsia="仿宋_GB2312"/>
          <w:sz w:val="32"/>
          <w:szCs w:val="32"/>
          <w:lang w:val="en-US" w:eastAsia="zh-CN"/>
        </w:rPr>
        <w:t>433.68</w:t>
      </w:r>
      <w:r>
        <w:rPr>
          <w:rFonts w:ascii="仿宋_GB2312" w:eastAsia="仿宋_GB2312"/>
          <w:sz w:val="32"/>
          <w:szCs w:val="32"/>
        </w:rPr>
        <w:t>万元，增长</w:t>
      </w:r>
      <w:r>
        <w:rPr>
          <w:rFonts w:hint="eastAsia" w:ascii="仿宋_GB2312" w:eastAsia="仿宋_GB2312"/>
          <w:sz w:val="32"/>
          <w:szCs w:val="32"/>
          <w:lang w:val="en-US" w:eastAsia="zh-CN"/>
        </w:rPr>
        <w:t>30.31</w:t>
      </w:r>
      <w:r>
        <w:rPr>
          <w:rFonts w:ascii="仿宋_GB2312" w:eastAsia="仿宋_GB2312"/>
          <w:sz w:val="32"/>
          <w:szCs w:val="32"/>
        </w:rPr>
        <w:t>%。主要原因是</w:t>
      </w:r>
      <w:r>
        <w:rPr>
          <w:rFonts w:hint="eastAsia" w:ascii="仿宋_GB2312" w:eastAsia="仿宋_GB2312"/>
          <w:sz w:val="32"/>
          <w:szCs w:val="32"/>
          <w:highlight w:val="none"/>
          <w:lang w:eastAsia="zh-CN"/>
        </w:rPr>
        <w:t>民族宗教工作专项经费增加</w:t>
      </w:r>
      <w:r>
        <w:rPr>
          <w:rFonts w:hint="eastAsia" w:ascii="仿宋_GB2312" w:eastAsia="仿宋_GB2312"/>
          <w:color w:val="auto"/>
          <w:sz w:val="32"/>
          <w:szCs w:val="32"/>
          <w:highlight w:val="none"/>
          <w:shd w:val="clear" w:color="auto" w:fill="auto"/>
          <w:lang w:eastAsia="zh-CN"/>
        </w:rPr>
        <w:t>、疫情防控工作经费增加、新增</w:t>
      </w:r>
      <w:r>
        <w:rPr>
          <w:rFonts w:hint="eastAsia" w:ascii="仿宋_GB2312" w:eastAsia="仿宋_GB2312"/>
          <w:sz w:val="32"/>
          <w:szCs w:val="32"/>
          <w:lang w:val="en-US" w:eastAsia="zh-CN"/>
        </w:rPr>
        <w:t>磨尔园社区、夏都花园社区、团结社区、南小街社区办公楼装修费，在职在编</w:t>
      </w:r>
      <w:r>
        <w:rPr>
          <w:rFonts w:hint="eastAsia" w:ascii="仿宋_GB2312" w:eastAsia="仿宋_GB2312"/>
          <w:color w:val="auto"/>
          <w:sz w:val="32"/>
          <w:szCs w:val="32"/>
          <w:highlight w:val="none"/>
          <w:shd w:val="clear" w:color="auto" w:fill="auto"/>
          <w:lang w:val="en-US" w:eastAsia="zh-CN"/>
        </w:rPr>
        <w:t>正常增资等费用</w:t>
      </w:r>
      <w:r>
        <w:rPr>
          <w:rFonts w:hint="eastAsia" w:ascii="仿宋_GB2312" w:eastAsia="仿宋_GB2312"/>
          <w:color w:val="auto"/>
          <w:sz w:val="32"/>
          <w:szCs w:val="32"/>
          <w:highlight w:val="none"/>
          <w:shd w:val="clear" w:color="auto" w:fill="auto"/>
        </w:rPr>
        <w:t>。</w:t>
      </w:r>
    </w:p>
    <w:p w14:paraId="70BFC122">
      <w:pPr>
        <w:ind w:firstLine="645"/>
        <w:rPr>
          <w:rFonts w:ascii="仿宋_GB2312" w:eastAsia="仿宋_GB2312"/>
          <w:b/>
          <w:sz w:val="32"/>
          <w:szCs w:val="32"/>
        </w:rPr>
      </w:pPr>
      <w:r>
        <w:rPr>
          <w:rFonts w:ascii="仿宋_GB2312" w:eastAsia="仿宋_GB2312"/>
          <w:b/>
          <w:sz w:val="32"/>
          <w:szCs w:val="32"/>
        </w:rPr>
        <w:t>（二）</w:t>
      </w:r>
      <w:r>
        <w:rPr>
          <w:rFonts w:hint="eastAsia" w:ascii="仿宋_GB2312" w:eastAsia="仿宋_GB2312"/>
          <w:b/>
          <w:sz w:val="32"/>
          <w:szCs w:val="32"/>
        </w:rPr>
        <w:t>财政拨款</w:t>
      </w:r>
      <w:r>
        <w:rPr>
          <w:rFonts w:ascii="仿宋_GB2312" w:eastAsia="仿宋_GB2312"/>
          <w:b/>
          <w:sz w:val="32"/>
          <w:szCs w:val="32"/>
        </w:rPr>
        <w:t>支出结构情况</w:t>
      </w:r>
      <w:r>
        <w:rPr>
          <w:rFonts w:hint="eastAsia" w:ascii="仿宋_GB2312" w:eastAsia="仿宋_GB2312"/>
          <w:b/>
          <w:sz w:val="32"/>
          <w:szCs w:val="32"/>
        </w:rPr>
        <w:t>。</w:t>
      </w:r>
    </w:p>
    <w:p w14:paraId="2E4E9671">
      <w:pPr>
        <w:ind w:firstLine="645"/>
        <w:rPr>
          <w:rFonts w:hint="eastAsia" w:ascii="仿宋_GB2312" w:eastAsia="仿宋_GB2312"/>
          <w:sz w:val="32"/>
          <w:szCs w:val="32"/>
        </w:rPr>
      </w:pPr>
      <w:r>
        <w:rPr>
          <w:rFonts w:hint="eastAsia" w:ascii="仿宋_GB2312" w:eastAsia="仿宋_GB2312"/>
          <w:sz w:val="32"/>
          <w:szCs w:val="32"/>
        </w:rPr>
        <w:t>2021</w:t>
      </w:r>
      <w:r>
        <w:rPr>
          <w:rFonts w:ascii="仿宋_GB2312" w:eastAsia="仿宋_GB2312"/>
          <w:sz w:val="32"/>
          <w:szCs w:val="32"/>
        </w:rPr>
        <w:t>年度财政拨款支出主要用于以下方面：</w:t>
      </w:r>
      <w:r>
        <w:rPr>
          <w:rFonts w:hint="eastAsia" w:ascii="仿宋_GB2312" w:eastAsia="仿宋_GB2312"/>
          <w:sz w:val="32"/>
          <w:szCs w:val="32"/>
        </w:rPr>
        <w:t>一般公共服务支出（类）</w:t>
      </w:r>
      <w:r>
        <w:rPr>
          <w:rFonts w:hint="eastAsia" w:ascii="仿宋_GB2312" w:eastAsia="仿宋_GB2312"/>
          <w:sz w:val="32"/>
          <w:szCs w:val="32"/>
          <w:lang w:val="en-US" w:eastAsia="zh-CN"/>
        </w:rPr>
        <w:t>821.35</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57.29</w:t>
      </w:r>
      <w:r>
        <w:rPr>
          <w:rFonts w:ascii="仿宋_GB2312" w:eastAsia="仿宋_GB2312"/>
          <w:sz w:val="32"/>
          <w:szCs w:val="32"/>
        </w:rPr>
        <w:t>%</w:t>
      </w:r>
      <w:r>
        <w:rPr>
          <w:rFonts w:hint="eastAsia" w:ascii="仿宋_GB2312" w:eastAsia="仿宋_GB2312"/>
          <w:sz w:val="32"/>
          <w:szCs w:val="32"/>
        </w:rPr>
        <w:t>；国防支出（类）</w:t>
      </w:r>
      <w:r>
        <w:rPr>
          <w:rFonts w:hint="eastAsia" w:ascii="仿宋_GB2312" w:eastAsia="仿宋_GB2312"/>
          <w:sz w:val="32"/>
          <w:szCs w:val="32"/>
          <w:lang w:val="en-US" w:eastAsia="zh-CN"/>
        </w:rPr>
        <w:t>5</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0.34</w:t>
      </w:r>
      <w:r>
        <w:rPr>
          <w:rFonts w:ascii="仿宋_GB2312" w:eastAsia="仿宋_GB2312"/>
          <w:sz w:val="32"/>
          <w:szCs w:val="32"/>
        </w:rPr>
        <w:t>%</w:t>
      </w:r>
      <w:r>
        <w:rPr>
          <w:rFonts w:hint="eastAsia" w:ascii="仿宋_GB2312" w:eastAsia="仿宋_GB2312"/>
          <w:sz w:val="32"/>
          <w:szCs w:val="32"/>
        </w:rPr>
        <w:t>；公共安全支出（类）</w:t>
      </w:r>
      <w:r>
        <w:rPr>
          <w:rFonts w:hint="eastAsia" w:ascii="仿宋_GB2312" w:eastAsia="仿宋_GB2312"/>
          <w:sz w:val="32"/>
          <w:szCs w:val="32"/>
          <w:lang w:val="en-US" w:eastAsia="zh-CN"/>
        </w:rPr>
        <w:t>9.75</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0.67</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val="en-US" w:eastAsia="zh-CN"/>
        </w:rPr>
        <w:t>4.32</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0.30</w:t>
      </w:r>
      <w:r>
        <w:rPr>
          <w:rFonts w:ascii="仿宋_GB2312" w:eastAsia="仿宋_GB2312"/>
          <w:sz w:val="32"/>
          <w:szCs w:val="32"/>
        </w:rPr>
        <w:t>%</w:t>
      </w:r>
      <w:r>
        <w:rPr>
          <w:rFonts w:hint="eastAsia" w:ascii="仿宋_GB2312" w:eastAsia="仿宋_GB2312"/>
          <w:sz w:val="32"/>
          <w:szCs w:val="32"/>
        </w:rPr>
        <w:t>；科学技术支出（类）</w:t>
      </w:r>
      <w:r>
        <w:rPr>
          <w:rFonts w:hint="eastAsia" w:ascii="仿宋_GB2312" w:eastAsia="仿宋_GB2312"/>
          <w:sz w:val="32"/>
          <w:szCs w:val="32"/>
          <w:lang w:val="en-US" w:eastAsia="zh-CN"/>
        </w:rPr>
        <w:t>2</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0.14</w:t>
      </w:r>
      <w:r>
        <w:rPr>
          <w:rFonts w:ascii="仿宋_GB2312" w:eastAsia="仿宋_GB2312"/>
          <w:sz w:val="32"/>
          <w:szCs w:val="32"/>
        </w:rPr>
        <w:t>%</w:t>
      </w:r>
      <w:r>
        <w:rPr>
          <w:rFonts w:hint="eastAsia" w:ascii="仿宋_GB2312" w:eastAsia="仿宋_GB2312"/>
          <w:sz w:val="32"/>
          <w:szCs w:val="32"/>
        </w:rPr>
        <w:t>；文化旅游体育与传媒支出（类）</w:t>
      </w:r>
      <w:r>
        <w:rPr>
          <w:rFonts w:hint="eastAsia" w:ascii="仿宋_GB2312" w:eastAsia="仿宋_GB2312"/>
          <w:sz w:val="32"/>
          <w:szCs w:val="32"/>
          <w:lang w:val="en-US" w:eastAsia="zh-CN"/>
        </w:rPr>
        <w:t>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val="en-US" w:eastAsia="zh-CN"/>
        </w:rPr>
        <w:t>513.52</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35.81</w:t>
      </w:r>
      <w:r>
        <w:rPr>
          <w:rFonts w:ascii="仿宋_GB2312" w:eastAsia="仿宋_GB2312"/>
          <w:sz w:val="32"/>
          <w:szCs w:val="32"/>
        </w:rPr>
        <w:t>%</w:t>
      </w:r>
      <w:r>
        <w:rPr>
          <w:rFonts w:hint="eastAsia" w:ascii="仿宋_GB2312" w:eastAsia="仿宋_GB2312"/>
          <w:sz w:val="32"/>
          <w:szCs w:val="32"/>
        </w:rPr>
        <w:t>；卫生健康支出（类）</w:t>
      </w:r>
      <w:r>
        <w:rPr>
          <w:rFonts w:hint="eastAsia" w:ascii="仿宋_GB2312" w:eastAsia="仿宋_GB2312"/>
          <w:sz w:val="32"/>
          <w:szCs w:val="32"/>
          <w:lang w:val="en-US" w:eastAsia="zh-CN"/>
        </w:rPr>
        <w:t>52.04</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3.63</w:t>
      </w:r>
      <w:r>
        <w:rPr>
          <w:rFonts w:ascii="仿宋_GB2312" w:eastAsia="仿宋_GB2312"/>
          <w:sz w:val="32"/>
          <w:szCs w:val="32"/>
        </w:rPr>
        <w:t>%</w:t>
      </w:r>
      <w:r>
        <w:rPr>
          <w:rFonts w:hint="eastAsia" w:ascii="仿宋_GB2312" w:eastAsia="仿宋_GB2312"/>
          <w:sz w:val="32"/>
          <w:szCs w:val="32"/>
        </w:rPr>
        <w:t>；节能环保支出（类）</w:t>
      </w:r>
      <w:r>
        <w:rPr>
          <w:rFonts w:hint="eastAsia" w:ascii="仿宋_GB2312" w:eastAsia="仿宋_GB2312"/>
          <w:sz w:val="32"/>
          <w:szCs w:val="32"/>
          <w:lang w:val="en-US" w:eastAsia="zh-CN"/>
        </w:rPr>
        <w:t>1</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0.06</w:t>
      </w:r>
      <w:r>
        <w:rPr>
          <w:rFonts w:ascii="仿宋_GB2312" w:eastAsia="仿宋_GB2312"/>
          <w:sz w:val="32"/>
          <w:szCs w:val="32"/>
        </w:rPr>
        <w:t>%</w:t>
      </w:r>
      <w:r>
        <w:rPr>
          <w:rFonts w:hint="eastAsia" w:ascii="仿宋_GB2312" w:eastAsia="仿宋_GB2312"/>
          <w:sz w:val="32"/>
          <w:szCs w:val="32"/>
        </w:rPr>
        <w:t>；城乡社区支出（类）</w:t>
      </w:r>
      <w:r>
        <w:rPr>
          <w:rFonts w:hint="eastAsia" w:ascii="仿宋_GB2312" w:eastAsia="仿宋_GB2312"/>
          <w:sz w:val="32"/>
          <w:szCs w:val="32"/>
          <w:lang w:val="en-US" w:eastAsia="zh-CN"/>
        </w:rPr>
        <w:t>1.57</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0.11</w:t>
      </w:r>
      <w:r>
        <w:rPr>
          <w:rFonts w:ascii="仿宋_GB2312" w:eastAsia="仿宋_GB2312"/>
          <w:sz w:val="32"/>
          <w:szCs w:val="32"/>
        </w:rPr>
        <w:t>%</w:t>
      </w:r>
      <w:r>
        <w:rPr>
          <w:rFonts w:hint="eastAsia" w:ascii="仿宋_GB2312" w:eastAsia="仿宋_GB2312"/>
          <w:sz w:val="32"/>
          <w:szCs w:val="32"/>
        </w:rPr>
        <w:t>；农林水支出（类）</w:t>
      </w:r>
      <w:r>
        <w:rPr>
          <w:rFonts w:hint="eastAsia" w:ascii="仿宋_GB2312" w:eastAsia="仿宋_GB2312"/>
          <w:sz w:val="32"/>
          <w:szCs w:val="32"/>
          <w:lang w:val="en-US" w:eastAsia="zh-CN"/>
        </w:rPr>
        <w:t>1.6</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0.11</w:t>
      </w:r>
      <w:r>
        <w:rPr>
          <w:rFonts w:ascii="仿宋_GB2312" w:eastAsia="仿宋_GB2312"/>
          <w:sz w:val="32"/>
          <w:szCs w:val="32"/>
        </w:rPr>
        <w:t>%</w:t>
      </w:r>
      <w:r>
        <w:rPr>
          <w:rFonts w:hint="eastAsia" w:ascii="仿宋_GB2312" w:eastAsia="仿宋_GB2312"/>
          <w:sz w:val="32"/>
          <w:szCs w:val="32"/>
        </w:rPr>
        <w:t>；住房保障支出（类）</w:t>
      </w:r>
      <w:r>
        <w:rPr>
          <w:rFonts w:hint="eastAsia" w:ascii="仿宋_GB2312" w:eastAsia="仿宋_GB2312"/>
          <w:sz w:val="32"/>
          <w:szCs w:val="32"/>
          <w:lang w:val="en-US" w:eastAsia="zh-CN"/>
        </w:rPr>
        <w:t>18.56</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1.23</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国有资本经营预算</w:t>
      </w:r>
      <w:r>
        <w:rPr>
          <w:rFonts w:hint="eastAsia" w:ascii="仿宋_GB2312" w:eastAsia="仿宋_GB2312"/>
          <w:sz w:val="32"/>
          <w:szCs w:val="32"/>
        </w:rPr>
        <w:t>支出（类）</w:t>
      </w:r>
      <w:r>
        <w:rPr>
          <w:rFonts w:hint="eastAsia" w:ascii="仿宋_GB2312" w:eastAsia="仿宋_GB2312"/>
          <w:sz w:val="32"/>
          <w:szCs w:val="32"/>
          <w:lang w:val="en-US" w:eastAsia="zh-CN"/>
        </w:rPr>
        <w:t>2.30</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0.16</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灾害防治及应急管理</w:t>
      </w:r>
      <w:r>
        <w:rPr>
          <w:rFonts w:hint="eastAsia" w:ascii="仿宋_GB2312" w:eastAsia="仿宋_GB2312"/>
          <w:sz w:val="32"/>
          <w:szCs w:val="32"/>
        </w:rPr>
        <w:t>支出（类）</w:t>
      </w:r>
      <w:r>
        <w:rPr>
          <w:rFonts w:hint="eastAsia" w:ascii="仿宋_GB2312" w:eastAsia="仿宋_GB2312"/>
          <w:sz w:val="32"/>
          <w:szCs w:val="32"/>
          <w:lang w:val="en-US" w:eastAsia="zh-CN"/>
        </w:rPr>
        <w:t>0.89</w:t>
      </w:r>
      <w:r>
        <w:rPr>
          <w:rFonts w:hint="eastAsia" w:ascii="仿宋_GB2312" w:eastAsia="仿宋_GB2312"/>
          <w:sz w:val="32"/>
          <w:szCs w:val="32"/>
        </w:rPr>
        <w:t>万元，</w:t>
      </w:r>
      <w:r>
        <w:rPr>
          <w:rFonts w:ascii="仿宋_GB2312" w:eastAsia="仿宋_GB2312"/>
          <w:sz w:val="32"/>
          <w:szCs w:val="32"/>
        </w:rPr>
        <w:t>占</w:t>
      </w:r>
      <w:r>
        <w:rPr>
          <w:rFonts w:hint="eastAsia" w:ascii="仿宋_GB2312" w:eastAsia="仿宋_GB2312"/>
          <w:sz w:val="32"/>
          <w:szCs w:val="32"/>
          <w:lang w:val="en-US" w:eastAsia="zh-CN"/>
        </w:rPr>
        <w:t>0.06</w:t>
      </w:r>
      <w:r>
        <w:rPr>
          <w:rFonts w:ascii="仿宋_GB2312" w:eastAsia="仿宋_GB2312"/>
          <w:sz w:val="32"/>
          <w:szCs w:val="32"/>
        </w:rPr>
        <w:t>%</w:t>
      </w:r>
      <w:r>
        <w:rPr>
          <w:rFonts w:hint="eastAsia" w:ascii="仿宋_GB2312" w:eastAsia="仿宋_GB2312"/>
          <w:sz w:val="32"/>
          <w:szCs w:val="32"/>
        </w:rPr>
        <w:t>；。</w:t>
      </w:r>
    </w:p>
    <w:p w14:paraId="0B2B76F8">
      <w:pPr>
        <w:ind w:firstLine="640"/>
        <w:rPr>
          <w:rFonts w:hint="eastAsia" w:ascii="黑体" w:hAnsi="黑体" w:eastAsia="黑体"/>
          <w:b/>
          <w:sz w:val="32"/>
          <w:szCs w:val="32"/>
        </w:rPr>
      </w:pPr>
      <w:r>
        <w:rPr>
          <w:rFonts w:hint="eastAsia" w:ascii="黑体" w:hAnsi="黑体" w:eastAsia="黑体"/>
          <w:b/>
          <w:sz w:val="32"/>
          <w:szCs w:val="32"/>
        </w:rPr>
        <w:t>十一、机关运行经费支出情况说明</w:t>
      </w:r>
    </w:p>
    <w:p w14:paraId="3DD31547">
      <w:pPr>
        <w:ind w:firstLine="640"/>
        <w:rPr>
          <w:rFonts w:hint="eastAsia" w:ascii="仿宋_GB2312" w:eastAsia="仿宋_GB2312"/>
          <w:sz w:val="32"/>
          <w:szCs w:val="32"/>
          <w:lang w:eastAsia="zh-CN"/>
        </w:rPr>
      </w:pPr>
      <w:r>
        <w:rPr>
          <w:rFonts w:hint="eastAsia" w:ascii="仿宋_GB2312" w:eastAsia="仿宋_GB2312"/>
          <w:sz w:val="32"/>
          <w:szCs w:val="32"/>
        </w:rPr>
        <w:t>2021</w:t>
      </w:r>
      <w:r>
        <w:rPr>
          <w:rFonts w:ascii="仿宋_GB2312" w:eastAsia="仿宋_GB2312"/>
          <w:sz w:val="32"/>
          <w:szCs w:val="32"/>
        </w:rPr>
        <w:t>年度</w:t>
      </w:r>
      <w:r>
        <w:rPr>
          <w:rFonts w:hint="eastAsia" w:ascii="仿宋_GB2312" w:eastAsia="仿宋_GB2312"/>
          <w:sz w:val="32"/>
          <w:szCs w:val="32"/>
        </w:rPr>
        <w:t>，</w:t>
      </w:r>
      <w:r>
        <w:rPr>
          <w:rFonts w:ascii="仿宋_GB2312" w:eastAsia="仿宋_GB2312"/>
          <w:sz w:val="32"/>
          <w:szCs w:val="32"/>
        </w:rPr>
        <w:t>机关运行经费支出</w:t>
      </w:r>
      <w:r>
        <w:rPr>
          <w:rFonts w:hint="eastAsia" w:ascii="仿宋_GB2312" w:eastAsia="仿宋_GB2312"/>
          <w:sz w:val="32"/>
          <w:szCs w:val="32"/>
          <w:lang w:val="en-US" w:eastAsia="zh-CN"/>
        </w:rPr>
        <w:t>268.50</w:t>
      </w:r>
      <w:r>
        <w:rPr>
          <w:rFonts w:ascii="仿宋_GB2312" w:eastAsia="仿宋_GB2312"/>
          <w:sz w:val="32"/>
          <w:szCs w:val="32"/>
        </w:rPr>
        <w:t>万元，</w:t>
      </w:r>
      <w:r>
        <w:rPr>
          <w:rFonts w:hint="eastAsia" w:ascii="仿宋_GB2312" w:eastAsia="仿宋_GB2312"/>
          <w:sz w:val="32"/>
          <w:szCs w:val="32"/>
        </w:rPr>
        <w:t>比上年减少</w:t>
      </w:r>
      <w:r>
        <w:rPr>
          <w:rFonts w:hint="eastAsia" w:ascii="仿宋_GB2312" w:eastAsia="仿宋_GB2312"/>
          <w:sz w:val="32"/>
          <w:szCs w:val="32"/>
          <w:lang w:val="en-US" w:eastAsia="zh-CN"/>
        </w:rPr>
        <w:t>44.3</w:t>
      </w:r>
      <w:r>
        <w:rPr>
          <w:rFonts w:ascii="仿宋_GB2312" w:eastAsia="仿宋_GB2312"/>
          <w:sz w:val="32"/>
          <w:szCs w:val="32"/>
        </w:rPr>
        <w:t>万元，</w:t>
      </w:r>
      <w:r>
        <w:rPr>
          <w:rFonts w:hint="eastAsia" w:ascii="仿宋_GB2312" w:eastAsia="仿宋_GB2312"/>
          <w:sz w:val="32"/>
          <w:szCs w:val="32"/>
        </w:rPr>
        <w:t>下降</w:t>
      </w:r>
      <w:r>
        <w:rPr>
          <w:rFonts w:hint="eastAsia" w:ascii="仿宋_GB2312" w:eastAsia="仿宋_GB2312"/>
          <w:sz w:val="32"/>
          <w:szCs w:val="32"/>
          <w:lang w:val="en-US" w:eastAsia="zh-CN"/>
        </w:rPr>
        <w:t>14.16</w:t>
      </w:r>
      <w:r>
        <w:rPr>
          <w:rFonts w:hint="eastAsia" w:ascii="仿宋_GB2312" w:eastAsia="仿宋_GB2312"/>
          <w:sz w:val="32"/>
          <w:szCs w:val="32"/>
        </w:rPr>
        <w:t>%</w:t>
      </w:r>
      <w:r>
        <w:rPr>
          <w:rFonts w:hint="eastAsia" w:ascii="仿宋_GB2312" w:eastAsia="仿宋_GB2312"/>
          <w:color w:val="00B050"/>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因财力紧张经费压减。</w:t>
      </w:r>
    </w:p>
    <w:p w14:paraId="55C8C139">
      <w:pPr>
        <w:ind w:firstLine="640"/>
        <w:rPr>
          <w:rFonts w:hint="eastAsia" w:ascii="黑体" w:hAnsi="黑体" w:eastAsia="黑体"/>
          <w:b/>
          <w:sz w:val="32"/>
          <w:szCs w:val="32"/>
        </w:rPr>
      </w:pPr>
      <w:r>
        <w:rPr>
          <w:rFonts w:hint="eastAsia" w:ascii="黑体" w:hAnsi="黑体" w:eastAsia="黑体"/>
          <w:b/>
          <w:sz w:val="32"/>
          <w:szCs w:val="32"/>
        </w:rPr>
        <w:t>十二、政府采购支出情况说明</w:t>
      </w:r>
    </w:p>
    <w:p w14:paraId="1A5ED841">
      <w:pPr>
        <w:ind w:firstLine="640"/>
        <w:rPr>
          <w:rFonts w:hint="eastAsia" w:ascii="黑体" w:hAnsi="黑体" w:eastAsia="黑体"/>
          <w:b/>
          <w:sz w:val="32"/>
          <w:szCs w:val="32"/>
        </w:rPr>
      </w:pPr>
      <w:r>
        <w:rPr>
          <w:rFonts w:hint="eastAsia" w:ascii="仿宋_GB2312" w:eastAsia="仿宋_GB2312"/>
          <w:sz w:val="32"/>
          <w:szCs w:val="32"/>
        </w:rPr>
        <w:t>2021</w:t>
      </w:r>
      <w:r>
        <w:rPr>
          <w:rFonts w:ascii="仿宋_GB2312" w:eastAsia="仿宋_GB2312"/>
          <w:sz w:val="32"/>
          <w:szCs w:val="32"/>
        </w:rPr>
        <w:t>年</w:t>
      </w:r>
      <w:r>
        <w:rPr>
          <w:rFonts w:hint="eastAsia" w:ascii="仿宋_GB2312" w:eastAsia="仿宋_GB2312"/>
          <w:sz w:val="32"/>
          <w:szCs w:val="32"/>
        </w:rPr>
        <w:t>度，</w:t>
      </w:r>
      <w:r>
        <w:rPr>
          <w:rFonts w:hint="eastAsia" w:ascii="仿宋_GB2312" w:eastAsia="仿宋_GB2312"/>
          <w:sz w:val="32"/>
          <w:szCs w:val="32"/>
          <w:lang w:eastAsia="zh-CN"/>
        </w:rPr>
        <w:t>清真巷街道办事处</w:t>
      </w:r>
      <w:r>
        <w:rPr>
          <w:rFonts w:ascii="仿宋_GB2312" w:eastAsia="仿宋_GB2312"/>
          <w:sz w:val="32"/>
          <w:szCs w:val="32"/>
        </w:rPr>
        <w:t>政府采购支出总额</w:t>
      </w:r>
      <w:r>
        <w:rPr>
          <w:rFonts w:hint="eastAsia" w:ascii="仿宋_GB2312" w:eastAsia="仿宋_GB2312"/>
          <w:sz w:val="32"/>
          <w:szCs w:val="32"/>
          <w:lang w:val="en-US" w:eastAsia="zh-CN"/>
        </w:rPr>
        <w:t>396.65</w:t>
      </w:r>
      <w:r>
        <w:rPr>
          <w:rFonts w:ascii="仿宋_GB2312" w:eastAsia="仿宋_GB2312"/>
          <w:sz w:val="32"/>
          <w:szCs w:val="32"/>
        </w:rPr>
        <w:t>万元，其中：政府采购货物支出</w:t>
      </w:r>
      <w:r>
        <w:rPr>
          <w:rFonts w:hint="eastAsia" w:ascii="仿宋_GB2312" w:eastAsia="仿宋_GB2312"/>
          <w:sz w:val="32"/>
          <w:szCs w:val="32"/>
          <w:lang w:val="en-US" w:eastAsia="zh-CN"/>
        </w:rPr>
        <w:t>193.88</w:t>
      </w:r>
      <w:r>
        <w:rPr>
          <w:rFonts w:ascii="仿宋_GB2312" w:eastAsia="仿宋_GB2312"/>
          <w:sz w:val="32"/>
          <w:szCs w:val="32"/>
        </w:rPr>
        <w:t>万元、政府采购工程支出</w:t>
      </w:r>
      <w:r>
        <w:rPr>
          <w:rFonts w:hint="eastAsia" w:ascii="仿宋_GB2312" w:eastAsia="仿宋_GB2312"/>
          <w:sz w:val="32"/>
          <w:szCs w:val="32"/>
          <w:lang w:val="en-US" w:eastAsia="zh-CN"/>
        </w:rPr>
        <w:t>199.79</w:t>
      </w:r>
      <w:r>
        <w:rPr>
          <w:rFonts w:ascii="仿宋_GB2312" w:eastAsia="仿宋_GB2312"/>
          <w:sz w:val="32"/>
          <w:szCs w:val="32"/>
        </w:rPr>
        <w:t>万元、政府采购服务支出</w:t>
      </w:r>
      <w:r>
        <w:rPr>
          <w:rFonts w:hint="eastAsia" w:ascii="仿宋_GB2312" w:eastAsia="仿宋_GB2312"/>
          <w:sz w:val="32"/>
          <w:szCs w:val="32"/>
          <w:lang w:val="en-US" w:eastAsia="zh-CN"/>
        </w:rPr>
        <w:t>2.98</w:t>
      </w:r>
      <w:r>
        <w:rPr>
          <w:rFonts w:ascii="仿宋_GB2312" w:eastAsia="仿宋_GB2312"/>
          <w:sz w:val="32"/>
          <w:szCs w:val="32"/>
        </w:rPr>
        <w:t>万元。授予中小企业合同金额</w:t>
      </w:r>
      <w:r>
        <w:rPr>
          <w:rFonts w:hint="eastAsia" w:ascii="仿宋_GB2312" w:eastAsia="仿宋_GB2312"/>
          <w:sz w:val="32"/>
          <w:szCs w:val="32"/>
          <w:lang w:val="en-US" w:eastAsia="zh-CN"/>
        </w:rPr>
        <w:t>391.45</w:t>
      </w:r>
      <w:r>
        <w:rPr>
          <w:rFonts w:ascii="仿宋_GB2312" w:eastAsia="仿宋_GB2312"/>
          <w:sz w:val="32"/>
          <w:szCs w:val="32"/>
        </w:rPr>
        <w:t>万元</w:t>
      </w:r>
      <w:r>
        <w:rPr>
          <w:rFonts w:hint="eastAsia" w:ascii="仿宋_GB2312" w:eastAsia="仿宋_GB2312"/>
          <w:sz w:val="32"/>
          <w:szCs w:val="32"/>
        </w:rPr>
        <w:t>，占</w:t>
      </w:r>
      <w:r>
        <w:rPr>
          <w:rFonts w:ascii="仿宋_GB2312" w:eastAsia="仿宋_GB2312"/>
          <w:sz w:val="32"/>
          <w:szCs w:val="32"/>
        </w:rPr>
        <w:t>政府采购</w:t>
      </w:r>
      <w:r>
        <w:rPr>
          <w:rFonts w:hint="eastAsia" w:ascii="仿宋_GB2312" w:eastAsia="仿宋_GB2312"/>
          <w:sz w:val="32"/>
          <w:szCs w:val="32"/>
        </w:rPr>
        <w:t>支出</w:t>
      </w:r>
      <w:r>
        <w:rPr>
          <w:rFonts w:ascii="仿宋_GB2312" w:eastAsia="仿宋_GB2312"/>
          <w:sz w:val="32"/>
          <w:szCs w:val="32"/>
        </w:rPr>
        <w:t>总额的</w:t>
      </w:r>
      <w:r>
        <w:rPr>
          <w:rFonts w:hint="eastAsia" w:ascii="仿宋_GB2312" w:eastAsia="仿宋_GB2312"/>
          <w:sz w:val="32"/>
          <w:szCs w:val="32"/>
          <w:lang w:val="en-US" w:eastAsia="zh-CN"/>
        </w:rPr>
        <w:t>98.68</w:t>
      </w:r>
      <w:r>
        <w:rPr>
          <w:rFonts w:ascii="仿宋_GB2312" w:eastAsia="仿宋_GB2312"/>
          <w:sz w:val="32"/>
          <w:szCs w:val="32"/>
        </w:rPr>
        <w:t>%，</w:t>
      </w:r>
      <w:r>
        <w:rPr>
          <w:rFonts w:hint="eastAsia" w:ascii="仿宋_GB2312" w:eastAsia="仿宋_GB2312"/>
          <w:sz w:val="32"/>
          <w:szCs w:val="32"/>
        </w:rPr>
        <w:t>其中：</w:t>
      </w:r>
      <w:r>
        <w:rPr>
          <w:rFonts w:ascii="仿宋_GB2312" w:eastAsia="仿宋_GB2312"/>
          <w:sz w:val="32"/>
          <w:szCs w:val="32"/>
        </w:rPr>
        <w:t>授予小微企业合同金额</w:t>
      </w:r>
      <w:r>
        <w:rPr>
          <w:rFonts w:hint="eastAsia" w:ascii="仿宋_GB2312" w:eastAsia="仿宋_GB2312"/>
          <w:sz w:val="32"/>
          <w:szCs w:val="32"/>
          <w:lang w:val="en-US" w:eastAsia="zh-CN"/>
        </w:rPr>
        <w:t>219.34</w:t>
      </w:r>
      <w:r>
        <w:rPr>
          <w:rFonts w:ascii="仿宋_GB2312" w:eastAsia="仿宋_GB2312"/>
          <w:sz w:val="32"/>
          <w:szCs w:val="32"/>
        </w:rPr>
        <w:t>万元</w:t>
      </w:r>
      <w:r>
        <w:rPr>
          <w:rFonts w:hint="eastAsia" w:ascii="仿宋_GB2312" w:eastAsia="仿宋_GB2312"/>
          <w:sz w:val="32"/>
          <w:szCs w:val="32"/>
        </w:rPr>
        <w:t>，占</w:t>
      </w:r>
      <w:r>
        <w:rPr>
          <w:rFonts w:ascii="仿宋_GB2312" w:eastAsia="仿宋_GB2312"/>
          <w:sz w:val="32"/>
          <w:szCs w:val="32"/>
        </w:rPr>
        <w:t>政府采购授予中小企业合同金额的</w:t>
      </w:r>
      <w:r>
        <w:rPr>
          <w:rFonts w:hint="eastAsia" w:ascii="仿宋_GB2312" w:eastAsia="仿宋_GB2312"/>
          <w:sz w:val="32"/>
          <w:szCs w:val="32"/>
          <w:lang w:val="en-US" w:eastAsia="zh-CN"/>
        </w:rPr>
        <w:t>56.03</w:t>
      </w:r>
      <w:r>
        <w:rPr>
          <w:rFonts w:ascii="仿宋_GB2312" w:eastAsia="仿宋_GB2312"/>
          <w:sz w:val="32"/>
          <w:szCs w:val="32"/>
        </w:rPr>
        <w:t>%</w:t>
      </w:r>
      <w:r>
        <w:rPr>
          <w:rFonts w:hint="eastAsia" w:ascii="仿宋_GB2312" w:eastAsia="仿宋_GB2312"/>
          <w:sz w:val="32"/>
          <w:szCs w:val="32"/>
        </w:rPr>
        <w:t>。</w:t>
      </w:r>
    </w:p>
    <w:p w14:paraId="793571D6">
      <w:pPr>
        <w:ind w:left="638" w:leftChars="266"/>
        <w:rPr>
          <w:rFonts w:ascii="黑体" w:hAnsi="黑体" w:eastAsia="黑体"/>
          <w:b/>
          <w:sz w:val="32"/>
          <w:szCs w:val="32"/>
        </w:rPr>
      </w:pPr>
      <w:r>
        <w:rPr>
          <w:rFonts w:hint="eastAsia" w:ascii="黑体" w:hAnsi="黑体" w:eastAsia="黑体"/>
          <w:b/>
          <w:sz w:val="32"/>
          <w:szCs w:val="32"/>
        </w:rPr>
        <w:t>十三、预算绩效情况</w:t>
      </w:r>
      <w:r>
        <w:rPr>
          <w:rFonts w:ascii="黑体" w:hAnsi="黑体" w:eastAsia="黑体"/>
          <w:b/>
          <w:sz w:val="32"/>
          <w:szCs w:val="32"/>
        </w:rPr>
        <w:t>说明</w:t>
      </w:r>
    </w:p>
    <w:p w14:paraId="11DF56A9">
      <w:pPr>
        <w:ind w:left="638" w:leftChars="266"/>
        <w:rPr>
          <w:rFonts w:hint="eastAsia" w:ascii="仿宋_GB2312" w:eastAsia="仿宋_GB2312"/>
          <w:b/>
          <w:spacing w:val="-6"/>
          <w:sz w:val="32"/>
          <w:szCs w:val="32"/>
        </w:rPr>
      </w:pPr>
      <w:r>
        <w:rPr>
          <w:rFonts w:hint="eastAsia" w:ascii="仿宋_GB2312" w:eastAsia="仿宋_GB2312"/>
          <w:b/>
          <w:spacing w:val="-6"/>
          <w:sz w:val="32"/>
          <w:szCs w:val="32"/>
        </w:rPr>
        <w:t>（一）预算绩效管理开展及完成情况。</w:t>
      </w:r>
    </w:p>
    <w:p w14:paraId="361996AB">
      <w:pPr>
        <w:spacing w:line="600" w:lineRule="exact"/>
        <w:ind w:firstLine="616" w:firstLineChars="200"/>
        <w:rPr>
          <w:rFonts w:ascii="仿宋_GB2312" w:eastAsia="仿宋_GB2312"/>
          <w:spacing w:val="-6"/>
          <w:sz w:val="32"/>
          <w:szCs w:val="32"/>
          <w:highlight w:val="none"/>
        </w:rPr>
      </w:pPr>
      <w:r>
        <w:rPr>
          <w:rFonts w:hint="eastAsia" w:ascii="仿宋_GB2312" w:eastAsia="仿宋_GB2312"/>
          <w:spacing w:val="-6"/>
          <w:sz w:val="32"/>
          <w:szCs w:val="32"/>
          <w:highlight w:val="none"/>
        </w:rPr>
        <w:t>2021年度，省财政厅批复我单位项目支出绩效项目</w:t>
      </w:r>
      <w:r>
        <w:rPr>
          <w:rFonts w:hint="eastAsia" w:ascii="仿宋_GB2312" w:eastAsia="仿宋_GB2312"/>
          <w:spacing w:val="-6"/>
          <w:sz w:val="32"/>
          <w:szCs w:val="32"/>
          <w:highlight w:val="none"/>
          <w:lang w:val="en-US" w:eastAsia="zh-CN"/>
        </w:rPr>
        <w:t>0</w:t>
      </w:r>
      <w:r>
        <w:rPr>
          <w:rFonts w:hint="eastAsia" w:ascii="仿宋_GB2312" w:eastAsia="仿宋_GB2312"/>
          <w:spacing w:val="-6"/>
          <w:sz w:val="32"/>
          <w:szCs w:val="32"/>
          <w:highlight w:val="none"/>
        </w:rPr>
        <w:t>项,共涉及资金</w:t>
      </w:r>
      <w:r>
        <w:rPr>
          <w:rFonts w:hint="eastAsia" w:ascii="仿宋_GB2312" w:eastAsia="仿宋_GB2312"/>
          <w:spacing w:val="-6"/>
          <w:sz w:val="32"/>
          <w:szCs w:val="32"/>
          <w:highlight w:val="none"/>
          <w:lang w:val="en-US" w:eastAsia="zh-CN"/>
        </w:rPr>
        <w:t>0</w:t>
      </w:r>
      <w:r>
        <w:rPr>
          <w:rFonts w:hint="eastAsia" w:ascii="仿宋_GB2312" w:eastAsia="仿宋_GB2312"/>
          <w:spacing w:val="-6"/>
          <w:sz w:val="32"/>
          <w:szCs w:val="32"/>
          <w:highlight w:val="none"/>
        </w:rPr>
        <w:t>万元。根据预算绩效管理要求，</w:t>
      </w:r>
      <w:r>
        <w:rPr>
          <w:rFonts w:hint="eastAsia" w:ascii="仿宋_GB2312" w:eastAsia="仿宋_GB2312"/>
          <w:spacing w:val="-6"/>
          <w:sz w:val="32"/>
          <w:szCs w:val="32"/>
          <w:highlight w:val="none"/>
          <w:lang w:eastAsia="zh-CN"/>
        </w:rPr>
        <w:t>清真巷街道办事处</w:t>
      </w:r>
      <w:r>
        <w:rPr>
          <w:rFonts w:hint="eastAsia" w:ascii="仿宋_GB2312" w:eastAsia="仿宋_GB2312"/>
          <w:spacing w:val="-6"/>
          <w:sz w:val="32"/>
          <w:szCs w:val="32"/>
          <w:highlight w:val="none"/>
        </w:rPr>
        <w:t>组织对2021年度</w:t>
      </w:r>
      <w:r>
        <w:rPr>
          <w:rFonts w:hint="eastAsia" w:ascii="仿宋_GB2312" w:eastAsia="仿宋_GB2312"/>
          <w:spacing w:val="-6"/>
          <w:sz w:val="32"/>
          <w:szCs w:val="32"/>
          <w:highlight w:val="none"/>
          <w:lang w:val="en-US" w:eastAsia="zh-CN"/>
        </w:rPr>
        <w:t>0</w:t>
      </w:r>
      <w:r>
        <w:rPr>
          <w:rFonts w:hint="eastAsia" w:ascii="仿宋_GB2312" w:eastAsia="仿宋_GB2312"/>
          <w:spacing w:val="-6"/>
          <w:sz w:val="32"/>
          <w:szCs w:val="32"/>
          <w:highlight w:val="none"/>
        </w:rPr>
        <w:t>项部门项目支出开展了绩效自评，共涉及资金</w:t>
      </w:r>
      <w:r>
        <w:rPr>
          <w:rFonts w:hint="eastAsia" w:ascii="仿宋_GB2312" w:eastAsia="仿宋_GB2312"/>
          <w:spacing w:val="-6"/>
          <w:sz w:val="32"/>
          <w:szCs w:val="32"/>
          <w:highlight w:val="none"/>
          <w:lang w:val="en-US" w:eastAsia="zh-CN"/>
        </w:rPr>
        <w:t>0</w:t>
      </w:r>
      <w:r>
        <w:rPr>
          <w:rFonts w:hint="eastAsia" w:ascii="仿宋_GB2312" w:eastAsia="仿宋_GB2312"/>
          <w:spacing w:val="-6"/>
          <w:sz w:val="32"/>
          <w:szCs w:val="32"/>
          <w:highlight w:val="none"/>
        </w:rPr>
        <w:t>万元，占部门项目支出预算总额的</w:t>
      </w:r>
      <w:r>
        <w:rPr>
          <w:rFonts w:hint="eastAsia" w:ascii="仿宋_GB2312" w:eastAsia="仿宋_GB2312"/>
          <w:spacing w:val="-6"/>
          <w:sz w:val="32"/>
          <w:szCs w:val="32"/>
          <w:highlight w:val="none"/>
          <w:lang w:val="en-US" w:eastAsia="zh-CN"/>
        </w:rPr>
        <w:t>0</w:t>
      </w:r>
      <w:r>
        <w:rPr>
          <w:rFonts w:hint="eastAsia" w:ascii="仿宋_GB2312" w:eastAsia="仿宋_GB2312"/>
          <w:spacing w:val="-6"/>
          <w:sz w:val="32"/>
          <w:szCs w:val="32"/>
          <w:highlight w:val="none"/>
        </w:rPr>
        <w:t>%。绩效目标完成情况：</w:t>
      </w:r>
      <w:r>
        <w:rPr>
          <w:rFonts w:hint="eastAsia" w:ascii="仿宋_GB2312" w:eastAsia="仿宋_GB2312"/>
          <w:spacing w:val="-6"/>
          <w:sz w:val="32"/>
          <w:szCs w:val="32"/>
          <w:highlight w:val="none"/>
          <w:lang w:val="en-US" w:eastAsia="zh-CN"/>
        </w:rPr>
        <w:t>0</w:t>
      </w:r>
      <w:r>
        <w:rPr>
          <w:rFonts w:hint="eastAsia" w:ascii="仿宋_GB2312" w:eastAsia="仿宋_GB2312"/>
          <w:spacing w:val="-6"/>
          <w:sz w:val="32"/>
          <w:szCs w:val="32"/>
          <w:highlight w:val="none"/>
        </w:rPr>
        <w:t>。</w:t>
      </w:r>
    </w:p>
    <w:p w14:paraId="4BC6A474">
      <w:pPr>
        <w:pStyle w:val="3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firstLineChars="200"/>
        <w:outlineLvl w:val="0"/>
        <w:rPr>
          <w:rFonts w:hint="eastAsia" w:ascii="仿宋_GB2312" w:hAnsi="楷体" w:eastAsia="仿宋_GB2312"/>
          <w:b/>
          <w:bCs/>
          <w:sz w:val="32"/>
          <w:szCs w:val="32"/>
          <w:highlight w:val="none"/>
          <w:lang w:val="en-US"/>
        </w:rPr>
      </w:pPr>
      <w:r>
        <w:rPr>
          <w:rFonts w:hint="eastAsia" w:ascii="仿宋_GB2312" w:hAnsi="楷体" w:eastAsia="仿宋_GB2312"/>
          <w:b/>
          <w:bCs/>
          <w:sz w:val="32"/>
          <w:szCs w:val="32"/>
          <w:highlight w:val="none"/>
          <w:lang w:val="en-US"/>
        </w:rPr>
        <w:t>（二）项目绩效自评结果。</w:t>
      </w:r>
    </w:p>
    <w:p w14:paraId="26255436">
      <w:pPr>
        <w:autoSpaceDE w:val="0"/>
        <w:autoSpaceDN w:val="0"/>
        <w:adjustRightInd w:val="0"/>
        <w:spacing w:line="600" w:lineRule="exact"/>
        <w:ind w:firstLine="616" w:firstLineChars="200"/>
        <w:jc w:val="left"/>
        <w:rPr>
          <w:rFonts w:hint="eastAsia" w:ascii="仿宋_GB2312" w:eastAsia="仿宋_GB2312" w:cs="仿宋_GB2312"/>
          <w:b/>
          <w:kern w:val="0"/>
          <w:sz w:val="32"/>
          <w:szCs w:val="32"/>
          <w:highlight w:val="none"/>
        </w:rPr>
      </w:pPr>
      <w:r>
        <w:rPr>
          <w:rFonts w:hint="eastAsia" w:ascii="仿宋_GB2312" w:eastAsia="仿宋_GB2312"/>
          <w:spacing w:val="-6"/>
          <w:sz w:val="32"/>
          <w:szCs w:val="32"/>
          <w:highlight w:val="none"/>
          <w:lang w:eastAsia="zh-CN"/>
        </w:rPr>
        <w:t>清真巷街道办事处</w:t>
      </w:r>
      <w:r>
        <w:rPr>
          <w:rFonts w:hint="eastAsia" w:ascii="仿宋_GB2312" w:eastAsia="仿宋_GB2312"/>
          <w:spacing w:val="-6"/>
          <w:sz w:val="32"/>
          <w:szCs w:val="32"/>
          <w:highlight w:val="none"/>
        </w:rPr>
        <w:t>在2021年度</w:t>
      </w:r>
      <w:r>
        <w:rPr>
          <w:rFonts w:hint="eastAsia" w:ascii="仿宋_GB2312" w:eastAsia="仿宋_GB2312" w:cs="仿宋_GB2312"/>
          <w:kern w:val="0"/>
          <w:sz w:val="32"/>
          <w:szCs w:val="32"/>
          <w:highlight w:val="none"/>
        </w:rPr>
        <w:t>部门决算中反映</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个项目绩效自评结果。</w:t>
      </w:r>
    </w:p>
    <w:p w14:paraId="6CD1C792">
      <w:pPr>
        <w:autoSpaceDE w:val="0"/>
        <w:autoSpaceDN w:val="0"/>
        <w:adjustRightInd w:val="0"/>
        <w:spacing w:line="600" w:lineRule="exact"/>
        <w:ind w:firstLine="643" w:firstLineChars="200"/>
        <w:jc w:val="left"/>
        <w:rPr>
          <w:rFonts w:ascii="黑体" w:hAnsi="黑体" w:eastAsia="黑体"/>
          <w:b/>
          <w:sz w:val="32"/>
          <w:szCs w:val="32"/>
        </w:rPr>
      </w:pPr>
      <w:r>
        <w:rPr>
          <w:rFonts w:hint="eastAsia" w:ascii="黑体" w:hAnsi="黑体" w:eastAsia="黑体"/>
          <w:b/>
          <w:sz w:val="32"/>
          <w:szCs w:val="32"/>
        </w:rPr>
        <w:t>十四</w:t>
      </w:r>
      <w:r>
        <w:rPr>
          <w:rFonts w:ascii="黑体" w:hAnsi="黑体" w:eastAsia="黑体"/>
          <w:b/>
          <w:sz w:val="32"/>
          <w:szCs w:val="32"/>
        </w:rPr>
        <w:t>、其他重要事项情况说明</w:t>
      </w:r>
    </w:p>
    <w:p w14:paraId="4E61F0D1">
      <w:pPr>
        <w:ind w:firstLine="640"/>
        <w:rPr>
          <w:rFonts w:ascii="仿宋_GB2312" w:eastAsia="仿宋_GB2312"/>
          <w:sz w:val="32"/>
          <w:szCs w:val="32"/>
        </w:rPr>
      </w:pPr>
      <w:r>
        <w:rPr>
          <w:rFonts w:ascii="仿宋_GB2312" w:eastAsia="仿宋_GB2312"/>
          <w:sz w:val="32"/>
          <w:szCs w:val="32"/>
        </w:rPr>
        <w:t>国有资产占用情况。截至</w:t>
      </w:r>
      <w:r>
        <w:rPr>
          <w:rFonts w:hint="eastAsia" w:ascii="仿宋_GB2312" w:eastAsia="仿宋_GB2312"/>
          <w:sz w:val="32"/>
          <w:szCs w:val="32"/>
        </w:rPr>
        <w:t>2021</w:t>
      </w:r>
      <w:r>
        <w:rPr>
          <w:rFonts w:ascii="仿宋_GB2312" w:eastAsia="仿宋_GB2312"/>
          <w:sz w:val="32"/>
          <w:szCs w:val="32"/>
        </w:rPr>
        <w:t>年12月31日，</w:t>
      </w:r>
      <w:r>
        <w:rPr>
          <w:rFonts w:hint="eastAsia" w:ascii="仿宋_GB2312" w:eastAsia="仿宋_GB2312"/>
          <w:sz w:val="32"/>
          <w:szCs w:val="32"/>
          <w:lang w:eastAsia="zh-CN"/>
        </w:rPr>
        <w:t>清真巷街道办事处</w:t>
      </w:r>
      <w:r>
        <w:rPr>
          <w:rFonts w:ascii="仿宋_GB2312" w:eastAsia="仿宋_GB2312"/>
          <w:sz w:val="32"/>
          <w:szCs w:val="32"/>
        </w:rPr>
        <w:t>共有车辆</w:t>
      </w:r>
      <w:r>
        <w:rPr>
          <w:rFonts w:hint="eastAsia" w:ascii="仿宋_GB2312" w:eastAsia="仿宋_GB2312"/>
          <w:sz w:val="32"/>
          <w:szCs w:val="32"/>
          <w:lang w:val="en-US" w:eastAsia="zh-CN"/>
        </w:rPr>
        <w:t>1</w:t>
      </w:r>
      <w:r>
        <w:rPr>
          <w:rFonts w:ascii="仿宋_GB2312" w:eastAsia="仿宋_GB2312"/>
          <w:sz w:val="32"/>
          <w:szCs w:val="32"/>
        </w:rPr>
        <w:t>辆，其中：副部（省）级及以上领导用车</w:t>
      </w:r>
      <w:r>
        <w:rPr>
          <w:rFonts w:hint="eastAsia" w:ascii="仿宋_GB2312" w:eastAsia="仿宋_GB2312"/>
          <w:sz w:val="32"/>
          <w:szCs w:val="32"/>
          <w:lang w:val="en-US" w:eastAsia="zh-CN"/>
        </w:rPr>
        <w:t>0</w:t>
      </w:r>
      <w:r>
        <w:rPr>
          <w:rFonts w:ascii="仿宋_GB2312" w:eastAsia="仿宋_GB2312"/>
          <w:sz w:val="32"/>
          <w:szCs w:val="32"/>
        </w:rPr>
        <w:t>辆、</w:t>
      </w:r>
      <w:r>
        <w:rPr>
          <w:rFonts w:hint="eastAsia" w:ascii="仿宋_GB2312" w:eastAsia="仿宋_GB2312"/>
          <w:sz w:val="32"/>
          <w:szCs w:val="32"/>
        </w:rPr>
        <w:t>主要领导干部</w:t>
      </w:r>
      <w:r>
        <w:rPr>
          <w:rFonts w:ascii="仿宋_GB2312" w:eastAsia="仿宋_GB2312"/>
          <w:sz w:val="32"/>
          <w:szCs w:val="32"/>
        </w:rPr>
        <w:t>用车</w:t>
      </w:r>
      <w:r>
        <w:rPr>
          <w:rFonts w:hint="eastAsia" w:ascii="仿宋_GB2312" w:eastAsia="仿宋_GB2312"/>
          <w:sz w:val="32"/>
          <w:szCs w:val="32"/>
          <w:lang w:val="en-US" w:eastAsia="zh-CN"/>
        </w:rPr>
        <w:t>0</w:t>
      </w:r>
      <w:r>
        <w:rPr>
          <w:rFonts w:ascii="仿宋_GB2312" w:eastAsia="仿宋_GB2312"/>
          <w:sz w:val="32"/>
          <w:szCs w:val="32"/>
        </w:rPr>
        <w:t>辆</w:t>
      </w:r>
      <w:r>
        <w:rPr>
          <w:rFonts w:hint="eastAsia" w:ascii="仿宋_GB2312" w:eastAsia="仿宋_GB2312"/>
          <w:sz w:val="32"/>
          <w:szCs w:val="32"/>
        </w:rPr>
        <w:t>、机要通信</w:t>
      </w:r>
      <w:r>
        <w:rPr>
          <w:rFonts w:ascii="仿宋_GB2312" w:eastAsia="仿宋_GB2312"/>
          <w:sz w:val="32"/>
          <w:szCs w:val="32"/>
        </w:rPr>
        <w:t>用车</w:t>
      </w:r>
      <w:r>
        <w:rPr>
          <w:rFonts w:hint="eastAsia" w:ascii="仿宋_GB2312" w:eastAsia="仿宋_GB2312"/>
          <w:sz w:val="32"/>
          <w:szCs w:val="32"/>
          <w:lang w:val="en-US" w:eastAsia="zh-CN"/>
        </w:rPr>
        <w:t>0</w:t>
      </w:r>
      <w:r>
        <w:rPr>
          <w:rFonts w:ascii="仿宋_GB2312" w:eastAsia="仿宋_GB2312"/>
          <w:sz w:val="32"/>
          <w:szCs w:val="32"/>
        </w:rPr>
        <w:t>辆、</w:t>
      </w:r>
      <w:r>
        <w:rPr>
          <w:rFonts w:hint="eastAsia" w:ascii="仿宋_GB2312" w:eastAsia="仿宋_GB2312"/>
          <w:sz w:val="32"/>
          <w:szCs w:val="32"/>
        </w:rPr>
        <w:t>应急保障用车</w:t>
      </w:r>
      <w:r>
        <w:rPr>
          <w:rFonts w:hint="eastAsia" w:ascii="仿宋_GB2312" w:eastAsia="仿宋_GB2312"/>
          <w:sz w:val="32"/>
          <w:szCs w:val="32"/>
          <w:lang w:val="en-US" w:eastAsia="zh-CN"/>
        </w:rPr>
        <w:t>0</w:t>
      </w:r>
      <w:r>
        <w:rPr>
          <w:rFonts w:ascii="仿宋_GB2312" w:eastAsia="仿宋_GB2312"/>
          <w:sz w:val="32"/>
          <w:szCs w:val="32"/>
        </w:rPr>
        <w:t>辆</w:t>
      </w:r>
      <w:r>
        <w:rPr>
          <w:rFonts w:hint="eastAsia" w:ascii="仿宋_GB2312" w:eastAsia="仿宋_GB2312"/>
          <w:sz w:val="32"/>
          <w:szCs w:val="32"/>
        </w:rPr>
        <w:t>、</w:t>
      </w:r>
      <w:r>
        <w:rPr>
          <w:rFonts w:ascii="仿宋_GB2312" w:eastAsia="仿宋_GB2312"/>
          <w:sz w:val="32"/>
          <w:szCs w:val="32"/>
        </w:rPr>
        <w:t>执法执勤用车</w:t>
      </w:r>
      <w:r>
        <w:rPr>
          <w:rFonts w:hint="eastAsia" w:ascii="仿宋_GB2312" w:eastAsia="仿宋_GB2312"/>
          <w:sz w:val="32"/>
          <w:szCs w:val="32"/>
          <w:lang w:val="en-US" w:eastAsia="zh-CN"/>
        </w:rPr>
        <w:t>0</w:t>
      </w:r>
      <w:r>
        <w:rPr>
          <w:rFonts w:ascii="仿宋_GB2312" w:eastAsia="仿宋_GB2312"/>
          <w:sz w:val="32"/>
          <w:szCs w:val="32"/>
        </w:rPr>
        <w:t>辆、特种专业技术用车</w:t>
      </w:r>
      <w:r>
        <w:rPr>
          <w:rFonts w:hint="eastAsia" w:ascii="仿宋_GB2312" w:eastAsia="仿宋_GB2312"/>
          <w:sz w:val="32"/>
          <w:szCs w:val="32"/>
          <w:lang w:val="en-US" w:eastAsia="zh-CN"/>
        </w:rPr>
        <w:t>0</w:t>
      </w:r>
      <w:r>
        <w:rPr>
          <w:rFonts w:ascii="仿宋_GB2312" w:eastAsia="仿宋_GB2312"/>
          <w:sz w:val="32"/>
          <w:szCs w:val="32"/>
        </w:rPr>
        <w:t>辆、</w:t>
      </w:r>
      <w:r>
        <w:rPr>
          <w:rFonts w:hint="eastAsia" w:ascii="仿宋_GB2312" w:eastAsia="仿宋_GB2312"/>
          <w:sz w:val="32"/>
          <w:szCs w:val="32"/>
        </w:rPr>
        <w:t>离退休</w:t>
      </w:r>
      <w:r>
        <w:rPr>
          <w:rFonts w:ascii="仿宋_GB2312" w:eastAsia="仿宋_GB2312"/>
          <w:sz w:val="32"/>
          <w:szCs w:val="32"/>
        </w:rPr>
        <w:t>干部用车</w:t>
      </w:r>
      <w:r>
        <w:rPr>
          <w:rFonts w:hint="eastAsia" w:ascii="仿宋_GB2312" w:eastAsia="仿宋_GB2312"/>
          <w:sz w:val="32"/>
          <w:szCs w:val="32"/>
          <w:lang w:val="en-US" w:eastAsia="zh-CN"/>
        </w:rPr>
        <w:t>0</w:t>
      </w:r>
      <w:r>
        <w:rPr>
          <w:rFonts w:ascii="仿宋_GB2312" w:eastAsia="仿宋_GB2312"/>
          <w:sz w:val="32"/>
          <w:szCs w:val="32"/>
        </w:rPr>
        <w:t>辆</w:t>
      </w:r>
      <w:r>
        <w:rPr>
          <w:rFonts w:hint="eastAsia" w:ascii="仿宋_GB2312" w:eastAsia="仿宋_GB2312"/>
          <w:sz w:val="32"/>
          <w:szCs w:val="32"/>
        </w:rPr>
        <w:t>、</w:t>
      </w:r>
      <w:r>
        <w:rPr>
          <w:rFonts w:ascii="仿宋_GB2312" w:eastAsia="仿宋_GB2312"/>
          <w:sz w:val="32"/>
          <w:szCs w:val="32"/>
        </w:rPr>
        <w:t>其他用车</w:t>
      </w:r>
      <w:r>
        <w:rPr>
          <w:rFonts w:hint="eastAsia" w:ascii="仿宋_GB2312" w:eastAsia="仿宋_GB2312"/>
          <w:sz w:val="32"/>
          <w:szCs w:val="32"/>
          <w:lang w:val="en-US" w:eastAsia="zh-CN"/>
        </w:rPr>
        <w:t>1</w:t>
      </w:r>
      <w:r>
        <w:rPr>
          <w:rFonts w:ascii="仿宋_GB2312" w:eastAsia="仿宋_GB2312"/>
          <w:sz w:val="32"/>
          <w:szCs w:val="32"/>
        </w:rPr>
        <w:t>辆；单价50万元以上通用设备</w:t>
      </w:r>
      <w:r>
        <w:rPr>
          <w:rFonts w:hint="eastAsia" w:ascii="仿宋_GB2312" w:eastAsia="仿宋_GB2312"/>
          <w:sz w:val="32"/>
          <w:szCs w:val="32"/>
          <w:lang w:val="en-US" w:eastAsia="zh-CN"/>
        </w:rPr>
        <w:t>0</w:t>
      </w:r>
      <w:r>
        <w:rPr>
          <w:rFonts w:ascii="仿宋_GB2312" w:eastAsia="仿宋_GB2312"/>
          <w:sz w:val="32"/>
          <w:szCs w:val="32"/>
        </w:rPr>
        <w:t>台，单价100万元以上专用设备</w:t>
      </w:r>
      <w:r>
        <w:rPr>
          <w:rFonts w:hint="eastAsia" w:ascii="仿宋_GB2312" w:eastAsia="仿宋_GB2312"/>
          <w:sz w:val="32"/>
          <w:szCs w:val="32"/>
          <w:lang w:val="en-US" w:eastAsia="zh-CN"/>
        </w:rPr>
        <w:t>0</w:t>
      </w:r>
      <w:r>
        <w:rPr>
          <w:rFonts w:ascii="仿宋_GB2312" w:eastAsia="仿宋_GB2312"/>
          <w:sz w:val="32"/>
          <w:szCs w:val="32"/>
        </w:rPr>
        <w:t>台。</w:t>
      </w:r>
    </w:p>
    <w:p w14:paraId="1DA80350">
      <w:pPr>
        <w:rPr>
          <w:rFonts w:hint="eastAsia" w:ascii="仿宋_GB2312" w:eastAsia="仿宋_GB2312"/>
          <w:b/>
          <w:spacing w:val="-6"/>
          <w:sz w:val="32"/>
          <w:szCs w:val="32"/>
        </w:rPr>
      </w:pPr>
    </w:p>
    <w:p w14:paraId="1C358643">
      <w:pPr>
        <w:ind w:left="638" w:leftChars="266"/>
        <w:rPr>
          <w:rFonts w:hint="eastAsia" w:ascii="仿宋_GB2312" w:eastAsia="仿宋_GB2312"/>
          <w:b/>
          <w:spacing w:val="-6"/>
          <w:sz w:val="32"/>
          <w:szCs w:val="32"/>
        </w:rPr>
      </w:pPr>
    </w:p>
    <w:p w14:paraId="3F78B796">
      <w:pPr>
        <w:jc w:val="center"/>
        <w:rPr>
          <w:rFonts w:hint="eastAsia" w:ascii="黑体" w:hAnsi="黑体" w:eastAsia="黑体"/>
          <w:b/>
          <w:sz w:val="36"/>
          <w:szCs w:val="36"/>
        </w:rPr>
      </w:pPr>
    </w:p>
    <w:p w14:paraId="675FA457">
      <w:pPr>
        <w:jc w:val="center"/>
        <w:rPr>
          <w:rFonts w:hint="eastAsia" w:ascii="黑体" w:hAnsi="黑体" w:eastAsia="黑体"/>
          <w:b/>
          <w:sz w:val="36"/>
          <w:szCs w:val="36"/>
        </w:rPr>
      </w:pPr>
      <w:r>
        <w:rPr>
          <w:rFonts w:hint="eastAsia" w:ascii="黑体" w:hAnsi="黑体" w:eastAsia="黑体"/>
          <w:b/>
          <w:sz w:val="36"/>
          <w:szCs w:val="36"/>
        </w:rPr>
        <w:t>第四部分  名词解释</w:t>
      </w:r>
    </w:p>
    <w:p w14:paraId="684A4F09">
      <w:pPr>
        <w:ind w:firstLine="640" w:firstLineChars="20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财政拨款收入：</w:t>
      </w:r>
      <w:r>
        <w:rPr>
          <w:rFonts w:hint="eastAsia" w:ascii="仿宋_GB2312" w:eastAsia="仿宋_GB2312"/>
          <w:sz w:val="32"/>
          <w:szCs w:val="32"/>
        </w:rPr>
        <w:t>单位本年度</w:t>
      </w:r>
      <w:r>
        <w:rPr>
          <w:rFonts w:ascii="仿宋_GB2312" w:eastAsia="仿宋_GB2312"/>
          <w:sz w:val="32"/>
          <w:szCs w:val="32"/>
        </w:rPr>
        <w:t>从</w:t>
      </w:r>
      <w:r>
        <w:rPr>
          <w:rFonts w:hint="eastAsia" w:ascii="仿宋_GB2312" w:eastAsia="仿宋_GB2312"/>
          <w:sz w:val="32"/>
          <w:szCs w:val="32"/>
        </w:rPr>
        <w:t>本级</w:t>
      </w:r>
      <w:r>
        <w:rPr>
          <w:rFonts w:ascii="仿宋_GB2312" w:eastAsia="仿宋_GB2312"/>
          <w:sz w:val="32"/>
          <w:szCs w:val="32"/>
        </w:rPr>
        <w:t>财政</w:t>
      </w:r>
      <w:r>
        <w:rPr>
          <w:rFonts w:hint="eastAsia" w:ascii="仿宋_GB2312" w:eastAsia="仿宋_GB2312"/>
          <w:sz w:val="32"/>
          <w:szCs w:val="32"/>
        </w:rPr>
        <w:t>部门取得的</w:t>
      </w:r>
      <w:r>
        <w:rPr>
          <w:rFonts w:ascii="仿宋_GB2312" w:eastAsia="仿宋_GB2312"/>
          <w:sz w:val="32"/>
          <w:szCs w:val="32"/>
        </w:rPr>
        <w:t>财政拨款</w:t>
      </w:r>
      <w:r>
        <w:rPr>
          <w:rFonts w:hint="eastAsia" w:ascii="仿宋_GB2312" w:eastAsia="仿宋_GB2312"/>
          <w:sz w:val="32"/>
          <w:szCs w:val="32"/>
        </w:rPr>
        <w:t>，包括</w:t>
      </w:r>
      <w:r>
        <w:rPr>
          <w:rFonts w:ascii="仿宋_GB2312" w:eastAsia="仿宋_GB2312"/>
          <w:sz w:val="32"/>
          <w:szCs w:val="32"/>
        </w:rPr>
        <w:t>一般公共预算财政拨款</w:t>
      </w:r>
      <w:r>
        <w:rPr>
          <w:rFonts w:hint="eastAsia" w:ascii="仿宋_GB2312" w:eastAsia="仿宋_GB2312"/>
          <w:sz w:val="32"/>
          <w:szCs w:val="32"/>
        </w:rPr>
        <w:t>、</w:t>
      </w:r>
      <w:r>
        <w:rPr>
          <w:rFonts w:ascii="仿宋_GB2312" w:eastAsia="仿宋_GB2312"/>
          <w:sz w:val="32"/>
          <w:szCs w:val="32"/>
        </w:rPr>
        <w:t>政府性基金预算拨款</w:t>
      </w:r>
      <w:r>
        <w:rPr>
          <w:rFonts w:hint="eastAsia" w:ascii="仿宋_GB2312" w:eastAsia="仿宋_GB2312"/>
          <w:sz w:val="32"/>
          <w:szCs w:val="32"/>
        </w:rPr>
        <w:t>和</w:t>
      </w:r>
      <w:r>
        <w:rPr>
          <w:rFonts w:ascii="仿宋_GB2312" w:eastAsia="仿宋_GB2312"/>
          <w:sz w:val="32"/>
          <w:szCs w:val="32"/>
        </w:rPr>
        <w:t>国有资本经营预算财政拨款。</w:t>
      </w:r>
    </w:p>
    <w:p w14:paraId="56FE7029">
      <w:pPr>
        <w:ind w:firstLine="640" w:firstLineChars="200"/>
        <w:rPr>
          <w:rFonts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w:t>
      </w:r>
      <w:r>
        <w:rPr>
          <w:rFonts w:ascii="仿宋_GB2312" w:eastAsia="仿宋_GB2312"/>
          <w:sz w:val="32"/>
          <w:szCs w:val="32"/>
        </w:rPr>
        <w:t>上级补助收入：事业单位从主管部门和上级单位取得的非财政补助收入。</w:t>
      </w:r>
    </w:p>
    <w:p w14:paraId="016F432D">
      <w:pPr>
        <w:ind w:firstLine="640" w:firstLineChars="200"/>
        <w:rPr>
          <w:rFonts w:ascii="仿宋_GB2312" w:eastAsia="仿宋_GB2312"/>
          <w:sz w:val="32"/>
          <w:szCs w:val="32"/>
        </w:rPr>
      </w:pPr>
      <w:r>
        <w:rPr>
          <w:rFonts w:ascii="仿宋_GB2312" w:eastAsia="仿宋_GB2312"/>
          <w:sz w:val="32"/>
          <w:szCs w:val="32"/>
        </w:rPr>
        <w:t>三</w:t>
      </w:r>
      <w:r>
        <w:rPr>
          <w:rFonts w:hint="eastAsia" w:ascii="仿宋_GB2312" w:eastAsia="仿宋_GB2312"/>
          <w:sz w:val="32"/>
          <w:szCs w:val="32"/>
        </w:rPr>
        <w:t>、</w:t>
      </w:r>
      <w:r>
        <w:rPr>
          <w:rFonts w:ascii="仿宋_GB2312" w:eastAsia="仿宋_GB2312"/>
          <w:sz w:val="32"/>
          <w:szCs w:val="32"/>
        </w:rPr>
        <w:t>事业收入：事业单位开展专业业务活动及其辅助活动取得的收入。</w:t>
      </w:r>
    </w:p>
    <w:p w14:paraId="278898BD">
      <w:pPr>
        <w:ind w:firstLine="640" w:firstLineChars="200"/>
        <w:rPr>
          <w:rFonts w:ascii="仿宋_GB2312" w:eastAsia="仿宋_GB2312"/>
          <w:sz w:val="32"/>
          <w:szCs w:val="32"/>
        </w:rPr>
      </w:pPr>
      <w:r>
        <w:rPr>
          <w:rFonts w:ascii="仿宋_GB2312" w:eastAsia="仿宋_GB2312"/>
          <w:sz w:val="32"/>
          <w:szCs w:val="32"/>
        </w:rPr>
        <w:t>四</w:t>
      </w:r>
      <w:r>
        <w:rPr>
          <w:rFonts w:hint="eastAsia" w:ascii="仿宋_GB2312" w:eastAsia="仿宋_GB2312"/>
          <w:sz w:val="32"/>
          <w:szCs w:val="32"/>
        </w:rPr>
        <w:t>、</w:t>
      </w:r>
      <w:r>
        <w:rPr>
          <w:rFonts w:ascii="仿宋_GB2312" w:eastAsia="仿宋_GB2312"/>
          <w:sz w:val="32"/>
          <w:szCs w:val="32"/>
        </w:rPr>
        <w:t>经营收入：事业单位在专业业务活动及其辅助活动之外开展非独立核算经营活动取得的收入。</w:t>
      </w:r>
    </w:p>
    <w:p w14:paraId="77C37B9E">
      <w:pPr>
        <w:ind w:firstLine="640" w:firstLineChars="200"/>
        <w:rPr>
          <w:rFonts w:ascii="仿宋_GB2312" w:eastAsia="仿宋_GB2312"/>
          <w:sz w:val="32"/>
          <w:szCs w:val="32"/>
        </w:rPr>
      </w:pPr>
      <w:r>
        <w:rPr>
          <w:rFonts w:ascii="仿宋_GB2312" w:eastAsia="仿宋_GB2312"/>
          <w:sz w:val="32"/>
          <w:szCs w:val="32"/>
        </w:rPr>
        <w:t>五</w:t>
      </w:r>
      <w:r>
        <w:rPr>
          <w:rFonts w:hint="eastAsia" w:ascii="仿宋_GB2312" w:eastAsia="仿宋_GB2312"/>
          <w:sz w:val="32"/>
          <w:szCs w:val="32"/>
        </w:rPr>
        <w:t>、</w:t>
      </w:r>
      <w:r>
        <w:rPr>
          <w:rFonts w:ascii="仿宋_GB2312" w:eastAsia="仿宋_GB2312"/>
          <w:sz w:val="32"/>
          <w:szCs w:val="32"/>
        </w:rPr>
        <w:t>附属单位</w:t>
      </w:r>
      <w:r>
        <w:rPr>
          <w:rFonts w:hint="eastAsia" w:ascii="仿宋_GB2312" w:eastAsia="仿宋_GB2312"/>
          <w:sz w:val="32"/>
          <w:szCs w:val="32"/>
        </w:rPr>
        <w:t>上缴收入</w:t>
      </w:r>
      <w:r>
        <w:rPr>
          <w:rFonts w:ascii="仿宋_GB2312" w:eastAsia="仿宋_GB2312"/>
          <w:sz w:val="32"/>
          <w:szCs w:val="32"/>
        </w:rPr>
        <w:t>：事业单位附属的独立核算单位按</w:t>
      </w:r>
      <w:r>
        <w:rPr>
          <w:rFonts w:hint="eastAsia" w:ascii="仿宋_GB2312" w:eastAsia="仿宋_GB2312"/>
          <w:sz w:val="32"/>
          <w:szCs w:val="32"/>
        </w:rPr>
        <w:t>有关</w:t>
      </w:r>
      <w:r>
        <w:rPr>
          <w:rFonts w:ascii="仿宋_GB2312" w:eastAsia="仿宋_GB2312"/>
          <w:sz w:val="32"/>
          <w:szCs w:val="32"/>
        </w:rPr>
        <w:t>规定</w:t>
      </w:r>
      <w:r>
        <w:rPr>
          <w:rFonts w:hint="eastAsia" w:ascii="仿宋_GB2312" w:eastAsia="仿宋_GB2312"/>
          <w:sz w:val="32"/>
          <w:szCs w:val="32"/>
        </w:rPr>
        <w:t>上缴的</w:t>
      </w:r>
      <w:r>
        <w:rPr>
          <w:rFonts w:ascii="仿宋_GB2312" w:eastAsia="仿宋_GB2312"/>
          <w:sz w:val="32"/>
          <w:szCs w:val="32"/>
        </w:rPr>
        <w:t>收入。</w:t>
      </w:r>
    </w:p>
    <w:p w14:paraId="531878B7">
      <w:pPr>
        <w:ind w:firstLine="640" w:firstLineChars="200"/>
        <w:rPr>
          <w:rFonts w:hint="eastAsia" w:ascii="仿宋_GB2312" w:eastAsia="仿宋_GB2312"/>
          <w:sz w:val="32"/>
          <w:szCs w:val="32"/>
        </w:rPr>
      </w:pPr>
      <w:r>
        <w:rPr>
          <w:rFonts w:ascii="仿宋_GB2312" w:eastAsia="仿宋_GB2312"/>
          <w:sz w:val="32"/>
          <w:szCs w:val="32"/>
        </w:rPr>
        <w:t>六</w:t>
      </w:r>
      <w:r>
        <w:rPr>
          <w:rFonts w:hint="eastAsia" w:ascii="仿宋_GB2312" w:eastAsia="仿宋_GB2312"/>
          <w:sz w:val="32"/>
          <w:szCs w:val="32"/>
        </w:rPr>
        <w:t>、</w:t>
      </w:r>
      <w:r>
        <w:rPr>
          <w:rFonts w:ascii="仿宋_GB2312" w:eastAsia="仿宋_GB2312"/>
          <w:sz w:val="32"/>
          <w:szCs w:val="32"/>
        </w:rPr>
        <w:t>其他收入：除上述</w:t>
      </w:r>
      <w:r>
        <w:rPr>
          <w:rFonts w:hint="eastAsia" w:ascii="仿宋_GB2312" w:eastAsia="仿宋_GB2312"/>
          <w:sz w:val="32"/>
          <w:szCs w:val="32"/>
        </w:rPr>
        <w:t>收入</w:t>
      </w:r>
      <w:r>
        <w:rPr>
          <w:rFonts w:ascii="仿宋_GB2312" w:eastAsia="仿宋_GB2312"/>
          <w:sz w:val="32"/>
          <w:szCs w:val="32"/>
        </w:rPr>
        <w:t>等以外的收入，</w:t>
      </w:r>
      <w:r>
        <w:rPr>
          <w:rFonts w:hint="eastAsia" w:ascii="仿宋_GB2312" w:eastAsia="仿宋_GB2312"/>
          <w:sz w:val="32"/>
          <w:szCs w:val="32"/>
        </w:rPr>
        <w:t>包括未纳入预算</w:t>
      </w:r>
      <w:r>
        <w:rPr>
          <w:rFonts w:ascii="仿宋_GB2312" w:eastAsia="仿宋_GB2312"/>
          <w:sz w:val="32"/>
          <w:szCs w:val="32"/>
        </w:rPr>
        <w:t>的投资收益、</w:t>
      </w:r>
      <w:r>
        <w:rPr>
          <w:rFonts w:hint="eastAsia" w:ascii="仿宋_GB2312" w:eastAsia="仿宋_GB2312"/>
          <w:sz w:val="32"/>
          <w:szCs w:val="32"/>
        </w:rPr>
        <w:t>捐赠收入、</w:t>
      </w:r>
      <w:r>
        <w:rPr>
          <w:rFonts w:ascii="仿宋_GB2312" w:eastAsia="仿宋_GB2312"/>
          <w:sz w:val="32"/>
          <w:szCs w:val="32"/>
        </w:rPr>
        <w:t>租金收入等</w:t>
      </w:r>
      <w:r>
        <w:rPr>
          <w:rFonts w:hint="eastAsia" w:ascii="仿宋_GB2312" w:eastAsia="仿宋_GB2312"/>
          <w:sz w:val="32"/>
          <w:szCs w:val="32"/>
        </w:rPr>
        <w:t>，各单位</w:t>
      </w:r>
      <w:r>
        <w:rPr>
          <w:rFonts w:ascii="仿宋_GB2312" w:eastAsia="仿宋_GB2312"/>
          <w:sz w:val="32"/>
          <w:szCs w:val="32"/>
        </w:rPr>
        <w:t>从本级财政部门以外的同级单位取得的经费、从非本</w:t>
      </w:r>
      <w:r>
        <w:rPr>
          <w:rFonts w:hint="eastAsia" w:ascii="仿宋_GB2312" w:eastAsia="仿宋_GB2312"/>
          <w:sz w:val="32"/>
          <w:szCs w:val="32"/>
        </w:rPr>
        <w:t>级</w:t>
      </w:r>
      <w:r>
        <w:rPr>
          <w:rFonts w:ascii="仿宋_GB2312" w:eastAsia="仿宋_GB2312"/>
          <w:sz w:val="32"/>
          <w:szCs w:val="32"/>
        </w:rPr>
        <w:t>财政部门取得的经费</w:t>
      </w:r>
      <w:r>
        <w:rPr>
          <w:rFonts w:hint="eastAsia" w:ascii="仿宋_GB2312" w:eastAsia="仿宋_GB2312"/>
          <w:sz w:val="32"/>
          <w:szCs w:val="32"/>
        </w:rPr>
        <w:t>，</w:t>
      </w:r>
      <w:r>
        <w:rPr>
          <w:rFonts w:ascii="仿宋_GB2312" w:eastAsia="仿宋_GB2312"/>
          <w:sz w:val="32"/>
          <w:szCs w:val="32"/>
        </w:rPr>
        <w:t>以及行政单位收到的财政专户管理资金填列在本项内。</w:t>
      </w:r>
    </w:p>
    <w:p w14:paraId="75BAC30A">
      <w:pPr>
        <w:ind w:firstLine="640" w:firstLineChars="200"/>
        <w:rPr>
          <w:rFonts w:ascii="仿宋_GB2312" w:eastAsia="仿宋_GB2312"/>
          <w:sz w:val="32"/>
          <w:szCs w:val="32"/>
        </w:rPr>
      </w:pPr>
      <w:r>
        <w:rPr>
          <w:rFonts w:ascii="仿宋_GB2312" w:eastAsia="仿宋_GB2312"/>
          <w:sz w:val="32"/>
          <w:szCs w:val="32"/>
        </w:rPr>
        <w:t>七</w:t>
      </w:r>
      <w:r>
        <w:rPr>
          <w:rFonts w:hint="eastAsia" w:ascii="仿宋_GB2312" w:eastAsia="仿宋_GB2312"/>
          <w:sz w:val="32"/>
          <w:szCs w:val="32"/>
        </w:rPr>
        <w:t>、使用非财政拨款结余</w:t>
      </w:r>
      <w:r>
        <w:rPr>
          <w:rFonts w:ascii="仿宋_GB2312" w:eastAsia="仿宋_GB2312"/>
          <w:sz w:val="32"/>
          <w:szCs w:val="32"/>
        </w:rPr>
        <w:t>：事业单位</w:t>
      </w:r>
      <w:r>
        <w:rPr>
          <w:rFonts w:hint="eastAsia" w:ascii="仿宋_GB2312" w:eastAsia="仿宋_GB2312"/>
          <w:sz w:val="32"/>
          <w:szCs w:val="32"/>
        </w:rPr>
        <w:t>按照预算管理要求使用</w:t>
      </w:r>
      <w:r>
        <w:rPr>
          <w:rFonts w:ascii="仿宋_GB2312" w:eastAsia="仿宋_GB2312"/>
          <w:sz w:val="32"/>
          <w:szCs w:val="32"/>
        </w:rPr>
        <w:t>非财政拨款结余弥补收支</w:t>
      </w:r>
      <w:r>
        <w:rPr>
          <w:rFonts w:hint="eastAsia" w:ascii="仿宋_GB2312" w:eastAsia="仿宋_GB2312"/>
          <w:sz w:val="32"/>
          <w:szCs w:val="32"/>
        </w:rPr>
        <w:t>差额</w:t>
      </w:r>
      <w:r>
        <w:rPr>
          <w:rFonts w:ascii="仿宋_GB2312" w:eastAsia="仿宋_GB2312"/>
          <w:sz w:val="32"/>
          <w:szCs w:val="32"/>
        </w:rPr>
        <w:t>的资金。</w:t>
      </w:r>
    </w:p>
    <w:p w14:paraId="5E9C58D7">
      <w:pPr>
        <w:ind w:firstLine="640" w:firstLineChars="200"/>
        <w:rPr>
          <w:rFonts w:ascii="仿宋_GB2312" w:eastAsia="仿宋_GB2312"/>
          <w:sz w:val="32"/>
          <w:szCs w:val="32"/>
        </w:rPr>
      </w:pPr>
      <w:r>
        <w:rPr>
          <w:rFonts w:ascii="仿宋_GB2312" w:eastAsia="仿宋_GB2312"/>
          <w:sz w:val="32"/>
          <w:szCs w:val="32"/>
        </w:rPr>
        <w:t>八</w:t>
      </w:r>
      <w:r>
        <w:rPr>
          <w:rFonts w:hint="eastAsia" w:ascii="仿宋_GB2312" w:eastAsia="仿宋_GB2312"/>
          <w:sz w:val="32"/>
          <w:szCs w:val="32"/>
        </w:rPr>
        <w:t>、年初</w:t>
      </w:r>
      <w:r>
        <w:rPr>
          <w:rFonts w:ascii="仿宋_GB2312" w:eastAsia="仿宋_GB2312"/>
          <w:sz w:val="32"/>
          <w:szCs w:val="32"/>
        </w:rPr>
        <w:t>结转和结余：指</w:t>
      </w:r>
      <w:r>
        <w:rPr>
          <w:rFonts w:hint="eastAsia" w:ascii="仿宋_GB2312" w:eastAsia="仿宋_GB2312"/>
          <w:sz w:val="32"/>
          <w:szCs w:val="32"/>
        </w:rPr>
        <w:t>单位</w:t>
      </w:r>
      <w:r>
        <w:rPr>
          <w:rFonts w:ascii="仿宋_GB2312" w:eastAsia="仿宋_GB2312"/>
          <w:sz w:val="32"/>
          <w:szCs w:val="32"/>
        </w:rPr>
        <w:t>上年结转本年使用的基本支出结转、项目支出结转和结余、经营结余。</w:t>
      </w:r>
    </w:p>
    <w:p w14:paraId="38388496">
      <w:pPr>
        <w:ind w:firstLine="640" w:firstLineChars="200"/>
        <w:rPr>
          <w:rFonts w:ascii="仿宋_GB2312" w:eastAsia="仿宋_GB2312"/>
          <w:sz w:val="32"/>
          <w:szCs w:val="32"/>
        </w:rPr>
      </w:pPr>
      <w:r>
        <w:rPr>
          <w:rFonts w:ascii="仿宋_GB2312" w:eastAsia="仿宋_GB2312"/>
          <w:sz w:val="32"/>
          <w:szCs w:val="32"/>
        </w:rPr>
        <w:t>九</w:t>
      </w:r>
      <w:r>
        <w:rPr>
          <w:rFonts w:hint="eastAsia" w:ascii="仿宋_GB2312" w:eastAsia="仿宋_GB2312"/>
          <w:sz w:val="32"/>
          <w:szCs w:val="32"/>
        </w:rPr>
        <w:t>、</w:t>
      </w:r>
      <w:r>
        <w:rPr>
          <w:rFonts w:ascii="仿宋_GB2312" w:eastAsia="仿宋_GB2312"/>
          <w:sz w:val="32"/>
          <w:szCs w:val="32"/>
        </w:rPr>
        <w:t>住房保障支出住房改革支出（款）：</w:t>
      </w:r>
      <w:r>
        <w:rPr>
          <w:rFonts w:hint="eastAsia" w:ascii="仿宋_GB2312" w:eastAsia="仿宋_GB2312"/>
          <w:sz w:val="32"/>
          <w:szCs w:val="32"/>
        </w:rPr>
        <w:t>反映行政事业单位按人力资源和社会保障部、财政部规定的基本工资和津贴补贴以及规定比例为职工缴纳的住房公积金;按房改政策规定的标准，行政事业单位向职工（含离退休人员）发放的租金补贴;按房改政策规定，行政事业单位向符合条件职工（含离退休人员）发放的用于购买住房的补贴。</w:t>
      </w:r>
    </w:p>
    <w:p w14:paraId="7B890FEB">
      <w:pPr>
        <w:ind w:firstLine="640" w:firstLineChars="200"/>
        <w:rPr>
          <w:rFonts w:ascii="仿宋_GB2312" w:eastAsia="仿宋_GB2312"/>
          <w:sz w:val="32"/>
          <w:szCs w:val="32"/>
        </w:rPr>
      </w:pPr>
      <w:r>
        <w:rPr>
          <w:rFonts w:ascii="仿宋_GB2312" w:eastAsia="仿宋_GB2312"/>
          <w:sz w:val="32"/>
          <w:szCs w:val="32"/>
        </w:rPr>
        <w:t>十</w:t>
      </w:r>
      <w:r>
        <w:rPr>
          <w:rFonts w:hint="eastAsia" w:ascii="仿宋_GB2312" w:eastAsia="仿宋_GB2312"/>
          <w:sz w:val="32"/>
          <w:szCs w:val="32"/>
        </w:rPr>
        <w:t>、</w:t>
      </w:r>
      <w:r>
        <w:rPr>
          <w:rFonts w:ascii="仿宋_GB2312" w:eastAsia="仿宋_GB2312"/>
          <w:sz w:val="32"/>
          <w:szCs w:val="32"/>
        </w:rPr>
        <w:t>结余分配：</w:t>
      </w:r>
      <w:r>
        <w:rPr>
          <w:rFonts w:hint="eastAsia" w:ascii="仿宋_GB2312" w:eastAsia="仿宋_GB2312"/>
          <w:sz w:val="32"/>
          <w:szCs w:val="32"/>
        </w:rPr>
        <w:t>单位缴纳企业</w:t>
      </w:r>
      <w:r>
        <w:rPr>
          <w:rFonts w:ascii="仿宋_GB2312" w:eastAsia="仿宋_GB2312"/>
          <w:sz w:val="32"/>
          <w:szCs w:val="32"/>
        </w:rPr>
        <w:t>所得税以及从非财政拨款结余或经营结余中提取各类</w:t>
      </w:r>
      <w:r>
        <w:rPr>
          <w:rFonts w:hint="eastAsia" w:ascii="仿宋_GB2312" w:eastAsia="仿宋_GB2312"/>
          <w:sz w:val="32"/>
          <w:szCs w:val="32"/>
        </w:rPr>
        <w:t>结余</w:t>
      </w:r>
      <w:r>
        <w:rPr>
          <w:rFonts w:ascii="仿宋_GB2312" w:eastAsia="仿宋_GB2312"/>
          <w:sz w:val="32"/>
          <w:szCs w:val="32"/>
        </w:rPr>
        <w:t>的情况。</w:t>
      </w:r>
    </w:p>
    <w:p w14:paraId="322EEE83">
      <w:pPr>
        <w:ind w:firstLine="640" w:firstLineChars="200"/>
        <w:rPr>
          <w:rFonts w:ascii="仿宋_GB2312" w:eastAsia="仿宋_GB2312"/>
          <w:sz w:val="32"/>
          <w:szCs w:val="32"/>
        </w:rPr>
      </w:pPr>
      <w:r>
        <w:rPr>
          <w:rFonts w:ascii="仿宋_GB2312" w:eastAsia="仿宋_GB2312"/>
          <w:sz w:val="32"/>
          <w:szCs w:val="32"/>
        </w:rPr>
        <w:t>十一</w:t>
      </w:r>
      <w:r>
        <w:rPr>
          <w:rFonts w:hint="eastAsia" w:ascii="仿宋_GB2312" w:eastAsia="仿宋_GB2312"/>
          <w:sz w:val="32"/>
          <w:szCs w:val="32"/>
        </w:rPr>
        <w:t>、</w:t>
      </w:r>
      <w:r>
        <w:rPr>
          <w:rFonts w:ascii="仿宋_GB2312" w:eastAsia="仿宋_GB2312"/>
          <w:sz w:val="32"/>
          <w:szCs w:val="32"/>
        </w:rPr>
        <w:t>年末结转和结余：</w:t>
      </w:r>
      <w:r>
        <w:rPr>
          <w:rFonts w:hint="eastAsia" w:ascii="仿宋_GB2312" w:eastAsia="仿宋_GB2312"/>
          <w:sz w:val="32"/>
          <w:szCs w:val="32"/>
        </w:rPr>
        <w:t>单位结转下年的基本支出结转</w:t>
      </w:r>
      <w:r>
        <w:rPr>
          <w:rFonts w:ascii="仿宋_GB2312" w:eastAsia="仿宋_GB2312"/>
          <w:sz w:val="32"/>
          <w:szCs w:val="32"/>
        </w:rPr>
        <w:t>、项目支出结转和结余、经营结余。</w:t>
      </w:r>
    </w:p>
    <w:p w14:paraId="1DCD8C40">
      <w:pPr>
        <w:ind w:firstLine="640" w:firstLineChars="200"/>
        <w:rPr>
          <w:rFonts w:ascii="仿宋_GB2312" w:eastAsia="仿宋_GB2312"/>
          <w:sz w:val="32"/>
          <w:szCs w:val="32"/>
        </w:rPr>
      </w:pPr>
      <w:r>
        <w:rPr>
          <w:rFonts w:ascii="仿宋_GB2312" w:eastAsia="仿宋_GB2312"/>
          <w:sz w:val="32"/>
          <w:szCs w:val="32"/>
        </w:rPr>
        <w:t>十二</w:t>
      </w:r>
      <w:r>
        <w:rPr>
          <w:rFonts w:hint="eastAsia" w:ascii="仿宋_GB2312" w:eastAsia="仿宋_GB2312"/>
          <w:sz w:val="32"/>
          <w:szCs w:val="32"/>
        </w:rPr>
        <w:t>、</w:t>
      </w:r>
      <w:r>
        <w:rPr>
          <w:rFonts w:ascii="仿宋_GB2312" w:eastAsia="仿宋_GB2312"/>
          <w:sz w:val="32"/>
          <w:szCs w:val="32"/>
        </w:rPr>
        <w:t>基本支出：</w:t>
      </w:r>
      <w:r>
        <w:rPr>
          <w:rFonts w:hint="eastAsia" w:ascii="仿宋_GB2312" w:eastAsia="仿宋_GB2312"/>
          <w:sz w:val="32"/>
          <w:szCs w:val="32"/>
        </w:rPr>
        <w:t>单位</w:t>
      </w:r>
      <w:r>
        <w:rPr>
          <w:rFonts w:ascii="仿宋_GB2312" w:eastAsia="仿宋_GB2312"/>
          <w:sz w:val="32"/>
          <w:szCs w:val="32"/>
        </w:rPr>
        <w:t>为保障机构正常运转、完成日常工作任务而发生的</w:t>
      </w:r>
      <w:r>
        <w:rPr>
          <w:rFonts w:hint="eastAsia" w:ascii="仿宋_GB2312" w:eastAsia="仿宋_GB2312"/>
          <w:sz w:val="32"/>
          <w:szCs w:val="32"/>
        </w:rPr>
        <w:t>各项支出</w:t>
      </w:r>
      <w:r>
        <w:rPr>
          <w:rFonts w:ascii="仿宋_GB2312" w:eastAsia="仿宋_GB2312"/>
          <w:sz w:val="32"/>
          <w:szCs w:val="32"/>
        </w:rPr>
        <w:t>。</w:t>
      </w:r>
    </w:p>
    <w:p w14:paraId="05DE2E4E">
      <w:pPr>
        <w:ind w:firstLine="640" w:firstLineChars="200"/>
        <w:rPr>
          <w:rFonts w:ascii="仿宋_GB2312" w:eastAsia="仿宋_GB2312"/>
          <w:sz w:val="32"/>
          <w:szCs w:val="32"/>
        </w:rPr>
      </w:pPr>
      <w:r>
        <w:rPr>
          <w:rFonts w:ascii="仿宋_GB2312" w:eastAsia="仿宋_GB2312"/>
          <w:sz w:val="32"/>
          <w:szCs w:val="32"/>
        </w:rPr>
        <w:t>十三</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单位</w:t>
      </w:r>
      <w:r>
        <w:rPr>
          <w:rFonts w:ascii="仿宋_GB2312" w:eastAsia="仿宋_GB2312"/>
          <w:sz w:val="32"/>
          <w:szCs w:val="32"/>
        </w:rPr>
        <w:t>为完成特定行政任务</w:t>
      </w:r>
      <w:r>
        <w:rPr>
          <w:rFonts w:hint="eastAsia" w:ascii="仿宋_GB2312" w:eastAsia="仿宋_GB2312"/>
          <w:sz w:val="32"/>
          <w:szCs w:val="32"/>
        </w:rPr>
        <w:t>或</w:t>
      </w:r>
      <w:r>
        <w:rPr>
          <w:rFonts w:ascii="仿宋_GB2312" w:eastAsia="仿宋_GB2312"/>
          <w:sz w:val="32"/>
          <w:szCs w:val="32"/>
        </w:rPr>
        <w:t>事业发展目标</w:t>
      </w:r>
      <w:r>
        <w:rPr>
          <w:rFonts w:hint="eastAsia" w:ascii="仿宋_GB2312" w:eastAsia="仿宋_GB2312"/>
          <w:sz w:val="32"/>
          <w:szCs w:val="32"/>
        </w:rPr>
        <w:t>，</w:t>
      </w:r>
      <w:r>
        <w:rPr>
          <w:rFonts w:ascii="仿宋_GB2312" w:eastAsia="仿宋_GB2312"/>
          <w:sz w:val="32"/>
          <w:szCs w:val="32"/>
        </w:rPr>
        <w:t>在基本支出之外所发生的</w:t>
      </w:r>
      <w:r>
        <w:rPr>
          <w:rFonts w:hint="eastAsia" w:ascii="仿宋_GB2312" w:eastAsia="仿宋_GB2312"/>
          <w:sz w:val="32"/>
          <w:szCs w:val="32"/>
        </w:rPr>
        <w:t>各项</w:t>
      </w:r>
      <w:r>
        <w:rPr>
          <w:rFonts w:ascii="仿宋_GB2312" w:eastAsia="仿宋_GB2312"/>
          <w:sz w:val="32"/>
          <w:szCs w:val="32"/>
        </w:rPr>
        <w:t>支出。</w:t>
      </w:r>
    </w:p>
    <w:p w14:paraId="1F2DC0FD">
      <w:pPr>
        <w:ind w:firstLine="640" w:firstLineChars="200"/>
        <w:rPr>
          <w:rFonts w:ascii="仿宋_GB2312" w:eastAsia="仿宋_GB2312"/>
          <w:sz w:val="32"/>
          <w:szCs w:val="32"/>
        </w:rPr>
      </w:pPr>
      <w:r>
        <w:rPr>
          <w:rFonts w:ascii="仿宋_GB2312" w:eastAsia="仿宋_GB2312"/>
          <w:sz w:val="32"/>
          <w:szCs w:val="32"/>
        </w:rPr>
        <w:t>十四</w:t>
      </w:r>
      <w:r>
        <w:rPr>
          <w:rFonts w:hint="eastAsia" w:ascii="仿宋_GB2312" w:eastAsia="仿宋_GB2312"/>
          <w:sz w:val="32"/>
          <w:szCs w:val="32"/>
        </w:rPr>
        <w:t>、</w:t>
      </w:r>
      <w:r>
        <w:rPr>
          <w:rFonts w:ascii="仿宋_GB2312" w:eastAsia="仿宋_GB2312"/>
          <w:sz w:val="32"/>
          <w:szCs w:val="32"/>
        </w:rPr>
        <w:t>经营支出：事业单位在专业业务活动及其辅助活动之外开展非独立核算经营活动发生的支出。</w:t>
      </w:r>
    </w:p>
    <w:p w14:paraId="40A0C92D">
      <w:pPr>
        <w:ind w:firstLine="640" w:firstLineChars="200"/>
        <w:rPr>
          <w:rFonts w:ascii="仿宋_GB2312" w:eastAsia="仿宋_GB2312"/>
          <w:sz w:val="32"/>
          <w:szCs w:val="32"/>
        </w:rPr>
      </w:pPr>
      <w:r>
        <w:rPr>
          <w:rFonts w:ascii="仿宋_GB2312" w:eastAsia="仿宋_GB2312"/>
          <w:sz w:val="32"/>
          <w:szCs w:val="32"/>
        </w:rPr>
        <w:t>十</w:t>
      </w:r>
      <w:r>
        <w:rPr>
          <w:rFonts w:hint="eastAsia" w:ascii="仿宋_GB2312" w:eastAsia="仿宋_GB2312"/>
          <w:sz w:val="32"/>
          <w:szCs w:val="32"/>
        </w:rPr>
        <w:t>五、</w:t>
      </w:r>
      <w:r>
        <w:rPr>
          <w:rFonts w:ascii="仿宋_GB2312" w:eastAsia="仿宋_GB2312"/>
          <w:sz w:val="32"/>
          <w:szCs w:val="32"/>
        </w:rPr>
        <w:t>“三公”经费支出：</w:t>
      </w:r>
      <w:r>
        <w:rPr>
          <w:rFonts w:hint="eastAsia" w:ascii="仿宋_GB2312" w:eastAsia="仿宋_GB2312"/>
          <w:sz w:val="32"/>
          <w:szCs w:val="32"/>
        </w:rPr>
        <w:t>单位使用</w:t>
      </w:r>
      <w:r>
        <w:rPr>
          <w:rFonts w:ascii="仿宋_GB2312" w:eastAsia="仿宋_GB2312"/>
          <w:sz w:val="32"/>
          <w:szCs w:val="32"/>
        </w:rPr>
        <w:t>一般公共预算财政</w:t>
      </w:r>
      <w:r>
        <w:rPr>
          <w:rFonts w:hint="eastAsia" w:ascii="仿宋_GB2312" w:eastAsia="仿宋_GB2312"/>
          <w:sz w:val="32"/>
          <w:szCs w:val="32"/>
        </w:rPr>
        <w:t>拨款</w:t>
      </w:r>
      <w:r>
        <w:rPr>
          <w:rFonts w:ascii="仿宋_GB2312" w:eastAsia="仿宋_GB2312"/>
          <w:sz w:val="32"/>
          <w:szCs w:val="32"/>
        </w:rPr>
        <w:t>安排的因公出国（境）费、公务用车购置及运行费和公务接待费支出。其中，因公出国（境）费是指单位公务出国（境）的</w:t>
      </w:r>
      <w:r>
        <w:rPr>
          <w:rFonts w:hint="eastAsia" w:ascii="仿宋_GB2312" w:eastAsia="仿宋_GB2312"/>
          <w:sz w:val="32"/>
          <w:szCs w:val="32"/>
        </w:rPr>
        <w:t>国际旅费</w:t>
      </w:r>
      <w:r>
        <w:rPr>
          <w:rFonts w:ascii="仿宋_GB2312" w:eastAsia="仿宋_GB2312"/>
          <w:sz w:val="32"/>
          <w:szCs w:val="32"/>
        </w:rPr>
        <w:t>、国外城市间交通费</w:t>
      </w:r>
      <w:r>
        <w:rPr>
          <w:rFonts w:hint="eastAsia" w:ascii="仿宋_GB2312" w:eastAsia="仿宋_GB2312"/>
          <w:sz w:val="32"/>
          <w:szCs w:val="32"/>
        </w:rPr>
        <w:t>、</w:t>
      </w:r>
      <w:r>
        <w:rPr>
          <w:rFonts w:ascii="仿宋_GB2312" w:eastAsia="仿宋_GB2312"/>
          <w:sz w:val="32"/>
          <w:szCs w:val="32"/>
        </w:rPr>
        <w:t>住宿费、伙食费、培训费</w:t>
      </w:r>
      <w:r>
        <w:rPr>
          <w:rFonts w:hint="eastAsia" w:ascii="仿宋_GB2312" w:eastAsia="仿宋_GB2312"/>
          <w:sz w:val="32"/>
          <w:szCs w:val="32"/>
        </w:rPr>
        <w:t>、</w:t>
      </w:r>
      <w:r>
        <w:rPr>
          <w:rFonts w:ascii="仿宋_GB2312" w:eastAsia="仿宋_GB2312"/>
          <w:sz w:val="32"/>
          <w:szCs w:val="32"/>
        </w:rPr>
        <w:t>公杂费等支出；公务用车购置及运行费是指单位购置公务用车支出</w:t>
      </w:r>
      <w:r>
        <w:rPr>
          <w:rFonts w:hint="eastAsia" w:ascii="仿宋_GB2312" w:eastAsia="仿宋_GB2312"/>
          <w:sz w:val="32"/>
          <w:szCs w:val="32"/>
        </w:rPr>
        <w:t>（含</w:t>
      </w:r>
      <w:r>
        <w:rPr>
          <w:rFonts w:ascii="仿宋_GB2312" w:eastAsia="仿宋_GB2312"/>
          <w:sz w:val="32"/>
          <w:szCs w:val="32"/>
        </w:rPr>
        <w:t>车辆购置税、牌照费</w:t>
      </w:r>
      <w:r>
        <w:rPr>
          <w:rFonts w:hint="eastAsia" w:ascii="仿宋_GB2312" w:eastAsia="仿宋_GB2312"/>
          <w:sz w:val="32"/>
          <w:szCs w:val="32"/>
        </w:rPr>
        <w:t>）</w:t>
      </w:r>
      <w:r>
        <w:rPr>
          <w:rFonts w:ascii="仿宋_GB2312" w:eastAsia="仿宋_GB2312"/>
          <w:sz w:val="32"/>
          <w:szCs w:val="32"/>
        </w:rPr>
        <w:t>及公务用</w:t>
      </w:r>
      <w:r>
        <w:rPr>
          <w:rFonts w:hint="eastAsia" w:ascii="仿宋_GB2312" w:eastAsia="仿宋_GB2312"/>
          <w:sz w:val="32"/>
          <w:szCs w:val="32"/>
        </w:rPr>
        <w:t>车</w:t>
      </w:r>
      <w:r>
        <w:rPr>
          <w:rFonts w:ascii="仿宋_GB2312" w:eastAsia="仿宋_GB2312"/>
          <w:sz w:val="32"/>
          <w:szCs w:val="32"/>
        </w:rPr>
        <w:t>燃料费、</w:t>
      </w:r>
      <w:r>
        <w:rPr>
          <w:rFonts w:hint="eastAsia" w:ascii="仿宋_GB2312" w:eastAsia="仿宋_GB2312"/>
          <w:sz w:val="32"/>
          <w:szCs w:val="32"/>
        </w:rPr>
        <w:t>维修费</w:t>
      </w:r>
      <w:r>
        <w:rPr>
          <w:rFonts w:ascii="仿宋_GB2312" w:eastAsia="仿宋_GB2312"/>
          <w:sz w:val="32"/>
          <w:szCs w:val="32"/>
        </w:rPr>
        <w:t>、过路过桥费、保险费</w:t>
      </w:r>
      <w:r>
        <w:rPr>
          <w:rFonts w:hint="eastAsia" w:ascii="仿宋_GB2312" w:eastAsia="仿宋_GB2312"/>
          <w:sz w:val="32"/>
          <w:szCs w:val="32"/>
        </w:rPr>
        <w:t>、</w:t>
      </w:r>
      <w:r>
        <w:rPr>
          <w:rFonts w:ascii="仿宋_GB2312" w:eastAsia="仿宋_GB2312"/>
          <w:sz w:val="32"/>
          <w:szCs w:val="32"/>
        </w:rPr>
        <w:t>安全奖励费用等支出；公务接待费支出是指单位按规定开支的各类公务接待（含外宾接待）</w:t>
      </w:r>
      <w:r>
        <w:rPr>
          <w:rFonts w:hint="eastAsia" w:ascii="仿宋_GB2312" w:eastAsia="仿宋_GB2312"/>
          <w:sz w:val="32"/>
          <w:szCs w:val="32"/>
        </w:rPr>
        <w:t>费用</w:t>
      </w:r>
      <w:r>
        <w:rPr>
          <w:rFonts w:ascii="仿宋_GB2312" w:eastAsia="仿宋_GB2312"/>
          <w:sz w:val="32"/>
          <w:szCs w:val="32"/>
        </w:rPr>
        <w:t>。</w:t>
      </w:r>
    </w:p>
    <w:p w14:paraId="1C4A700C">
      <w:pPr>
        <w:ind w:firstLine="640" w:firstLineChars="200"/>
        <w:rPr>
          <w:rFonts w:ascii="仿宋_GB2312" w:eastAsia="仿宋_GB2312"/>
          <w:sz w:val="32"/>
          <w:szCs w:val="32"/>
        </w:rPr>
      </w:pPr>
      <w:r>
        <w:rPr>
          <w:rFonts w:ascii="仿宋_GB2312" w:eastAsia="仿宋_GB2312"/>
          <w:sz w:val="32"/>
          <w:szCs w:val="32"/>
        </w:rPr>
        <w:t>十</w:t>
      </w:r>
      <w:r>
        <w:rPr>
          <w:rFonts w:hint="eastAsia" w:ascii="仿宋_GB2312" w:eastAsia="仿宋_GB2312"/>
          <w:sz w:val="32"/>
          <w:szCs w:val="32"/>
        </w:rPr>
        <w:t>六、</w:t>
      </w:r>
      <w:r>
        <w:rPr>
          <w:rFonts w:ascii="仿宋_GB2312" w:eastAsia="仿宋_GB2312"/>
          <w:sz w:val="32"/>
          <w:szCs w:val="32"/>
        </w:rPr>
        <w:t>机关运行经费：</w:t>
      </w:r>
      <w:r>
        <w:rPr>
          <w:rFonts w:hint="eastAsia" w:ascii="仿宋_GB2312" w:eastAsia="仿宋_GB2312"/>
          <w:sz w:val="32"/>
          <w:szCs w:val="32"/>
        </w:rPr>
        <w:t>行政单位</w:t>
      </w:r>
      <w:r>
        <w:rPr>
          <w:rFonts w:ascii="仿宋_GB2312" w:eastAsia="仿宋_GB2312"/>
          <w:sz w:val="32"/>
          <w:szCs w:val="32"/>
        </w:rPr>
        <w:t>和</w:t>
      </w:r>
      <w:r>
        <w:rPr>
          <w:rFonts w:hint="eastAsia" w:ascii="仿宋_GB2312" w:eastAsia="仿宋_GB2312"/>
          <w:sz w:val="32"/>
          <w:szCs w:val="32"/>
        </w:rPr>
        <w:t>参照公务员法</w:t>
      </w:r>
      <w:r>
        <w:rPr>
          <w:rFonts w:ascii="仿宋_GB2312" w:eastAsia="仿宋_GB2312"/>
          <w:sz w:val="32"/>
          <w:szCs w:val="32"/>
        </w:rPr>
        <w:t>管理的事业单位使用一般公共预算财政拨款</w:t>
      </w:r>
      <w:r>
        <w:rPr>
          <w:rFonts w:hint="eastAsia" w:ascii="仿宋_GB2312" w:eastAsia="仿宋_GB2312"/>
          <w:sz w:val="32"/>
          <w:szCs w:val="32"/>
        </w:rPr>
        <w:t>安排</w:t>
      </w:r>
      <w:r>
        <w:rPr>
          <w:rFonts w:ascii="仿宋_GB2312" w:eastAsia="仿宋_GB2312"/>
          <w:sz w:val="32"/>
          <w:szCs w:val="32"/>
        </w:rPr>
        <w:t>的基本支出中的公用经费</w:t>
      </w:r>
      <w:r>
        <w:rPr>
          <w:rFonts w:hint="eastAsia" w:ascii="仿宋_GB2312" w:eastAsia="仿宋_GB2312"/>
          <w:sz w:val="32"/>
          <w:szCs w:val="32"/>
        </w:rPr>
        <w:t>，</w:t>
      </w:r>
      <w:r>
        <w:rPr>
          <w:rFonts w:ascii="仿宋_GB2312" w:eastAsia="仿宋_GB2312"/>
          <w:sz w:val="32"/>
          <w:szCs w:val="32"/>
        </w:rPr>
        <w:t>包括办公及印刷费、邮电费、差旅费、会议费、福利费、日常维修费、专用材料及一般设备购置费、办公用房水电费、办公用房取暖费、办公用房物业管理费、公务用车运行维护费以及其他费用。</w:t>
      </w:r>
    </w:p>
    <w:sectPr>
      <w:headerReference r:id="rId7" w:type="first"/>
      <w:footerReference r:id="rId10" w:type="first"/>
      <w:headerReference r:id="rId5" w:type="default"/>
      <w:footerReference r:id="rId8" w:type="default"/>
      <w:headerReference r:id="rId6" w:type="even"/>
      <w:footerReference r:id="rId9" w:type="even"/>
      <w:pgSz w:w="11907" w:h="16839"/>
      <w:pgMar w:top="1304" w:right="1797" w:bottom="1304" w:left="1797"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隶书t...杶.">
    <w:altName w:val="隶书"/>
    <w:panose1 w:val="00000000000000000000"/>
    <w:charset w:val="86"/>
    <w:family w:val="roman"/>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B5C5">
    <w:pPr>
      <w:pStyle w:val="11"/>
      <w:jc w:val="center"/>
    </w:pPr>
    <w:r>
      <w:fldChar w:fldCharType="begin"/>
    </w:r>
    <w:r>
      <w:instrText xml:space="preserve"> PAGE   \* MERGEFORMAT </w:instrText>
    </w:r>
    <w:r>
      <w:fldChar w:fldCharType="separate"/>
    </w:r>
    <w:r>
      <w:rPr>
        <w:lang w:val="zh-CN"/>
      </w:rPr>
      <w:t>28</w:t>
    </w:r>
    <w:r>
      <w:fldChar w:fldCharType="end"/>
    </w:r>
  </w:p>
  <w:p w14:paraId="506E6753">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31263">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1FF9">
    <w:pPr>
      <w:pStyle w:val="11"/>
      <w:framePr w:wrap="around" w:vAnchor="text" w:hAnchor="margin" w:xAlign="outside" w:yAlign="top"/>
      <w:ind w:firstLine="360"/>
    </w:pPr>
    <w:r>
      <w:fldChar w:fldCharType="begin"/>
    </w:r>
    <w:r>
      <w:rPr>
        <w:rStyle w:val="21"/>
      </w:rPr>
      <w:instrText xml:space="preserve"> PAGE  </w:instrText>
    </w:r>
    <w:r>
      <w:fldChar w:fldCharType="separate"/>
    </w:r>
    <w:r>
      <w:rPr>
        <w:rStyle w:val="21"/>
      </w:rPr>
      <w:t>- 1 -</w:t>
    </w:r>
    <w:r>
      <w:fldChar w:fldCharType="end"/>
    </w:r>
  </w:p>
  <w:p w14:paraId="4B5340B0">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42C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6C3E9">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F653F">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第 %1 章"/>
      <w:lvlJc w:val="left"/>
      <w:pPr>
        <w:tabs>
          <w:tab w:val="left" w:pos="2835"/>
        </w:tabs>
        <w:ind w:left="2835" w:hanging="425"/>
      </w:pPr>
      <w:rPr>
        <w:rFonts w:hint="eastAsia" w:cs="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pStyle w:val="3"/>
      <w:isLgl/>
      <w:lvlText w:val="%1.%2"/>
      <w:lvlJc w:val="left"/>
      <w:pPr>
        <w:tabs>
          <w:tab w:val="left" w:pos="992"/>
        </w:tabs>
        <w:ind w:left="992" w:hanging="992"/>
      </w:pPr>
      <w:rPr>
        <w:rFonts w:hint="eastAsia" w:ascii="楷体_GB2312" w:hAnsi="宋体" w:eastAsia="楷体_GB2312" w:cs="Times New Roman"/>
        <w:b/>
        <w:i w:val="0"/>
        <w:iCs w:val="0"/>
        <w:caps w:val="0"/>
        <w:smallCaps w:val="0"/>
        <w:strike w:val="0"/>
        <w:dstrike w:val="0"/>
        <w:vanish w:val="0"/>
        <w:color w:val="auto"/>
        <w:spacing w:val="0"/>
        <w:position w:val="0"/>
        <w:sz w:val="30"/>
        <w:szCs w:val="30"/>
        <w:u w:val="none"/>
        <w:vertAlign w:val="baseline"/>
      </w:rPr>
    </w:lvl>
    <w:lvl w:ilvl="2" w:tentative="0">
      <w:start w:val="1"/>
      <w:numFmt w:val="decimal"/>
      <w:pStyle w:val="4"/>
      <w:isLgl/>
      <w:lvlText w:val="%1.%2.%3"/>
      <w:lvlJc w:val="left"/>
      <w:pPr>
        <w:tabs>
          <w:tab w:val="left" w:pos="420"/>
        </w:tabs>
        <w:ind w:left="1418" w:hanging="1418"/>
      </w:pPr>
      <w:rPr>
        <w:rFonts w:hint="eastAsia" w:ascii="楷体_GB2312" w:hAnsi="宋体" w:eastAsia="楷体_GB2312" w:cs="Times New Roman"/>
        <w:b/>
        <w:i w:val="0"/>
        <w:strike w:val="0"/>
        <w:dstrike w:val="0"/>
        <w:color w:val="auto"/>
        <w:sz w:val="28"/>
        <w:szCs w:val="28"/>
        <w:u w:val="none"/>
      </w:rPr>
    </w:lvl>
    <w:lvl w:ilvl="3" w:tentative="0">
      <w:start w:val="1"/>
      <w:numFmt w:val="decimal"/>
      <w:isLgl/>
      <w:lvlText w:val="%1.%2.%3.%4"/>
      <w:lvlJc w:val="left"/>
      <w:pPr>
        <w:tabs>
          <w:tab w:val="left" w:pos="420"/>
        </w:tabs>
        <w:ind w:left="1984" w:hanging="1984"/>
      </w:pPr>
      <w:rPr>
        <w:rFonts w:hint="eastAsia" w:ascii="楷体_GB2312" w:hAnsi="宋体" w:eastAsia="楷体_GB2312" w:cs="Times New Roman"/>
        <w:b/>
        <w:i w:val="0"/>
        <w:strike w:val="0"/>
        <w:dstrike w:val="0"/>
        <w:color w:val="auto"/>
        <w:sz w:val="24"/>
        <w:szCs w:val="24"/>
        <w:u w:val="none"/>
      </w:rPr>
    </w:lvl>
    <w:lvl w:ilvl="4" w:tentative="0">
      <w:start w:val="1"/>
      <w:numFmt w:val="decimal"/>
      <w:isLgl/>
      <w:lvlText w:val="%1.%2.%3.%4.%5"/>
      <w:lvlJc w:val="left"/>
      <w:pPr>
        <w:tabs>
          <w:tab w:val="left" w:pos="2793"/>
        </w:tabs>
        <w:ind w:left="1843" w:hanging="2551"/>
      </w:pPr>
      <w:rPr>
        <w:rFonts w:hint="eastAsia" w:cs="Times New Roman"/>
        <w:i w:val="0"/>
        <w:iCs w:val="0"/>
        <w:caps w:val="0"/>
        <w:smallCaps w:val="0"/>
        <w:strike w:val="0"/>
        <w:dstrike w:val="0"/>
        <w:vanish w:val="0"/>
        <w:color w:val="000000"/>
        <w:spacing w:val="0"/>
        <w:position w:val="0"/>
        <w:u w:val="none"/>
        <w:vertAlign w:val="baseline"/>
      </w:rPr>
    </w:lvl>
    <w:lvl w:ilvl="5" w:tentative="0">
      <w:start w:val="1"/>
      <w:numFmt w:val="decimal"/>
      <w:lvlText w:val="%1.%2.%3.%4.%5.%6"/>
      <w:lvlJc w:val="left"/>
      <w:pPr>
        <w:tabs>
          <w:tab w:val="left" w:pos="3218"/>
        </w:tabs>
        <w:ind w:left="2552" w:hanging="1134"/>
      </w:pPr>
      <w:rPr>
        <w:rFonts w:hint="eastAsia" w:cs="Times New Roman"/>
      </w:rPr>
    </w:lvl>
    <w:lvl w:ilvl="6" w:tentative="0">
      <w:start w:val="1"/>
      <w:numFmt w:val="decimal"/>
      <w:lvlText w:val="%1.%2.%3.%4.%5.%6.%7"/>
      <w:lvlJc w:val="left"/>
      <w:pPr>
        <w:tabs>
          <w:tab w:val="left" w:pos="4003"/>
        </w:tabs>
        <w:ind w:left="3119" w:hanging="1276"/>
      </w:pPr>
      <w:rPr>
        <w:rFonts w:hint="eastAsia" w:cs="Times New Roman"/>
      </w:rPr>
    </w:lvl>
    <w:lvl w:ilvl="7" w:tentative="0">
      <w:start w:val="1"/>
      <w:numFmt w:val="decimal"/>
      <w:lvlText w:val="%1.%2.%3.%4.%5.%6.%7.%8"/>
      <w:lvlJc w:val="left"/>
      <w:pPr>
        <w:tabs>
          <w:tab w:val="left" w:pos="4788"/>
        </w:tabs>
        <w:ind w:left="3686" w:hanging="1418"/>
      </w:pPr>
      <w:rPr>
        <w:rFonts w:hint="eastAsia" w:cs="Times New Roman"/>
      </w:rPr>
    </w:lvl>
    <w:lvl w:ilvl="8" w:tentative="0">
      <w:start w:val="1"/>
      <w:numFmt w:val="decimal"/>
      <w:lvlText w:val="%1.%2.%3.%4.%5.%6.%7.%8.%9"/>
      <w:lvlJc w:val="left"/>
      <w:pPr>
        <w:tabs>
          <w:tab w:val="left" w:pos="5574"/>
        </w:tabs>
        <w:ind w:left="4394" w:hanging="1700"/>
      </w:pPr>
      <w:rPr>
        <w:rFonts w:hint="eastAsia" w:cs="Times New Roman"/>
      </w:rPr>
    </w:lvl>
  </w:abstractNum>
  <w:abstractNum w:abstractNumId="1">
    <w:nsid w:val="42CF2FBA"/>
    <w:multiLevelType w:val="multilevel"/>
    <w:tmpl w:val="42CF2FBA"/>
    <w:lvl w:ilvl="0" w:tentative="0">
      <w:start w:val="1"/>
      <w:numFmt w:val="decimal"/>
      <w:pStyle w:val="1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22E299B"/>
    <w:multiLevelType w:val="multilevel"/>
    <w:tmpl w:val="722E299B"/>
    <w:lvl w:ilvl="0" w:tentative="0">
      <w:start w:val="1"/>
      <w:numFmt w:val="japaneseCounting"/>
      <w:lvlText w:val="%1、"/>
      <w:lvlJc w:val="left"/>
      <w:pPr>
        <w:ind w:left="1359" w:hanging="720"/>
      </w:pPr>
      <w:rPr>
        <w:rFonts w:hint="default"/>
      </w:rPr>
    </w:lvl>
    <w:lvl w:ilvl="1" w:tentative="0">
      <w:start w:val="1"/>
      <w:numFmt w:val="lowerLetter"/>
      <w:lvlText w:val="%2)"/>
      <w:lvlJc w:val="left"/>
      <w:pPr>
        <w:ind w:left="1479" w:hanging="420"/>
      </w:pPr>
    </w:lvl>
    <w:lvl w:ilvl="2" w:tentative="0">
      <w:start w:val="1"/>
      <w:numFmt w:val="lowerRoman"/>
      <w:lvlText w:val="%3."/>
      <w:lvlJc w:val="right"/>
      <w:pPr>
        <w:ind w:left="1899" w:hanging="420"/>
      </w:pPr>
    </w:lvl>
    <w:lvl w:ilvl="3" w:tentative="0">
      <w:start w:val="1"/>
      <w:numFmt w:val="decimal"/>
      <w:lvlText w:val="%4."/>
      <w:lvlJc w:val="left"/>
      <w:pPr>
        <w:ind w:left="2319" w:hanging="420"/>
      </w:pPr>
    </w:lvl>
    <w:lvl w:ilvl="4" w:tentative="0">
      <w:start w:val="1"/>
      <w:numFmt w:val="lowerLetter"/>
      <w:lvlText w:val="%5)"/>
      <w:lvlJc w:val="left"/>
      <w:pPr>
        <w:ind w:left="2739" w:hanging="420"/>
      </w:pPr>
    </w:lvl>
    <w:lvl w:ilvl="5" w:tentative="0">
      <w:start w:val="1"/>
      <w:numFmt w:val="lowerRoman"/>
      <w:lvlText w:val="%6."/>
      <w:lvlJc w:val="right"/>
      <w:pPr>
        <w:ind w:left="3159" w:hanging="420"/>
      </w:pPr>
    </w:lvl>
    <w:lvl w:ilvl="6" w:tentative="0">
      <w:start w:val="1"/>
      <w:numFmt w:val="decimal"/>
      <w:lvlText w:val="%7."/>
      <w:lvlJc w:val="left"/>
      <w:pPr>
        <w:ind w:left="3579" w:hanging="420"/>
      </w:pPr>
    </w:lvl>
    <w:lvl w:ilvl="7" w:tentative="0">
      <w:start w:val="1"/>
      <w:numFmt w:val="lowerLetter"/>
      <w:lvlText w:val="%8)"/>
      <w:lvlJc w:val="left"/>
      <w:pPr>
        <w:ind w:left="3999" w:hanging="420"/>
      </w:pPr>
    </w:lvl>
    <w:lvl w:ilvl="8" w:tentative="0">
      <w:start w:val="1"/>
      <w:numFmt w:val="lowerRoman"/>
      <w:lvlText w:val="%9."/>
      <w:lvlJc w:val="right"/>
      <w:pPr>
        <w:ind w:left="441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YWI3ZThkZThiOTRjOTFmYzUzNDAzYWJmOTEzZTUifQ=="/>
  </w:docVars>
  <w:rsids>
    <w:rsidRoot w:val="00D51FA3"/>
    <w:rsid w:val="00007C97"/>
    <w:rsid w:val="00007E14"/>
    <w:rsid w:val="00011782"/>
    <w:rsid w:val="000119D5"/>
    <w:rsid w:val="00016B54"/>
    <w:rsid w:val="00024DDD"/>
    <w:rsid w:val="0002644E"/>
    <w:rsid w:val="0003360B"/>
    <w:rsid w:val="00033DCF"/>
    <w:rsid w:val="000340A6"/>
    <w:rsid w:val="000370D4"/>
    <w:rsid w:val="00037B80"/>
    <w:rsid w:val="00037BA2"/>
    <w:rsid w:val="00041669"/>
    <w:rsid w:val="00054B3F"/>
    <w:rsid w:val="000637F2"/>
    <w:rsid w:val="00066E75"/>
    <w:rsid w:val="000749D1"/>
    <w:rsid w:val="00081E6B"/>
    <w:rsid w:val="00086F26"/>
    <w:rsid w:val="00087239"/>
    <w:rsid w:val="00093DD9"/>
    <w:rsid w:val="0009409B"/>
    <w:rsid w:val="000958A3"/>
    <w:rsid w:val="00096F3D"/>
    <w:rsid w:val="000A4E44"/>
    <w:rsid w:val="000B5710"/>
    <w:rsid w:val="000B5B15"/>
    <w:rsid w:val="000C1906"/>
    <w:rsid w:val="000C4A0B"/>
    <w:rsid w:val="000C7428"/>
    <w:rsid w:val="000D16BE"/>
    <w:rsid w:val="000D26AE"/>
    <w:rsid w:val="000D3E5D"/>
    <w:rsid w:val="000D427E"/>
    <w:rsid w:val="000D7546"/>
    <w:rsid w:val="000D7EAB"/>
    <w:rsid w:val="000E184A"/>
    <w:rsid w:val="000E1BF5"/>
    <w:rsid w:val="000E4EC9"/>
    <w:rsid w:val="000F1C26"/>
    <w:rsid w:val="000F3486"/>
    <w:rsid w:val="000F3B7E"/>
    <w:rsid w:val="00101DA8"/>
    <w:rsid w:val="00107DC1"/>
    <w:rsid w:val="00110DB9"/>
    <w:rsid w:val="00112231"/>
    <w:rsid w:val="00113040"/>
    <w:rsid w:val="001162F2"/>
    <w:rsid w:val="00122015"/>
    <w:rsid w:val="001246BA"/>
    <w:rsid w:val="00127D73"/>
    <w:rsid w:val="001329BB"/>
    <w:rsid w:val="001338B2"/>
    <w:rsid w:val="00133A56"/>
    <w:rsid w:val="00141D71"/>
    <w:rsid w:val="00145299"/>
    <w:rsid w:val="00151D2F"/>
    <w:rsid w:val="001559E3"/>
    <w:rsid w:val="001754BA"/>
    <w:rsid w:val="00175790"/>
    <w:rsid w:val="00185EE8"/>
    <w:rsid w:val="00185F40"/>
    <w:rsid w:val="001A0826"/>
    <w:rsid w:val="001A7D13"/>
    <w:rsid w:val="001B0497"/>
    <w:rsid w:val="001B314F"/>
    <w:rsid w:val="001B4E68"/>
    <w:rsid w:val="001B77D3"/>
    <w:rsid w:val="001C11A0"/>
    <w:rsid w:val="001C3774"/>
    <w:rsid w:val="001C5CBB"/>
    <w:rsid w:val="001E65B0"/>
    <w:rsid w:val="001E73B6"/>
    <w:rsid w:val="00202E61"/>
    <w:rsid w:val="00211727"/>
    <w:rsid w:val="00211D81"/>
    <w:rsid w:val="00212131"/>
    <w:rsid w:val="00213B46"/>
    <w:rsid w:val="00213E5E"/>
    <w:rsid w:val="00217BB5"/>
    <w:rsid w:val="002217BC"/>
    <w:rsid w:val="00222A0D"/>
    <w:rsid w:val="00226FC7"/>
    <w:rsid w:val="002271D9"/>
    <w:rsid w:val="002304E9"/>
    <w:rsid w:val="00232A28"/>
    <w:rsid w:val="00237626"/>
    <w:rsid w:val="00244DAE"/>
    <w:rsid w:val="00251A15"/>
    <w:rsid w:val="00254779"/>
    <w:rsid w:val="0025698F"/>
    <w:rsid w:val="00256C5D"/>
    <w:rsid w:val="00256D74"/>
    <w:rsid w:val="00257E99"/>
    <w:rsid w:val="0026300E"/>
    <w:rsid w:val="0026376C"/>
    <w:rsid w:val="002655DE"/>
    <w:rsid w:val="00265A2B"/>
    <w:rsid w:val="0027075B"/>
    <w:rsid w:val="00270A02"/>
    <w:rsid w:val="00272C60"/>
    <w:rsid w:val="00272E48"/>
    <w:rsid w:val="002738A2"/>
    <w:rsid w:val="0027530F"/>
    <w:rsid w:val="00283DD8"/>
    <w:rsid w:val="0028691A"/>
    <w:rsid w:val="00295C1C"/>
    <w:rsid w:val="002A117E"/>
    <w:rsid w:val="002A25C4"/>
    <w:rsid w:val="002A260A"/>
    <w:rsid w:val="002A2778"/>
    <w:rsid w:val="002A3EEF"/>
    <w:rsid w:val="002C2445"/>
    <w:rsid w:val="002C6B93"/>
    <w:rsid w:val="002C6F3D"/>
    <w:rsid w:val="002D36C6"/>
    <w:rsid w:val="002D4510"/>
    <w:rsid w:val="002E1D13"/>
    <w:rsid w:val="002E41AA"/>
    <w:rsid w:val="002F0042"/>
    <w:rsid w:val="002F136C"/>
    <w:rsid w:val="002F1FF1"/>
    <w:rsid w:val="002F5F20"/>
    <w:rsid w:val="00305D85"/>
    <w:rsid w:val="003105F5"/>
    <w:rsid w:val="00311852"/>
    <w:rsid w:val="00312A33"/>
    <w:rsid w:val="00316179"/>
    <w:rsid w:val="0031677E"/>
    <w:rsid w:val="00323484"/>
    <w:rsid w:val="0032579A"/>
    <w:rsid w:val="00332D54"/>
    <w:rsid w:val="00333A70"/>
    <w:rsid w:val="003345C7"/>
    <w:rsid w:val="003419E0"/>
    <w:rsid w:val="00350D50"/>
    <w:rsid w:val="00351B64"/>
    <w:rsid w:val="0035216A"/>
    <w:rsid w:val="00352C4E"/>
    <w:rsid w:val="00356556"/>
    <w:rsid w:val="0035660E"/>
    <w:rsid w:val="003577FA"/>
    <w:rsid w:val="00360535"/>
    <w:rsid w:val="003658C9"/>
    <w:rsid w:val="00370786"/>
    <w:rsid w:val="003751EE"/>
    <w:rsid w:val="0037619B"/>
    <w:rsid w:val="003814A0"/>
    <w:rsid w:val="003826CD"/>
    <w:rsid w:val="00385141"/>
    <w:rsid w:val="00386B32"/>
    <w:rsid w:val="00392688"/>
    <w:rsid w:val="00392ACA"/>
    <w:rsid w:val="003B2F40"/>
    <w:rsid w:val="003B6D58"/>
    <w:rsid w:val="003C39E2"/>
    <w:rsid w:val="003D508A"/>
    <w:rsid w:val="003E05A6"/>
    <w:rsid w:val="003E3B19"/>
    <w:rsid w:val="003E47FA"/>
    <w:rsid w:val="003F08E1"/>
    <w:rsid w:val="003F315E"/>
    <w:rsid w:val="003F6EFC"/>
    <w:rsid w:val="00402550"/>
    <w:rsid w:val="004050CC"/>
    <w:rsid w:val="00406BCE"/>
    <w:rsid w:val="00415A5B"/>
    <w:rsid w:val="0042168F"/>
    <w:rsid w:val="00423873"/>
    <w:rsid w:val="00441FC6"/>
    <w:rsid w:val="00451B9B"/>
    <w:rsid w:val="00451D0A"/>
    <w:rsid w:val="00462639"/>
    <w:rsid w:val="004627FE"/>
    <w:rsid w:val="004632BC"/>
    <w:rsid w:val="00470E82"/>
    <w:rsid w:val="00472ADB"/>
    <w:rsid w:val="00475954"/>
    <w:rsid w:val="004915EF"/>
    <w:rsid w:val="0049558B"/>
    <w:rsid w:val="004A30B4"/>
    <w:rsid w:val="004B3E56"/>
    <w:rsid w:val="004B5A44"/>
    <w:rsid w:val="004B5FEA"/>
    <w:rsid w:val="004C0FB4"/>
    <w:rsid w:val="004C224C"/>
    <w:rsid w:val="004C30DE"/>
    <w:rsid w:val="004C3821"/>
    <w:rsid w:val="004C3841"/>
    <w:rsid w:val="004C5E04"/>
    <w:rsid w:val="004C6837"/>
    <w:rsid w:val="004D37AB"/>
    <w:rsid w:val="004D4706"/>
    <w:rsid w:val="004D5CAB"/>
    <w:rsid w:val="004E308F"/>
    <w:rsid w:val="004E320A"/>
    <w:rsid w:val="004E3B4C"/>
    <w:rsid w:val="004E51B0"/>
    <w:rsid w:val="004F18C5"/>
    <w:rsid w:val="004F2127"/>
    <w:rsid w:val="004F6A5C"/>
    <w:rsid w:val="00503BEF"/>
    <w:rsid w:val="005045C6"/>
    <w:rsid w:val="00506EA8"/>
    <w:rsid w:val="00511E4D"/>
    <w:rsid w:val="00517467"/>
    <w:rsid w:val="00522426"/>
    <w:rsid w:val="00524B4C"/>
    <w:rsid w:val="0052738C"/>
    <w:rsid w:val="00543285"/>
    <w:rsid w:val="005513AE"/>
    <w:rsid w:val="00553E0D"/>
    <w:rsid w:val="0055530C"/>
    <w:rsid w:val="005555FA"/>
    <w:rsid w:val="0056082A"/>
    <w:rsid w:val="00562142"/>
    <w:rsid w:val="005624D4"/>
    <w:rsid w:val="00564D44"/>
    <w:rsid w:val="005652A9"/>
    <w:rsid w:val="005665D2"/>
    <w:rsid w:val="0057221A"/>
    <w:rsid w:val="005726CB"/>
    <w:rsid w:val="0057374C"/>
    <w:rsid w:val="00575D2C"/>
    <w:rsid w:val="00582282"/>
    <w:rsid w:val="0058480C"/>
    <w:rsid w:val="00584CBC"/>
    <w:rsid w:val="00585426"/>
    <w:rsid w:val="00587E2F"/>
    <w:rsid w:val="0059131E"/>
    <w:rsid w:val="00592111"/>
    <w:rsid w:val="00593382"/>
    <w:rsid w:val="005978DE"/>
    <w:rsid w:val="005A2C0F"/>
    <w:rsid w:val="005A34E9"/>
    <w:rsid w:val="005A4E56"/>
    <w:rsid w:val="005B0FEA"/>
    <w:rsid w:val="005B6C47"/>
    <w:rsid w:val="005B7196"/>
    <w:rsid w:val="005C0285"/>
    <w:rsid w:val="005C0EF7"/>
    <w:rsid w:val="005C403E"/>
    <w:rsid w:val="005C69B4"/>
    <w:rsid w:val="005C7E6C"/>
    <w:rsid w:val="005D1C2B"/>
    <w:rsid w:val="005D3B9E"/>
    <w:rsid w:val="005D4881"/>
    <w:rsid w:val="005D5707"/>
    <w:rsid w:val="005D7EAD"/>
    <w:rsid w:val="005F2B24"/>
    <w:rsid w:val="005F46D5"/>
    <w:rsid w:val="00604370"/>
    <w:rsid w:val="00605426"/>
    <w:rsid w:val="00607D0E"/>
    <w:rsid w:val="00614A6E"/>
    <w:rsid w:val="00615B63"/>
    <w:rsid w:val="00615FEF"/>
    <w:rsid w:val="00616B9E"/>
    <w:rsid w:val="006204BE"/>
    <w:rsid w:val="00622DC3"/>
    <w:rsid w:val="00623999"/>
    <w:rsid w:val="00624AEE"/>
    <w:rsid w:val="00624F5A"/>
    <w:rsid w:val="0063268E"/>
    <w:rsid w:val="00635DD4"/>
    <w:rsid w:val="006366C1"/>
    <w:rsid w:val="0064259D"/>
    <w:rsid w:val="00642B90"/>
    <w:rsid w:val="00646E44"/>
    <w:rsid w:val="006520E2"/>
    <w:rsid w:val="006528D5"/>
    <w:rsid w:val="0065535B"/>
    <w:rsid w:val="00655C7C"/>
    <w:rsid w:val="006565AF"/>
    <w:rsid w:val="00656BBE"/>
    <w:rsid w:val="00661359"/>
    <w:rsid w:val="00662574"/>
    <w:rsid w:val="006625F7"/>
    <w:rsid w:val="00663B63"/>
    <w:rsid w:val="006742DD"/>
    <w:rsid w:val="00674C17"/>
    <w:rsid w:val="006759DE"/>
    <w:rsid w:val="006856D4"/>
    <w:rsid w:val="0068766E"/>
    <w:rsid w:val="0069312F"/>
    <w:rsid w:val="00693FB2"/>
    <w:rsid w:val="006A0F9C"/>
    <w:rsid w:val="006A2AAB"/>
    <w:rsid w:val="006A2DC5"/>
    <w:rsid w:val="006A34EB"/>
    <w:rsid w:val="006A54AC"/>
    <w:rsid w:val="006A6908"/>
    <w:rsid w:val="006B4409"/>
    <w:rsid w:val="006B567E"/>
    <w:rsid w:val="006B6AFE"/>
    <w:rsid w:val="006C04BB"/>
    <w:rsid w:val="006C2DC7"/>
    <w:rsid w:val="006C3296"/>
    <w:rsid w:val="006C42A1"/>
    <w:rsid w:val="006C55AE"/>
    <w:rsid w:val="006D7C38"/>
    <w:rsid w:val="006E10A6"/>
    <w:rsid w:val="006E2708"/>
    <w:rsid w:val="006E3E53"/>
    <w:rsid w:val="006E40CE"/>
    <w:rsid w:val="006E4BAA"/>
    <w:rsid w:val="006F2267"/>
    <w:rsid w:val="006F2EDF"/>
    <w:rsid w:val="006F57B1"/>
    <w:rsid w:val="00711B99"/>
    <w:rsid w:val="00712F71"/>
    <w:rsid w:val="00717B74"/>
    <w:rsid w:val="00727D60"/>
    <w:rsid w:val="00731BFD"/>
    <w:rsid w:val="00735C8B"/>
    <w:rsid w:val="00735F00"/>
    <w:rsid w:val="00743311"/>
    <w:rsid w:val="00743CD5"/>
    <w:rsid w:val="0074425A"/>
    <w:rsid w:val="00744620"/>
    <w:rsid w:val="00754D1E"/>
    <w:rsid w:val="007642E8"/>
    <w:rsid w:val="00765152"/>
    <w:rsid w:val="00765630"/>
    <w:rsid w:val="00771015"/>
    <w:rsid w:val="00772958"/>
    <w:rsid w:val="007768B8"/>
    <w:rsid w:val="0078036A"/>
    <w:rsid w:val="007917B3"/>
    <w:rsid w:val="0079360C"/>
    <w:rsid w:val="007A49D6"/>
    <w:rsid w:val="007B29EB"/>
    <w:rsid w:val="007B3371"/>
    <w:rsid w:val="007B5B6B"/>
    <w:rsid w:val="007C0593"/>
    <w:rsid w:val="007C62C0"/>
    <w:rsid w:val="007C7140"/>
    <w:rsid w:val="007C7482"/>
    <w:rsid w:val="007C7FB9"/>
    <w:rsid w:val="007D0D89"/>
    <w:rsid w:val="007D2489"/>
    <w:rsid w:val="007D7120"/>
    <w:rsid w:val="007E1C6B"/>
    <w:rsid w:val="007E229A"/>
    <w:rsid w:val="007E6C82"/>
    <w:rsid w:val="007F3A22"/>
    <w:rsid w:val="007F621F"/>
    <w:rsid w:val="008025A0"/>
    <w:rsid w:val="00810E80"/>
    <w:rsid w:val="00812A3C"/>
    <w:rsid w:val="00820CE0"/>
    <w:rsid w:val="00822352"/>
    <w:rsid w:val="00825791"/>
    <w:rsid w:val="0083052B"/>
    <w:rsid w:val="00831E6A"/>
    <w:rsid w:val="00832EC4"/>
    <w:rsid w:val="00835EC9"/>
    <w:rsid w:val="0083792C"/>
    <w:rsid w:val="00840ADD"/>
    <w:rsid w:val="00845A61"/>
    <w:rsid w:val="008500B4"/>
    <w:rsid w:val="00850DCA"/>
    <w:rsid w:val="00851A45"/>
    <w:rsid w:val="00857B96"/>
    <w:rsid w:val="008616E8"/>
    <w:rsid w:val="00866BF5"/>
    <w:rsid w:val="00876D30"/>
    <w:rsid w:val="00881C0A"/>
    <w:rsid w:val="008842FC"/>
    <w:rsid w:val="008901E9"/>
    <w:rsid w:val="008941F7"/>
    <w:rsid w:val="00895C4C"/>
    <w:rsid w:val="00897984"/>
    <w:rsid w:val="008A102D"/>
    <w:rsid w:val="008A2952"/>
    <w:rsid w:val="008B08A2"/>
    <w:rsid w:val="008B2BCA"/>
    <w:rsid w:val="008B5DA8"/>
    <w:rsid w:val="008B684B"/>
    <w:rsid w:val="008C0CEA"/>
    <w:rsid w:val="008C4291"/>
    <w:rsid w:val="008C5634"/>
    <w:rsid w:val="008C5942"/>
    <w:rsid w:val="008D7C96"/>
    <w:rsid w:val="008D7D23"/>
    <w:rsid w:val="008E0D12"/>
    <w:rsid w:val="008E6B4F"/>
    <w:rsid w:val="008E748F"/>
    <w:rsid w:val="008F4BC6"/>
    <w:rsid w:val="008F6C90"/>
    <w:rsid w:val="00905A3F"/>
    <w:rsid w:val="00921291"/>
    <w:rsid w:val="00924078"/>
    <w:rsid w:val="009312F4"/>
    <w:rsid w:val="009340C1"/>
    <w:rsid w:val="00941070"/>
    <w:rsid w:val="00944E14"/>
    <w:rsid w:val="00946C01"/>
    <w:rsid w:val="009512E7"/>
    <w:rsid w:val="0095152F"/>
    <w:rsid w:val="00951682"/>
    <w:rsid w:val="00952478"/>
    <w:rsid w:val="009543F8"/>
    <w:rsid w:val="00954624"/>
    <w:rsid w:val="00954B80"/>
    <w:rsid w:val="00960824"/>
    <w:rsid w:val="00961811"/>
    <w:rsid w:val="0096271B"/>
    <w:rsid w:val="00963493"/>
    <w:rsid w:val="00964397"/>
    <w:rsid w:val="00965A8E"/>
    <w:rsid w:val="009700F4"/>
    <w:rsid w:val="00973395"/>
    <w:rsid w:val="009833A4"/>
    <w:rsid w:val="009840B5"/>
    <w:rsid w:val="009901F6"/>
    <w:rsid w:val="0099026D"/>
    <w:rsid w:val="00994F2E"/>
    <w:rsid w:val="00996291"/>
    <w:rsid w:val="0099638B"/>
    <w:rsid w:val="009A29A0"/>
    <w:rsid w:val="009A43A1"/>
    <w:rsid w:val="009A6424"/>
    <w:rsid w:val="009A7930"/>
    <w:rsid w:val="009B0118"/>
    <w:rsid w:val="009B1091"/>
    <w:rsid w:val="009B17D5"/>
    <w:rsid w:val="009B4F5A"/>
    <w:rsid w:val="009B6792"/>
    <w:rsid w:val="009B6DF5"/>
    <w:rsid w:val="009C050C"/>
    <w:rsid w:val="009C5BFD"/>
    <w:rsid w:val="009C61DD"/>
    <w:rsid w:val="009C7DC0"/>
    <w:rsid w:val="009D3963"/>
    <w:rsid w:val="009D57BC"/>
    <w:rsid w:val="009D7B9B"/>
    <w:rsid w:val="009D7DFD"/>
    <w:rsid w:val="009E3709"/>
    <w:rsid w:val="009E60A9"/>
    <w:rsid w:val="009F0F23"/>
    <w:rsid w:val="009F4AB0"/>
    <w:rsid w:val="009F68E8"/>
    <w:rsid w:val="009F6E17"/>
    <w:rsid w:val="009F7AA4"/>
    <w:rsid w:val="009F7EAD"/>
    <w:rsid w:val="00A00CC6"/>
    <w:rsid w:val="00A00FD1"/>
    <w:rsid w:val="00A039EA"/>
    <w:rsid w:val="00A03A65"/>
    <w:rsid w:val="00A07546"/>
    <w:rsid w:val="00A10333"/>
    <w:rsid w:val="00A16621"/>
    <w:rsid w:val="00A17458"/>
    <w:rsid w:val="00A216F7"/>
    <w:rsid w:val="00A35E95"/>
    <w:rsid w:val="00A51838"/>
    <w:rsid w:val="00A52D45"/>
    <w:rsid w:val="00A60149"/>
    <w:rsid w:val="00A623D0"/>
    <w:rsid w:val="00A66F27"/>
    <w:rsid w:val="00A732CA"/>
    <w:rsid w:val="00A74D4C"/>
    <w:rsid w:val="00A77FDD"/>
    <w:rsid w:val="00A80CA8"/>
    <w:rsid w:val="00A819A5"/>
    <w:rsid w:val="00A81C7C"/>
    <w:rsid w:val="00A924BF"/>
    <w:rsid w:val="00A938FE"/>
    <w:rsid w:val="00A94E09"/>
    <w:rsid w:val="00A97B09"/>
    <w:rsid w:val="00AA0781"/>
    <w:rsid w:val="00AA235E"/>
    <w:rsid w:val="00AA2474"/>
    <w:rsid w:val="00AA46BB"/>
    <w:rsid w:val="00AB10A3"/>
    <w:rsid w:val="00AB190D"/>
    <w:rsid w:val="00AB2510"/>
    <w:rsid w:val="00AB35EB"/>
    <w:rsid w:val="00AB6909"/>
    <w:rsid w:val="00AB74E7"/>
    <w:rsid w:val="00AB7E4E"/>
    <w:rsid w:val="00AC05D9"/>
    <w:rsid w:val="00AC1E2D"/>
    <w:rsid w:val="00AC4592"/>
    <w:rsid w:val="00AD0EB1"/>
    <w:rsid w:val="00AD3B4C"/>
    <w:rsid w:val="00AE358C"/>
    <w:rsid w:val="00AE3EED"/>
    <w:rsid w:val="00AF09D2"/>
    <w:rsid w:val="00AF1654"/>
    <w:rsid w:val="00AF5E2D"/>
    <w:rsid w:val="00AF68CC"/>
    <w:rsid w:val="00AF6D87"/>
    <w:rsid w:val="00B02090"/>
    <w:rsid w:val="00B0266F"/>
    <w:rsid w:val="00B17FB1"/>
    <w:rsid w:val="00B2236F"/>
    <w:rsid w:val="00B23A2A"/>
    <w:rsid w:val="00B2451A"/>
    <w:rsid w:val="00B26F8A"/>
    <w:rsid w:val="00B35E9E"/>
    <w:rsid w:val="00B371B8"/>
    <w:rsid w:val="00B40172"/>
    <w:rsid w:val="00B420B0"/>
    <w:rsid w:val="00B47B7F"/>
    <w:rsid w:val="00B515C1"/>
    <w:rsid w:val="00B552B3"/>
    <w:rsid w:val="00B5652C"/>
    <w:rsid w:val="00B619D4"/>
    <w:rsid w:val="00B63CAA"/>
    <w:rsid w:val="00B64467"/>
    <w:rsid w:val="00B64AF0"/>
    <w:rsid w:val="00B70D52"/>
    <w:rsid w:val="00B72B85"/>
    <w:rsid w:val="00B75373"/>
    <w:rsid w:val="00B76D4B"/>
    <w:rsid w:val="00B80377"/>
    <w:rsid w:val="00B92937"/>
    <w:rsid w:val="00B92C87"/>
    <w:rsid w:val="00BA3398"/>
    <w:rsid w:val="00BB517D"/>
    <w:rsid w:val="00BC02C6"/>
    <w:rsid w:val="00BC15D6"/>
    <w:rsid w:val="00BC2870"/>
    <w:rsid w:val="00BD1439"/>
    <w:rsid w:val="00BD23CC"/>
    <w:rsid w:val="00BD6157"/>
    <w:rsid w:val="00BE48FD"/>
    <w:rsid w:val="00BE4CE3"/>
    <w:rsid w:val="00BE78C3"/>
    <w:rsid w:val="00BF2B4D"/>
    <w:rsid w:val="00BF610A"/>
    <w:rsid w:val="00C03D08"/>
    <w:rsid w:val="00C11079"/>
    <w:rsid w:val="00C15EDD"/>
    <w:rsid w:val="00C172CA"/>
    <w:rsid w:val="00C17A36"/>
    <w:rsid w:val="00C17F53"/>
    <w:rsid w:val="00C20538"/>
    <w:rsid w:val="00C23003"/>
    <w:rsid w:val="00C25ADA"/>
    <w:rsid w:val="00C26AC8"/>
    <w:rsid w:val="00C27FA7"/>
    <w:rsid w:val="00C44048"/>
    <w:rsid w:val="00C44EAA"/>
    <w:rsid w:val="00C5000A"/>
    <w:rsid w:val="00C538DD"/>
    <w:rsid w:val="00C647CC"/>
    <w:rsid w:val="00C6601C"/>
    <w:rsid w:val="00C70235"/>
    <w:rsid w:val="00C775D9"/>
    <w:rsid w:val="00C90A49"/>
    <w:rsid w:val="00C97186"/>
    <w:rsid w:val="00CB7C9E"/>
    <w:rsid w:val="00CB7E52"/>
    <w:rsid w:val="00CC148D"/>
    <w:rsid w:val="00CC1C51"/>
    <w:rsid w:val="00CC6E6A"/>
    <w:rsid w:val="00CE48A8"/>
    <w:rsid w:val="00CF1199"/>
    <w:rsid w:val="00D04970"/>
    <w:rsid w:val="00D0715F"/>
    <w:rsid w:val="00D1029C"/>
    <w:rsid w:val="00D15F5D"/>
    <w:rsid w:val="00D2024E"/>
    <w:rsid w:val="00D20F24"/>
    <w:rsid w:val="00D231D8"/>
    <w:rsid w:val="00D303EE"/>
    <w:rsid w:val="00D425A9"/>
    <w:rsid w:val="00D44F82"/>
    <w:rsid w:val="00D51D2B"/>
    <w:rsid w:val="00D51FA3"/>
    <w:rsid w:val="00D62466"/>
    <w:rsid w:val="00D66396"/>
    <w:rsid w:val="00D67FAD"/>
    <w:rsid w:val="00D70C3D"/>
    <w:rsid w:val="00D73772"/>
    <w:rsid w:val="00D74413"/>
    <w:rsid w:val="00D82516"/>
    <w:rsid w:val="00D826C8"/>
    <w:rsid w:val="00D83C21"/>
    <w:rsid w:val="00D84800"/>
    <w:rsid w:val="00D85007"/>
    <w:rsid w:val="00D96FCD"/>
    <w:rsid w:val="00DA21EB"/>
    <w:rsid w:val="00DA46FC"/>
    <w:rsid w:val="00DB043D"/>
    <w:rsid w:val="00DB5FF1"/>
    <w:rsid w:val="00DB6F15"/>
    <w:rsid w:val="00DB7675"/>
    <w:rsid w:val="00DC1D21"/>
    <w:rsid w:val="00DC61F2"/>
    <w:rsid w:val="00DD192C"/>
    <w:rsid w:val="00DD2200"/>
    <w:rsid w:val="00DD2DC9"/>
    <w:rsid w:val="00DD3672"/>
    <w:rsid w:val="00DD6FFB"/>
    <w:rsid w:val="00DE1CAF"/>
    <w:rsid w:val="00DE2737"/>
    <w:rsid w:val="00DE5486"/>
    <w:rsid w:val="00DE628F"/>
    <w:rsid w:val="00DF6F69"/>
    <w:rsid w:val="00DF78A9"/>
    <w:rsid w:val="00E019CE"/>
    <w:rsid w:val="00E02E48"/>
    <w:rsid w:val="00E0592F"/>
    <w:rsid w:val="00E06DFF"/>
    <w:rsid w:val="00E10A5A"/>
    <w:rsid w:val="00E1188F"/>
    <w:rsid w:val="00E123B0"/>
    <w:rsid w:val="00E1454E"/>
    <w:rsid w:val="00E26DD5"/>
    <w:rsid w:val="00E3185F"/>
    <w:rsid w:val="00E334B6"/>
    <w:rsid w:val="00E335DF"/>
    <w:rsid w:val="00E4140B"/>
    <w:rsid w:val="00E42421"/>
    <w:rsid w:val="00E474D4"/>
    <w:rsid w:val="00E51DCD"/>
    <w:rsid w:val="00E555EB"/>
    <w:rsid w:val="00E5649A"/>
    <w:rsid w:val="00E57886"/>
    <w:rsid w:val="00E62B11"/>
    <w:rsid w:val="00E6389F"/>
    <w:rsid w:val="00E66AE8"/>
    <w:rsid w:val="00E750CD"/>
    <w:rsid w:val="00E818B7"/>
    <w:rsid w:val="00E829DE"/>
    <w:rsid w:val="00E92340"/>
    <w:rsid w:val="00E96659"/>
    <w:rsid w:val="00E96ECD"/>
    <w:rsid w:val="00EA09A2"/>
    <w:rsid w:val="00EA0B72"/>
    <w:rsid w:val="00EA0CEE"/>
    <w:rsid w:val="00EA1EB7"/>
    <w:rsid w:val="00EA5574"/>
    <w:rsid w:val="00EB0678"/>
    <w:rsid w:val="00EB290E"/>
    <w:rsid w:val="00EB41B1"/>
    <w:rsid w:val="00EB4F60"/>
    <w:rsid w:val="00EB69ED"/>
    <w:rsid w:val="00EC2156"/>
    <w:rsid w:val="00EC2C2A"/>
    <w:rsid w:val="00EC603C"/>
    <w:rsid w:val="00ED0681"/>
    <w:rsid w:val="00ED0AE8"/>
    <w:rsid w:val="00ED38D2"/>
    <w:rsid w:val="00EE2A02"/>
    <w:rsid w:val="00EE46EC"/>
    <w:rsid w:val="00EF18EE"/>
    <w:rsid w:val="00EF3505"/>
    <w:rsid w:val="00EF6FC9"/>
    <w:rsid w:val="00F00D8B"/>
    <w:rsid w:val="00F01EE1"/>
    <w:rsid w:val="00F155E3"/>
    <w:rsid w:val="00F16A0D"/>
    <w:rsid w:val="00F2073B"/>
    <w:rsid w:val="00F20CED"/>
    <w:rsid w:val="00F20F92"/>
    <w:rsid w:val="00F26D28"/>
    <w:rsid w:val="00F35326"/>
    <w:rsid w:val="00F35CBD"/>
    <w:rsid w:val="00F43620"/>
    <w:rsid w:val="00F510CD"/>
    <w:rsid w:val="00F544E9"/>
    <w:rsid w:val="00F60E7B"/>
    <w:rsid w:val="00F61535"/>
    <w:rsid w:val="00F63C8D"/>
    <w:rsid w:val="00F67481"/>
    <w:rsid w:val="00F7213B"/>
    <w:rsid w:val="00F7275C"/>
    <w:rsid w:val="00F83FE4"/>
    <w:rsid w:val="00F87846"/>
    <w:rsid w:val="00F94EEF"/>
    <w:rsid w:val="00F97F06"/>
    <w:rsid w:val="00FA5919"/>
    <w:rsid w:val="00FA5EF3"/>
    <w:rsid w:val="00FB5595"/>
    <w:rsid w:val="00FC0D85"/>
    <w:rsid w:val="00FC3C03"/>
    <w:rsid w:val="00FD5A0A"/>
    <w:rsid w:val="00FE1098"/>
    <w:rsid w:val="00FE1E74"/>
    <w:rsid w:val="00FF38ED"/>
    <w:rsid w:val="00FF66BA"/>
    <w:rsid w:val="01A62963"/>
    <w:rsid w:val="03E017D2"/>
    <w:rsid w:val="04975034"/>
    <w:rsid w:val="05545FD4"/>
    <w:rsid w:val="07857334"/>
    <w:rsid w:val="095F5BA4"/>
    <w:rsid w:val="09D75426"/>
    <w:rsid w:val="09EB41C0"/>
    <w:rsid w:val="0D246BD4"/>
    <w:rsid w:val="0F164F55"/>
    <w:rsid w:val="10250755"/>
    <w:rsid w:val="142358BC"/>
    <w:rsid w:val="144B0EEA"/>
    <w:rsid w:val="169F77B7"/>
    <w:rsid w:val="1E2F0EC2"/>
    <w:rsid w:val="1F8F4978"/>
    <w:rsid w:val="22AA3280"/>
    <w:rsid w:val="23BF2D5B"/>
    <w:rsid w:val="258D6542"/>
    <w:rsid w:val="26481685"/>
    <w:rsid w:val="2CD31E0E"/>
    <w:rsid w:val="2E615AEB"/>
    <w:rsid w:val="3146700D"/>
    <w:rsid w:val="314B20D2"/>
    <w:rsid w:val="34F47C2B"/>
    <w:rsid w:val="35DC559D"/>
    <w:rsid w:val="37A662B4"/>
    <w:rsid w:val="3A127C30"/>
    <w:rsid w:val="3B255741"/>
    <w:rsid w:val="3DC9678C"/>
    <w:rsid w:val="3E043D34"/>
    <w:rsid w:val="3E6451A4"/>
    <w:rsid w:val="412F10C8"/>
    <w:rsid w:val="4C4E4ED3"/>
    <w:rsid w:val="4E244BBB"/>
    <w:rsid w:val="4E6A78E3"/>
    <w:rsid w:val="4F9B06A8"/>
    <w:rsid w:val="52DC6BD6"/>
    <w:rsid w:val="534A77A0"/>
    <w:rsid w:val="53FA62F3"/>
    <w:rsid w:val="57965AAA"/>
    <w:rsid w:val="59190FEB"/>
    <w:rsid w:val="5A6A65B9"/>
    <w:rsid w:val="5A902780"/>
    <w:rsid w:val="5AC6507E"/>
    <w:rsid w:val="62A10248"/>
    <w:rsid w:val="63AD2324"/>
    <w:rsid w:val="659F7D1B"/>
    <w:rsid w:val="672E545A"/>
    <w:rsid w:val="6B042661"/>
    <w:rsid w:val="702E15A7"/>
    <w:rsid w:val="70695446"/>
    <w:rsid w:val="7C541407"/>
    <w:rsid w:val="7CA30566"/>
    <w:rsid w:val="7CC81B75"/>
    <w:rsid w:val="7D7D51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仿宋" w:hAnsi="仿宋" w:eastAsia="仿宋" w:cs="仿宋"/>
      <w:kern w:val="2"/>
      <w:sz w:val="24"/>
      <w:szCs w:val="24"/>
      <w:lang w:val="en-US" w:eastAsia="zh-CN" w:bidi="ar-SA"/>
    </w:rPr>
  </w:style>
  <w:style w:type="paragraph" w:styleId="2">
    <w:name w:val="heading 1"/>
    <w:basedOn w:val="1"/>
    <w:next w:val="1"/>
    <w:link w:val="23"/>
    <w:qFormat/>
    <w:uiPriority w:val="9"/>
    <w:pPr>
      <w:keepNext/>
      <w:keepLines/>
      <w:jc w:val="center"/>
      <w:outlineLvl w:val="0"/>
    </w:pPr>
    <w:rPr>
      <w:rFonts w:ascii="宋体" w:hAnsi="宋体" w:eastAsia="宋体" w:cs="Times New Roman"/>
      <w:b/>
      <w:bCs/>
      <w:kern w:val="44"/>
      <w:sz w:val="28"/>
      <w:szCs w:val="28"/>
    </w:rPr>
  </w:style>
  <w:style w:type="paragraph" w:styleId="3">
    <w:name w:val="heading 2"/>
    <w:basedOn w:val="1"/>
    <w:next w:val="1"/>
    <w:link w:val="24"/>
    <w:unhideWhenUsed/>
    <w:qFormat/>
    <w:uiPriority w:val="0"/>
    <w:pPr>
      <w:keepNext/>
      <w:keepLines/>
      <w:numPr>
        <w:ilvl w:val="1"/>
        <w:numId w:val="1"/>
      </w:numPr>
      <w:jc w:val="center"/>
      <w:outlineLvl w:val="1"/>
    </w:pPr>
    <w:rPr>
      <w:rFonts w:ascii="宋体" w:hAnsi="宋体" w:eastAsia="宋体" w:cs="Times New Roman"/>
      <w:b/>
      <w:bCs/>
      <w:kern w:val="0"/>
    </w:rPr>
  </w:style>
  <w:style w:type="paragraph" w:styleId="4">
    <w:name w:val="heading 3"/>
    <w:basedOn w:val="1"/>
    <w:next w:val="1"/>
    <w:link w:val="25"/>
    <w:unhideWhenUsed/>
    <w:qFormat/>
    <w:uiPriority w:val="9"/>
    <w:pPr>
      <w:keepNext/>
      <w:keepLines/>
      <w:widowControl/>
      <w:numPr>
        <w:ilvl w:val="2"/>
        <w:numId w:val="1"/>
      </w:numPr>
      <w:tabs>
        <w:tab w:val="left" w:pos="704"/>
      </w:tabs>
      <w:spacing w:before="260" w:after="260" w:line="412" w:lineRule="auto"/>
      <w:jc w:val="left"/>
      <w:outlineLvl w:val="2"/>
    </w:pPr>
    <w:rPr>
      <w:rFonts w:ascii="宋体" w:hAnsi="宋体" w:eastAsia="宋体" w:cs="Times New Roman"/>
      <w:b/>
      <w:bCs/>
      <w:kern w:val="0"/>
    </w:rPr>
  </w:style>
  <w:style w:type="paragraph" w:styleId="5">
    <w:name w:val="heading 4"/>
    <w:basedOn w:val="1"/>
    <w:next w:val="1"/>
    <w:link w:val="26"/>
    <w:unhideWhenUsed/>
    <w:qFormat/>
    <w:uiPriority w:val="9"/>
    <w:pPr>
      <w:keepNext/>
      <w:keepLines/>
      <w:outlineLvl w:val="3"/>
    </w:pPr>
    <w:rPr>
      <w:rFonts w:ascii="宋体" w:hAnsi="宋体" w:eastAsia="宋体" w:cs="Times New Roman"/>
      <w:bCs/>
      <w:kern w:val="0"/>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pPr>
    <w:rPr>
      <w:rFonts w:ascii="Calibri" w:hAnsi="Calibri" w:eastAsia="宋体" w:cs="Times New Roman"/>
      <w:sz w:val="21"/>
      <w:szCs w:val="22"/>
    </w:rPr>
  </w:style>
  <w:style w:type="paragraph" w:styleId="7">
    <w:name w:val="toc 5"/>
    <w:basedOn w:val="1"/>
    <w:next w:val="1"/>
    <w:unhideWhenUsed/>
    <w:qFormat/>
    <w:uiPriority w:val="39"/>
    <w:pPr>
      <w:spacing w:line="240" w:lineRule="auto"/>
      <w:ind w:left="1680" w:leftChars="800"/>
    </w:pPr>
    <w:rPr>
      <w:rFonts w:ascii="Calibri" w:hAnsi="Calibri" w:eastAsia="宋体" w:cs="Times New Roman"/>
      <w:sz w:val="21"/>
      <w:szCs w:val="22"/>
    </w:r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spacing w:line="240" w:lineRule="auto"/>
      <w:ind w:left="2940" w:leftChars="1400"/>
    </w:pPr>
    <w:rPr>
      <w:rFonts w:ascii="Calibri" w:hAnsi="Calibri" w:eastAsia="宋体" w:cs="Times New Roman"/>
      <w:sz w:val="21"/>
      <w:szCs w:val="22"/>
    </w:rPr>
  </w:style>
  <w:style w:type="paragraph" w:styleId="10">
    <w:name w:val="Balloon Text"/>
    <w:basedOn w:val="1"/>
    <w:link w:val="27"/>
    <w:unhideWhenUsed/>
    <w:qFormat/>
    <w:uiPriority w:val="0"/>
    <w:pPr>
      <w:spacing w:line="240" w:lineRule="auto"/>
    </w:pPr>
    <w:rPr>
      <w:rFonts w:cs="Times New Roman"/>
      <w:kern w:val="0"/>
      <w:sz w:val="18"/>
      <w:szCs w:val="18"/>
    </w:rPr>
  </w:style>
  <w:style w:type="paragraph" w:styleId="11">
    <w:name w:val="footer"/>
    <w:basedOn w:val="1"/>
    <w:link w:val="28"/>
    <w:unhideWhenUsed/>
    <w:qFormat/>
    <w:uiPriority w:val="0"/>
    <w:pPr>
      <w:tabs>
        <w:tab w:val="center" w:pos="4153"/>
        <w:tab w:val="right" w:pos="8306"/>
      </w:tabs>
      <w:snapToGrid w:val="0"/>
      <w:spacing w:line="240" w:lineRule="auto"/>
      <w:jc w:val="left"/>
    </w:pPr>
    <w:rPr>
      <w:rFonts w:cs="Times New Roman"/>
      <w:kern w:val="0"/>
      <w:sz w:val="18"/>
      <w:szCs w:val="18"/>
    </w:rPr>
  </w:style>
  <w:style w:type="paragraph" w:styleId="12">
    <w:name w:val="header"/>
    <w:basedOn w:val="1"/>
    <w:link w:val="29"/>
    <w:unhideWhenUsed/>
    <w:qFormat/>
    <w:uiPriority w:val="0"/>
    <w:pPr>
      <w:pBdr>
        <w:bottom w:val="single" w:color="auto" w:sz="6" w:space="1"/>
      </w:pBdr>
      <w:tabs>
        <w:tab w:val="center" w:pos="4153"/>
        <w:tab w:val="right" w:pos="8306"/>
      </w:tabs>
      <w:snapToGrid w:val="0"/>
      <w:spacing w:line="240" w:lineRule="auto"/>
      <w:jc w:val="center"/>
    </w:pPr>
    <w:rPr>
      <w:rFonts w:cs="Times New Roman"/>
      <w:kern w:val="0"/>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spacing w:line="240" w:lineRule="auto"/>
      <w:ind w:left="1260" w:leftChars="600"/>
    </w:pPr>
    <w:rPr>
      <w:rFonts w:ascii="Calibri" w:hAnsi="Calibri" w:eastAsia="宋体" w:cs="Times New Roman"/>
      <w:sz w:val="21"/>
      <w:szCs w:val="22"/>
    </w:rPr>
  </w:style>
  <w:style w:type="paragraph" w:styleId="15">
    <w:name w:val="toc 6"/>
    <w:basedOn w:val="1"/>
    <w:next w:val="1"/>
    <w:unhideWhenUsed/>
    <w:qFormat/>
    <w:uiPriority w:val="39"/>
    <w:pPr>
      <w:spacing w:line="240" w:lineRule="auto"/>
      <w:ind w:left="2100" w:leftChars="1000"/>
    </w:pPr>
    <w:rPr>
      <w:rFonts w:ascii="Calibri" w:hAnsi="Calibri" w:eastAsia="宋体" w:cs="Times New Roman"/>
      <w:sz w:val="21"/>
      <w:szCs w:val="22"/>
    </w:r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spacing w:line="240" w:lineRule="auto"/>
      <w:ind w:left="3360" w:leftChars="1600"/>
    </w:pPr>
    <w:rPr>
      <w:rFonts w:ascii="Calibri" w:hAnsi="Calibri" w:eastAsia="宋体" w:cs="Times New Roman"/>
      <w:sz w:val="21"/>
      <w:szCs w:val="22"/>
    </w:rPr>
  </w:style>
  <w:style w:type="paragraph" w:styleId="18">
    <w:name w:val="Title"/>
    <w:basedOn w:val="1"/>
    <w:next w:val="1"/>
    <w:link w:val="30"/>
    <w:qFormat/>
    <w:uiPriority w:val="0"/>
    <w:pPr>
      <w:widowControl/>
      <w:numPr>
        <w:ilvl w:val="0"/>
        <w:numId w:val="2"/>
      </w:numPr>
      <w:tabs>
        <w:tab w:val="left" w:pos="420"/>
      </w:tabs>
      <w:adjustRightInd w:val="0"/>
      <w:spacing w:before="340" w:after="400" w:line="576" w:lineRule="auto"/>
      <w:jc w:val="center"/>
      <w:outlineLvl w:val="0"/>
    </w:pPr>
    <w:rPr>
      <w:rFonts w:ascii="Arial" w:hAnsi="Arial" w:eastAsia="楷体_GB2312" w:cs="Times New Roman"/>
      <w:b/>
      <w:bCs/>
      <w:kern w:val="0"/>
      <w:sz w:val="36"/>
      <w:szCs w:val="32"/>
    </w:rPr>
  </w:style>
  <w:style w:type="character" w:styleId="21">
    <w:name w:val="page number"/>
    <w:basedOn w:val="20"/>
    <w:qFormat/>
    <w:uiPriority w:val="0"/>
  </w:style>
  <w:style w:type="character" w:styleId="22">
    <w:name w:val="Hyperlink"/>
    <w:unhideWhenUsed/>
    <w:qFormat/>
    <w:uiPriority w:val="99"/>
    <w:rPr>
      <w:color w:val="0000FF"/>
      <w:u w:val="single"/>
    </w:rPr>
  </w:style>
  <w:style w:type="character" w:customStyle="1" w:styleId="23">
    <w:name w:val="标题 1 Char"/>
    <w:link w:val="2"/>
    <w:qFormat/>
    <w:uiPriority w:val="9"/>
    <w:rPr>
      <w:rFonts w:ascii="宋体" w:hAnsi="宋体" w:eastAsia="宋体" w:cs="仿宋"/>
      <w:b/>
      <w:bCs/>
      <w:kern w:val="44"/>
      <w:sz w:val="28"/>
      <w:szCs w:val="28"/>
    </w:rPr>
  </w:style>
  <w:style w:type="character" w:customStyle="1" w:styleId="24">
    <w:name w:val="标题 2 Char"/>
    <w:link w:val="3"/>
    <w:qFormat/>
    <w:uiPriority w:val="0"/>
    <w:rPr>
      <w:rFonts w:ascii="宋体" w:hAnsi="宋体" w:eastAsia="宋体" w:cs="仿宋"/>
      <w:b/>
      <w:bCs/>
      <w:sz w:val="24"/>
      <w:szCs w:val="24"/>
    </w:rPr>
  </w:style>
  <w:style w:type="character" w:customStyle="1" w:styleId="25">
    <w:name w:val="标题 3 Char"/>
    <w:link w:val="4"/>
    <w:qFormat/>
    <w:uiPriority w:val="9"/>
    <w:rPr>
      <w:rFonts w:ascii="宋体" w:hAnsi="宋体" w:eastAsia="宋体" w:cs="仿宋"/>
      <w:b/>
      <w:bCs/>
      <w:sz w:val="24"/>
      <w:szCs w:val="24"/>
    </w:rPr>
  </w:style>
  <w:style w:type="character" w:customStyle="1" w:styleId="26">
    <w:name w:val="标题 4 Char"/>
    <w:link w:val="5"/>
    <w:qFormat/>
    <w:uiPriority w:val="9"/>
    <w:rPr>
      <w:rFonts w:ascii="宋体" w:hAnsi="宋体" w:eastAsia="宋体" w:cs="Times New Roman"/>
      <w:bCs/>
      <w:sz w:val="24"/>
      <w:szCs w:val="24"/>
    </w:rPr>
  </w:style>
  <w:style w:type="character" w:customStyle="1" w:styleId="27">
    <w:name w:val="批注框文本 Char1"/>
    <w:link w:val="10"/>
    <w:qFormat/>
    <w:uiPriority w:val="0"/>
    <w:rPr>
      <w:rFonts w:ascii="仿宋" w:hAnsi="仿宋" w:eastAsia="仿宋" w:cs="仿宋"/>
      <w:sz w:val="18"/>
      <w:szCs w:val="18"/>
    </w:rPr>
  </w:style>
  <w:style w:type="character" w:customStyle="1" w:styleId="28">
    <w:name w:val="页脚 Char1"/>
    <w:link w:val="11"/>
    <w:qFormat/>
    <w:uiPriority w:val="0"/>
    <w:rPr>
      <w:rFonts w:ascii="仿宋" w:hAnsi="仿宋" w:eastAsia="仿宋" w:cs="仿宋"/>
      <w:sz w:val="18"/>
      <w:szCs w:val="18"/>
    </w:rPr>
  </w:style>
  <w:style w:type="character" w:customStyle="1" w:styleId="29">
    <w:name w:val="页眉 Char1"/>
    <w:link w:val="12"/>
    <w:qFormat/>
    <w:uiPriority w:val="0"/>
    <w:rPr>
      <w:rFonts w:ascii="仿宋" w:hAnsi="仿宋" w:eastAsia="仿宋" w:cs="仿宋"/>
      <w:sz w:val="18"/>
      <w:szCs w:val="18"/>
    </w:rPr>
  </w:style>
  <w:style w:type="character" w:customStyle="1" w:styleId="30">
    <w:name w:val="标题 Char"/>
    <w:link w:val="18"/>
    <w:qFormat/>
    <w:uiPriority w:val="0"/>
    <w:rPr>
      <w:rFonts w:ascii="Arial" w:hAnsi="Arial" w:eastAsia="楷体_GB2312" w:cs="Times New Roman"/>
      <w:b/>
      <w:bCs/>
      <w:kern w:val="0"/>
      <w:sz w:val="36"/>
      <w:szCs w:val="32"/>
    </w:rPr>
  </w:style>
  <w:style w:type="character" w:customStyle="1" w:styleId="31">
    <w:name w:val="批注框文本 Char"/>
    <w:qFormat/>
    <w:uiPriority w:val="0"/>
    <w:rPr>
      <w:rFonts w:ascii="仿宋" w:hAnsi="仿宋" w:eastAsia="仿宋" w:cs="仿宋"/>
      <w:sz w:val="18"/>
      <w:szCs w:val="18"/>
    </w:rPr>
  </w:style>
  <w:style w:type="character" w:customStyle="1" w:styleId="32">
    <w:name w:val="页脚 Char"/>
    <w:qFormat/>
    <w:uiPriority w:val="99"/>
    <w:rPr>
      <w:rFonts w:ascii="仿宋" w:hAnsi="仿宋" w:eastAsia="仿宋" w:cs="仿宋"/>
      <w:sz w:val="18"/>
      <w:szCs w:val="18"/>
    </w:rPr>
  </w:style>
  <w:style w:type="character" w:customStyle="1" w:styleId="33">
    <w:name w:val="页眉 Char"/>
    <w:qFormat/>
    <w:uiPriority w:val="0"/>
    <w:rPr>
      <w:rFonts w:ascii="仿宋" w:hAnsi="仿宋" w:eastAsia="仿宋" w:cs="仿宋"/>
      <w:sz w:val="18"/>
      <w:szCs w:val="18"/>
    </w:rPr>
  </w:style>
  <w:style w:type="paragraph" w:customStyle="1" w:styleId="34">
    <w:name w:val="text"/>
    <w:basedOn w:val="1"/>
    <w:qFormat/>
    <w:uiPriority w:val="0"/>
    <w:pPr>
      <w:adjustRightInd w:val="0"/>
      <w:spacing w:after="158"/>
      <w:ind w:firstLine="200" w:firstLineChars="200"/>
      <w:jc w:val="left"/>
      <w:textAlignment w:val="baseline"/>
    </w:pPr>
    <w:rPr>
      <w:rFonts w:ascii="Times New Roman" w:hAnsi="Times New Roman" w:eastAsia="宋体" w:cs="Times New Roman"/>
      <w:kern w:val="0"/>
      <w:szCs w:val="20"/>
      <w:lang w:eastAsia="zh-TW"/>
    </w:rPr>
  </w:style>
  <w:style w:type="paragraph" w:styleId="35">
    <w:name w:val="List Paragraph"/>
    <w:basedOn w:val="1"/>
    <w:qFormat/>
    <w:uiPriority w:val="34"/>
    <w:pPr>
      <w:ind w:firstLine="420" w:firstLineChars="200"/>
    </w:pPr>
  </w:style>
  <w:style w:type="paragraph" w:customStyle="1" w:styleId="36">
    <w:name w:val="TOC 标题1"/>
    <w:basedOn w:val="2"/>
    <w:next w:val="1"/>
    <w:unhideWhenUsed/>
    <w:qFormat/>
    <w:uiPriority w:val="39"/>
    <w:pPr>
      <w:widowControl/>
      <w:spacing w:before="240" w:line="259" w:lineRule="auto"/>
      <w:jc w:val="left"/>
      <w:outlineLvl w:val="9"/>
    </w:pPr>
    <w:rPr>
      <w:rFonts w:ascii="Cambria" w:hAnsi="Cambria" w:cs="Times New Roman"/>
      <w:b w:val="0"/>
      <w:bCs w:val="0"/>
      <w:color w:val="365F91"/>
      <w:kern w:val="0"/>
      <w:sz w:val="32"/>
      <w:szCs w:val="32"/>
    </w:rPr>
  </w:style>
  <w:style w:type="paragraph" w:customStyle="1" w:styleId="37">
    <w:name w:val="正文1"/>
    <w:basedOn w:val="1"/>
    <w:qFormat/>
    <w:uiPriority w:val="0"/>
    <w:pPr>
      <w:widowControl/>
      <w:spacing w:line="240" w:lineRule="auto"/>
    </w:pPr>
    <w:rPr>
      <w:rFonts w:ascii="Times New Roman" w:hAnsi="Times New Roman" w:eastAsia="Times New Roman" w:cs="Times New Roman"/>
      <w:kern w:val="0"/>
      <w:sz w:val="21"/>
      <w:szCs w:val="20"/>
      <w:lang w:val="zh-CN"/>
    </w:rPr>
  </w:style>
  <w:style w:type="paragraph" w:customStyle="1" w:styleId="38">
    <w:name w:val="Default"/>
    <w:qFormat/>
    <w:uiPriority w:val="0"/>
    <w:pPr>
      <w:widowControl w:val="0"/>
      <w:autoSpaceDE w:val="0"/>
      <w:autoSpaceDN w:val="0"/>
      <w:adjustRightInd w:val="0"/>
    </w:pPr>
    <w:rPr>
      <w:rFonts w:ascii="隶书t...杶." w:hAnsi="Times New Roman" w:eastAsia="隶书t...杶." w:cs="隶书t...杶."/>
      <w:color w:val="000000"/>
      <w:sz w:val="24"/>
      <w:szCs w:val="24"/>
      <w:lang w:val="en-US" w:eastAsia="zh-CN" w:bidi="ar-SA"/>
    </w:rPr>
  </w:style>
  <w:style w:type="paragraph" w:customStyle="1" w:styleId="39">
    <w:name w:val=" Char Char Char Char"/>
    <w:basedOn w:val="1"/>
    <w:qFormat/>
    <w:uiPriority w:val="0"/>
    <w:pPr>
      <w:spacing w:line="240" w:lineRule="auto"/>
    </w:pPr>
    <w:rPr>
      <w:rFonts w:ascii="Times New Roman" w:hAnsi="Times New Roman" w:eastAsia="宋体"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1130</Words>
  <Characters>1142</Characters>
  <Lines>103</Lines>
  <Paragraphs>29</Paragraphs>
  <TotalTime>8</TotalTime>
  <ScaleCrop>false</ScaleCrop>
  <LinksUpToDate>false</LinksUpToDate>
  <CharactersWithSpaces>1152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2018-07-16T00:48:00Z</dcterms:created>
  <dc:creator>lenovo</dc:creator>
  <cp:lastModifiedBy>蝶恋花</cp:lastModifiedBy>
  <cp:lastPrinted>2023-01-28T00:58:00Z</cp:lastPrinted>
  <dcterms:modified xsi:type="dcterms:W3CDTF">2026-03-03T07:30:21Z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0F76D9E7CF24492A9BBBEF54C650C090</vt:lpwstr>
  </property>
  <property fmtid="{D5CDD505-2E9C-101B-9397-08002B2CF9AE}" pid="4" name="KSOTemplateDocerSaveRecord">
    <vt:lpwstr>eyJoZGlkIjoiMTk0YWI3ZThkZThiOTRjOTFmYzUzNDAzYWJmOTEzZTUiLCJ1c2VySWQiOiIxMDUwMzk4MjM0In0=</vt:lpwstr>
  </property>
</Properties>
</file>