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城东区卫生健康局行政处罚案件信息公示表</w:t>
      </w:r>
    </w:p>
    <w:p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填报单位：城东区卫生计生综合行政执法大队</w:t>
      </w:r>
      <w:r>
        <w:rPr>
          <w:b/>
          <w:bCs/>
          <w:sz w:val="24"/>
          <w:szCs w:val="24"/>
        </w:rPr>
        <w:t xml:space="preserve">                          </w:t>
      </w:r>
      <w:r>
        <w:rPr>
          <w:rFonts w:hint="eastAsia"/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填报日期：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  <w:lang w:val="en-US" w:eastAsia="zh-CN"/>
        </w:rPr>
        <w:t>7</w:t>
      </w:r>
      <w:r>
        <w:rPr>
          <w:b/>
          <w:bCs/>
          <w:sz w:val="24"/>
          <w:szCs w:val="24"/>
        </w:rPr>
        <w:t>/</w:t>
      </w:r>
      <w:r>
        <w:rPr>
          <w:rFonts w:hint="eastAsia"/>
          <w:b/>
          <w:bCs/>
          <w:sz w:val="24"/>
          <w:szCs w:val="24"/>
          <w:lang w:val="en-US" w:eastAsia="zh-CN"/>
        </w:rPr>
        <w:t>27</w:t>
      </w:r>
    </w:p>
    <w:tbl>
      <w:tblPr>
        <w:tblStyle w:val="2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3734"/>
        <w:gridCol w:w="332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主体名称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西宁摩登口腔门诊部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法定代表人或负责人姓名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ind w:firstLine="1100" w:firstLineChars="500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何XX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ind w:firstLine="440" w:firstLineChars="20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91630102MA75A1U457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法定代表人或负责人证件号码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ind w:firstLine="440" w:firstLineChars="200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34290119820719XXXX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登记号证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ind w:firstLine="180" w:firstLineChars="10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D4D"/>
                <w:spacing w:val="0"/>
                <w:sz w:val="18"/>
                <w:szCs w:val="18"/>
                <w:lang w:val="en-US" w:eastAsia="zh-CN"/>
              </w:rPr>
              <w:t>4400800076301020D1522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地方编码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行政处罚决定书文号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ind w:firstLine="220" w:firstLineChars="10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2022-009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处罚名称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你单位未对单位工作人员进行放射防护和有关法律知识培训案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处罚类别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（警告，罚款，没收违法所得、没收非法财物，责令停产停业，暂扣或吊销许可证、暂扣或吊销执照，行政拘留）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警告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处罚类别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（警告，罚款，没收违法所得、没收非法财物，责令停产停业，暂扣或吊销许可证、暂扣或吊销执照，行政拘留）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处罚事由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你单位未对单位工作人员进行放射防护和有关法律知识培训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处罚依据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《中华人民共和国职业病防治法》第七十条第四项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处罚生效期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ind w:firstLine="440" w:firstLineChars="200"/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2022年7月26日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处罚结果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自觉履行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处罚机关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西宁市城东区卫生健康局</w:t>
            </w:r>
          </w:p>
        </w:tc>
        <w:tc>
          <w:tcPr>
            <w:tcW w:w="3325" w:type="dxa"/>
            <w:noWrap w:val="0"/>
            <w:vAlign w:val="top"/>
          </w:tcPr>
          <w:p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当前状态（正常、撤销、异议、其他）</w:t>
            </w:r>
          </w:p>
        </w:tc>
        <w:tc>
          <w:tcPr>
            <w:tcW w:w="347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511" w:type="dxa"/>
            <w:noWrap w:val="0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  <w:tc>
          <w:tcPr>
            <w:tcW w:w="1052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以上信息要求在结案后</w:t>
      </w:r>
      <w:r>
        <w:rPr>
          <w:b/>
          <w:bCs/>
          <w:sz w:val="22"/>
          <w:szCs w:val="22"/>
        </w:rPr>
        <w:t>3</w:t>
      </w:r>
      <w:r>
        <w:rPr>
          <w:rFonts w:hint="eastAsia"/>
          <w:b/>
          <w:bCs/>
          <w:sz w:val="22"/>
          <w:szCs w:val="22"/>
        </w:rPr>
        <w:t>日内填报至区政府信息中心，一案一报。</w:t>
      </w:r>
    </w:p>
    <w:p>
      <w:pPr>
        <w:rPr>
          <w:rFonts w:hint="eastAsia"/>
          <w:b/>
          <w:bCs/>
          <w:sz w:val="2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hkMThiMDY0NGM2NTUzOWIyMTEzZTJjMzc0NjUifQ=="/>
  </w:docVars>
  <w:rsids>
    <w:rsidRoot w:val="766B7CEC"/>
    <w:rsid w:val="35127D37"/>
    <w:rsid w:val="766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468</Characters>
  <Lines>0</Lines>
  <Paragraphs>0</Paragraphs>
  <TotalTime>8</TotalTime>
  <ScaleCrop>false</ScaleCrop>
  <LinksUpToDate>false</LinksUpToDate>
  <CharactersWithSpaces>507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2022-07-27T03:20:00Z</dcterms:created>
  <dc:creator>Administrator</dc:creator>
  <cp:lastModifiedBy>雪</cp:lastModifiedBy>
  <cp:lastPrinted>2022-07-27T06:39:14Z</cp:lastPrinted>
  <dcterms:modified xsi:type="dcterms:W3CDTF">2022-07-27T06:40:10Z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700FF3A8604A43F8A998EBD3FB06CC86</vt:lpwstr>
  </property>
</Properties>
</file>