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1824" w:firstLineChars="400"/>
        <w:jc w:val="both"/>
        <w:textAlignment w:val="auto"/>
        <w:rPr>
          <w:rFonts w:hint="eastAsia" w:ascii="方正小标宋简体" w:hAnsi="方正小标宋简体" w:eastAsia="方正小标宋简体" w:cs="方正小标宋简体"/>
          <w:i w:val="0"/>
          <w:iCs w:val="0"/>
          <w:caps w:val="0"/>
          <w:color w:val="222222"/>
          <w:spacing w:val="8"/>
          <w:sz w:val="44"/>
          <w:szCs w:val="44"/>
          <w:shd w:val="clear" w:fill="FFFFFF"/>
        </w:rPr>
      </w:pPr>
      <w:r>
        <w:rPr>
          <w:rFonts w:hint="eastAsia" w:ascii="方正小标宋简体" w:hAnsi="方正小标宋简体" w:eastAsia="方正小标宋简体" w:cs="方正小标宋简体"/>
          <w:i w:val="0"/>
          <w:iCs w:val="0"/>
          <w:caps w:val="0"/>
          <w:color w:val="222222"/>
          <w:spacing w:val="8"/>
          <w:sz w:val="44"/>
          <w:szCs w:val="44"/>
          <w:shd w:val="clear" w:fill="FFFFFF"/>
        </w:rPr>
        <w:t>行政复议</w:t>
      </w:r>
      <w:r>
        <w:rPr>
          <w:rFonts w:hint="eastAsia" w:ascii="方正小标宋简体" w:hAnsi="方正小标宋简体" w:eastAsia="方正小标宋简体" w:cs="方正小标宋简体"/>
          <w:i w:val="0"/>
          <w:iCs w:val="0"/>
          <w:caps w:val="0"/>
          <w:color w:val="222222"/>
          <w:spacing w:val="8"/>
          <w:sz w:val="44"/>
          <w:szCs w:val="44"/>
          <w:shd w:val="clear" w:fill="FFFFFF"/>
          <w:lang w:eastAsia="zh-CN"/>
        </w:rPr>
        <w:t>工作</w:t>
      </w:r>
      <w:r>
        <w:rPr>
          <w:rFonts w:hint="eastAsia" w:ascii="方正小标宋简体" w:hAnsi="方正小标宋简体" w:eastAsia="方正小标宋简体" w:cs="方正小标宋简体"/>
          <w:i w:val="0"/>
          <w:iCs w:val="0"/>
          <w:caps w:val="0"/>
          <w:color w:val="222222"/>
          <w:spacing w:val="8"/>
          <w:sz w:val="44"/>
          <w:szCs w:val="44"/>
          <w:shd w:val="clear" w:fill="FFFFFF"/>
        </w:rPr>
        <w:t>流程图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840" w:firstLineChars="400"/>
        <w:jc w:val="both"/>
        <w:textAlignment w:val="auto"/>
      </w:pPr>
      <w:bookmarkStart w:id="0" w:name="_GoBack"/>
      <w:bookmarkEnd w:id="0"/>
      <w:r>
        <w:rPr>
          <w:sz w:val="21"/>
        </w:rPr>
        <mc:AlternateContent>
          <mc:Choice Requires="wps">
            <w:drawing>
              <wp:anchor distT="0" distB="0" distL="114300" distR="114300" simplePos="0" relativeHeight="251697152" behindDoc="0" locked="0" layoutInCell="1" allowOverlap="1">
                <wp:simplePos x="0" y="0"/>
                <wp:positionH relativeFrom="column">
                  <wp:posOffset>3880485</wp:posOffset>
                </wp:positionH>
                <wp:positionV relativeFrom="paragraph">
                  <wp:posOffset>2857500</wp:posOffset>
                </wp:positionV>
                <wp:extent cx="400050" cy="5080"/>
                <wp:effectExtent l="0" t="50165" r="0" b="59055"/>
                <wp:wrapNone/>
                <wp:docPr id="40" name="直接箭头连接符 40"/>
                <wp:cNvGraphicFramePr/>
                <a:graphic xmlns:a="http://schemas.openxmlformats.org/drawingml/2006/main">
                  <a:graphicData uri="http://schemas.microsoft.com/office/word/2010/wordprocessingShape">
                    <wps:wsp>
                      <wps:cNvCnPr/>
                      <wps:spPr>
                        <a:xfrm>
                          <a:off x="5013960" y="4137660"/>
                          <a:ext cx="400050" cy="508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305.55pt;margin-top:225pt;height:0.4pt;width:31.5pt;z-index:251697152;mso-width-relative:page;mso-height-relative:page;" filled="f" stroked="t" coordsize="21600,21600" o:gfxdata="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t2BfQdYAAAALAQAA&#10;DwAAAAAAAAABACAAAAAiAAAAZHJzL2Rvd25yZXYueG1sUEsBAhQAFAAAAAgAh07iQFr+RIgbAgAA&#10;AQQAAA4AAAAAAAAAAQAgAAAAJQEAAGRycy9lMm9Eb2MueG1sUEsFBgAAAAAGAAYAWQEAALIFAAAA&#10;AA==&#10;">
                <v:fill on="f" focussize="0,0"/>
                <v:stroke weight="1.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711488" behindDoc="0" locked="0" layoutInCell="1" allowOverlap="1">
                <wp:simplePos x="0" y="0"/>
                <wp:positionH relativeFrom="column">
                  <wp:posOffset>3518535</wp:posOffset>
                </wp:positionH>
                <wp:positionV relativeFrom="paragraph">
                  <wp:posOffset>8601075</wp:posOffset>
                </wp:positionV>
                <wp:extent cx="428625" cy="19050"/>
                <wp:effectExtent l="635" t="49530" r="8890" b="45720"/>
                <wp:wrapNone/>
                <wp:docPr id="54" name="直接箭头连接符 54"/>
                <wp:cNvGraphicFramePr/>
                <a:graphic xmlns:a="http://schemas.openxmlformats.org/drawingml/2006/main">
                  <a:graphicData uri="http://schemas.microsoft.com/office/word/2010/wordprocessingShape">
                    <wps:wsp>
                      <wps:cNvCnPr>
                        <a:stCxn id="28" idx="3"/>
                        <a:endCxn id="29" idx="1"/>
                      </wps:cNvCnPr>
                      <wps:spPr>
                        <a:xfrm flipV="1">
                          <a:off x="4661535" y="9881235"/>
                          <a:ext cx="428625" cy="1905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y;margin-left:277.05pt;margin-top:677.25pt;height:1.5pt;width:33.75pt;z-index:251711488;mso-width-relative:page;mso-height-relative:page;" filled="f" stroked="t" coordsize="21600,21600" o:gfxdata="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Tng5ANsAAAANAQAADwAAAAAAAAABACAAAAAi&#10;AAAAZHJzL2Rvd25yZXYueG1sUEsBAhQAFAAAAAgAh07iQCfTlEVAAgAATgQAAA4AAAAAAAAAAQAg&#10;AAAAKgEAAGRycy9lMm9Eb2MueG1sUEsFBgAAAAAGAAYAWQEAANwFAAAAAA==&#10;">
                <v:fill on="f" focussize="0,0"/>
                <v:stroke weight="1.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710464" behindDoc="0" locked="0" layoutInCell="1" allowOverlap="1">
                <wp:simplePos x="0" y="0"/>
                <wp:positionH relativeFrom="column">
                  <wp:posOffset>2814320</wp:posOffset>
                </wp:positionH>
                <wp:positionV relativeFrom="paragraph">
                  <wp:posOffset>8220075</wp:posOffset>
                </wp:positionV>
                <wp:extent cx="85090" cy="171450"/>
                <wp:effectExtent l="6985" t="4445" r="22225" b="14605"/>
                <wp:wrapNone/>
                <wp:docPr id="53" name="直接箭头连接符 53"/>
                <wp:cNvGraphicFramePr/>
                <a:graphic xmlns:a="http://schemas.openxmlformats.org/drawingml/2006/main">
                  <a:graphicData uri="http://schemas.microsoft.com/office/word/2010/wordprocessingShape">
                    <wps:wsp>
                      <wps:cNvCnPr>
                        <a:endCxn id="28" idx="0"/>
                      </wps:cNvCnPr>
                      <wps:spPr>
                        <a:xfrm flipH="1">
                          <a:off x="3957320" y="9500235"/>
                          <a:ext cx="85090" cy="17145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x;margin-left:221.6pt;margin-top:647.25pt;height:13.5pt;width:6.7pt;z-index:251710464;mso-width-relative:page;mso-height-relative:page;" filled="f" stroked="t" coordsize="21600,21600" o:gfxdata="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lEf8Y3AAAAA0BAAAPAAAAAAAAAAEAIAAAACIAAABkcnMv&#10;ZG93bnJldi54bWxQSwECFAAUAAAACACHTuJAA/41XzgCAAA0BAAADgAAAAAAAAABACAAAAArAQAA&#10;ZHJzL2Uyb0RvYy54bWxQSwUGAAAAAAYABgBZAQAA1QUAAAAA&#10;">
                <v:fill on="f" focussize="0,0"/>
                <v:stroke weight="1.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709440" behindDoc="0" locked="0" layoutInCell="1" allowOverlap="1">
                <wp:simplePos x="0" y="0"/>
                <wp:positionH relativeFrom="column">
                  <wp:posOffset>812800</wp:posOffset>
                </wp:positionH>
                <wp:positionV relativeFrom="paragraph">
                  <wp:posOffset>8524875</wp:posOffset>
                </wp:positionV>
                <wp:extent cx="286385" cy="23495"/>
                <wp:effectExtent l="635" t="46355" r="17780" b="44450"/>
                <wp:wrapNone/>
                <wp:docPr id="52" name="直接箭头连接符 52"/>
                <wp:cNvGraphicFramePr/>
                <a:graphic xmlns:a="http://schemas.openxmlformats.org/drawingml/2006/main">
                  <a:graphicData uri="http://schemas.microsoft.com/office/word/2010/wordprocessingShape">
                    <wps:wsp>
                      <wps:cNvCnPr>
                        <a:stCxn id="26" idx="3"/>
                        <a:endCxn id="27" idx="1"/>
                      </wps:cNvCnPr>
                      <wps:spPr>
                        <a:xfrm flipV="1">
                          <a:off x="1955800" y="9805035"/>
                          <a:ext cx="286385" cy="23495"/>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y;margin-left:64pt;margin-top:671.25pt;height:1.85pt;width:22.55pt;z-index:251709440;mso-width-relative:page;mso-height-relative:page;" filled="f" stroked="t" coordsize="21600,21600" o:gfxdata="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WxDoc2wAAAA0BAAAPAAAAAAAAAAEAIAAA&#10;ACIAAABkcnMvZG93bnJldi54bWxQSwECFAAUAAAACACHTuJAk6mjSkICAABOBAAADgAAAAAAAAAB&#10;ACAAAAAqAQAAZHJzL2Uyb0RvYy54bWxQSwUGAAAAAAYABgBZAQAA3gUAAAAA&#10;">
                <v:fill on="f" focussize="0,0"/>
                <v:stroke weight="1.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708416" behindDoc="0" locked="0" layoutInCell="1" allowOverlap="1">
                <wp:simplePos x="0" y="0"/>
                <wp:positionH relativeFrom="column">
                  <wp:posOffset>1042035</wp:posOffset>
                </wp:positionH>
                <wp:positionV relativeFrom="paragraph">
                  <wp:posOffset>7834630</wp:posOffset>
                </wp:positionV>
                <wp:extent cx="266700" cy="156845"/>
                <wp:effectExtent l="5080" t="8255" r="13970" b="6350"/>
                <wp:wrapNone/>
                <wp:docPr id="51" name="直接箭头连接符 51"/>
                <wp:cNvGraphicFramePr/>
                <a:graphic xmlns:a="http://schemas.openxmlformats.org/drawingml/2006/main">
                  <a:graphicData uri="http://schemas.microsoft.com/office/word/2010/wordprocessingShape">
                    <wps:wsp>
                      <wps:cNvCnPr>
                        <a:stCxn id="25" idx="3"/>
                      </wps:cNvCnPr>
                      <wps:spPr>
                        <a:xfrm>
                          <a:off x="2185035" y="9114790"/>
                          <a:ext cx="266700" cy="156845"/>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82.05pt;margin-top:616.9pt;height:12.35pt;width:21pt;z-index:251708416;mso-width-relative:page;mso-height-relative:page;" filled="f" stroked="t" coordsize="21600,21600" o:gfxdata="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oZ9+hNcAAAANAQAADwAAAAAAAAABACAAAAAiAAAAZHJzL2Rvd25yZXYueG1s&#10;UEsBAhQAFAAAAAgAh07iQJS3aFwyAgAAKgQAAA4AAAAAAAAAAQAgAAAAJgEAAGRycy9lMm9Eb2Mu&#10;eG1sUEsFBgAAAAAGAAYAWQEAAMoFAAAAAA==&#10;">
                <v:fill on="f" focussize="0,0"/>
                <v:stroke weight="1.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707392" behindDoc="0" locked="0" layoutInCell="1" allowOverlap="1">
                <wp:simplePos x="0" y="0"/>
                <wp:positionH relativeFrom="column">
                  <wp:posOffset>1080135</wp:posOffset>
                </wp:positionH>
                <wp:positionV relativeFrom="paragraph">
                  <wp:posOffset>6958330</wp:posOffset>
                </wp:positionV>
                <wp:extent cx="210820" cy="33020"/>
                <wp:effectExtent l="1270" t="38735" r="16510" b="42545"/>
                <wp:wrapNone/>
                <wp:docPr id="50" name="直接箭头连接符 50"/>
                <wp:cNvGraphicFramePr/>
                <a:graphic xmlns:a="http://schemas.openxmlformats.org/drawingml/2006/main">
                  <a:graphicData uri="http://schemas.microsoft.com/office/word/2010/wordprocessingShape">
                    <wps:wsp>
                      <wps:cNvCnPr>
                        <a:stCxn id="24" idx="3"/>
                        <a:endCxn id="21" idx="1"/>
                      </wps:cNvCnPr>
                      <wps:spPr>
                        <a:xfrm flipV="1">
                          <a:off x="2223135" y="8238490"/>
                          <a:ext cx="210820" cy="3302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y;margin-left:85.05pt;margin-top:547.9pt;height:2.6pt;width:16.6pt;z-index:251707392;mso-width-relative:page;mso-height-relative:page;" filled="f" stroked="t" coordsize="21600,21600" o:gfxdata="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H1WcQtoAAAANAQAADwAAAAAAAAABACAAAAAiAAAA&#10;ZHJzL2Rvd25yZXYueG1sUEsBAhQAFAAAAAgAh07iQHMgDhs+AgAATgQAAA4AAAAAAAAAAQAgAAAA&#10;KQEAAGRycy9lMm9Eb2MueG1sUEsFBgAAAAAGAAYAWQEAANkFAAAAAA==&#10;">
                <v:fill on="f" focussize="0,0"/>
                <v:stroke weight="1.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706368" behindDoc="0" locked="0" layoutInCell="1" allowOverlap="1">
                <wp:simplePos x="0" y="0"/>
                <wp:positionH relativeFrom="column">
                  <wp:posOffset>1099185</wp:posOffset>
                </wp:positionH>
                <wp:positionV relativeFrom="paragraph">
                  <wp:posOffset>6105525</wp:posOffset>
                </wp:positionV>
                <wp:extent cx="210820" cy="13970"/>
                <wp:effectExtent l="635" t="46355" r="17145" b="53975"/>
                <wp:wrapNone/>
                <wp:docPr id="49" name="直接箭头连接符 49"/>
                <wp:cNvGraphicFramePr/>
                <a:graphic xmlns:a="http://schemas.openxmlformats.org/drawingml/2006/main">
                  <a:graphicData uri="http://schemas.microsoft.com/office/word/2010/wordprocessingShape">
                    <wps:wsp>
                      <wps:cNvCnPr>
                        <a:stCxn id="23" idx="3"/>
                        <a:endCxn id="20" idx="1"/>
                      </wps:cNvCnPr>
                      <wps:spPr>
                        <a:xfrm>
                          <a:off x="2242185" y="7385685"/>
                          <a:ext cx="210820" cy="1397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86.55pt;margin-top:480.75pt;height:1.1pt;width:16.6pt;z-index:251706368;mso-width-relative:page;mso-height-relative:page;" filled="f" stroked="t" coordsize="21600,21600" o:gfxdata="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5516f2AAAAAsBAAAPAAAAAAAAAAEAIAAAACIAAABkcnMv&#10;ZG93bnJldi54bWxQSwECFAAUAAAACACHTuJAb/kRujwCAABEBAAADgAAAAAAAAABACAAAAAnAQAA&#10;ZHJzL2Uyb0RvYy54bWxQSwUGAAAAAAYABgBZAQAA1QUAAAAA&#10;">
                <v:fill on="f" focussize="0,0"/>
                <v:stroke weight="1.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705344" behindDoc="0" locked="0" layoutInCell="1" allowOverlap="1">
                <wp:simplePos x="0" y="0"/>
                <wp:positionH relativeFrom="column">
                  <wp:posOffset>-43815</wp:posOffset>
                </wp:positionH>
                <wp:positionV relativeFrom="paragraph">
                  <wp:posOffset>7696200</wp:posOffset>
                </wp:positionV>
                <wp:extent cx="323850" cy="138430"/>
                <wp:effectExtent l="3810" t="8890" r="15240" b="24130"/>
                <wp:wrapNone/>
                <wp:docPr id="48" name="直接箭头连接符 48"/>
                <wp:cNvGraphicFramePr/>
                <a:graphic xmlns:a="http://schemas.openxmlformats.org/drawingml/2006/main">
                  <a:graphicData uri="http://schemas.microsoft.com/office/word/2010/wordprocessingShape">
                    <wps:wsp>
                      <wps:cNvCnPr>
                        <a:endCxn id="25" idx="1"/>
                      </wps:cNvCnPr>
                      <wps:spPr>
                        <a:xfrm>
                          <a:off x="1099185" y="8976360"/>
                          <a:ext cx="323850" cy="13843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3.45pt;margin-top:606pt;height:10.9pt;width:25.5pt;z-index:251705344;mso-width-relative:page;mso-height-relative:page;" filled="f" stroked="t" coordsize="21600,21600" o:gfxdata="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0q/Z31wAAAAsBAAAPAAAAAAAAAAEAIAAAACIAAABkcnMvZG93bnJldi54bWxQ&#10;SwECFAAUAAAACACHTuJAaLJI+jECAAArBAAADgAAAAAAAAABACAAAAAmAQAAZHJzL2Uyb0RvYy54&#10;bWxQSwUGAAAAAAYABgBZAQAAyQUAAAAA&#10;">
                <v:fill on="f" focussize="0,0"/>
                <v:stroke weight="1.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704320" behindDoc="0" locked="0" layoutInCell="1" allowOverlap="1">
                <wp:simplePos x="0" y="0"/>
                <wp:positionH relativeFrom="column">
                  <wp:posOffset>3810</wp:posOffset>
                </wp:positionH>
                <wp:positionV relativeFrom="paragraph">
                  <wp:posOffset>6991350</wp:posOffset>
                </wp:positionV>
                <wp:extent cx="314325" cy="133350"/>
                <wp:effectExtent l="3810" t="13335" r="5715" b="24765"/>
                <wp:wrapNone/>
                <wp:docPr id="47" name="直接箭头连接符 47"/>
                <wp:cNvGraphicFramePr/>
                <a:graphic xmlns:a="http://schemas.openxmlformats.org/drawingml/2006/main">
                  <a:graphicData uri="http://schemas.microsoft.com/office/word/2010/wordprocessingShape">
                    <wps:wsp>
                      <wps:cNvCnPr>
                        <a:endCxn id="24" idx="1"/>
                      </wps:cNvCnPr>
                      <wps:spPr>
                        <a:xfrm flipV="1">
                          <a:off x="1146810" y="8271510"/>
                          <a:ext cx="314325" cy="13335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y;margin-left:0.3pt;margin-top:550.5pt;height:10.5pt;width:24.75pt;z-index:251704320;mso-width-relative:page;mso-height-relative:page;" filled="f" stroked="t" coordsize="21600,21600" o:gfxdata="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GzSeddcAAAAJAQAADwAAAAAAAAABACAAAAAiAAAAZHJzL2Rvd25y&#10;ZXYueG1sUEsBAhQAFAAAAAgAh07iQB6b/H04AgAANQQAAA4AAAAAAAAAAQAgAAAAJgEAAGRycy9l&#10;Mm9Eb2MueG1sUEsFBgAAAAAGAAYAWQEAANAFAAAAAA==&#10;">
                <v:fill on="f" focussize="0,0"/>
                <v:stroke weight="1.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703296" behindDoc="0" locked="0" layoutInCell="1" allowOverlap="1">
                <wp:simplePos x="0" y="0"/>
                <wp:positionH relativeFrom="column">
                  <wp:posOffset>-5715</wp:posOffset>
                </wp:positionH>
                <wp:positionV relativeFrom="paragraph">
                  <wp:posOffset>6105525</wp:posOffset>
                </wp:positionV>
                <wp:extent cx="314325" cy="676275"/>
                <wp:effectExtent l="8890" t="0" r="19685" b="9525"/>
                <wp:wrapNone/>
                <wp:docPr id="46" name="直接箭头连接符 46"/>
                <wp:cNvGraphicFramePr/>
                <a:graphic xmlns:a="http://schemas.openxmlformats.org/drawingml/2006/main">
                  <a:graphicData uri="http://schemas.microsoft.com/office/word/2010/wordprocessingShape">
                    <wps:wsp>
                      <wps:cNvCnPr>
                        <a:endCxn id="23" idx="1"/>
                      </wps:cNvCnPr>
                      <wps:spPr>
                        <a:xfrm flipV="1">
                          <a:off x="1137285" y="7385685"/>
                          <a:ext cx="314325" cy="676275"/>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y;margin-left:-0.45pt;margin-top:480.75pt;height:53.25pt;width:24.75pt;z-index:251703296;mso-width-relative:page;mso-height-relative:page;" filled="f" stroked="t" coordsize="21600,21600" o:gfxdata="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fCbo4dkAAAAJAQAADwAAAAAAAAABACAAAAAiAAAAZHJzL2Rv&#10;d25yZXYueG1sUEsBAhQAFAAAAAgAh07iQGdt71k5AgAANQQAAA4AAAAAAAAAAQAgAAAAKAEAAGRy&#10;cy9lMm9Eb2MueG1sUEsFBgAAAAAGAAYAWQEAANMFAAAAAA==&#10;">
                <v:fill on="f" focussize="0,0"/>
                <v:stroke weight="1.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702272" behindDoc="0" locked="0" layoutInCell="1" allowOverlap="1">
                <wp:simplePos x="0" y="0"/>
                <wp:positionH relativeFrom="column">
                  <wp:posOffset>-186690</wp:posOffset>
                </wp:positionH>
                <wp:positionV relativeFrom="paragraph">
                  <wp:posOffset>5562600</wp:posOffset>
                </wp:positionV>
                <wp:extent cx="14605" cy="1038225"/>
                <wp:effectExtent l="52705" t="0" r="46990" b="9525"/>
                <wp:wrapNone/>
                <wp:docPr id="45" name="直接箭头连接符 45"/>
                <wp:cNvGraphicFramePr/>
                <a:graphic xmlns:a="http://schemas.openxmlformats.org/drawingml/2006/main">
                  <a:graphicData uri="http://schemas.microsoft.com/office/word/2010/wordprocessingShape">
                    <wps:wsp>
                      <wps:cNvCnPr>
                        <a:stCxn id="18" idx="2"/>
                        <a:endCxn id="19" idx="0"/>
                      </wps:cNvCnPr>
                      <wps:spPr>
                        <a:xfrm flipH="1">
                          <a:off x="956310" y="6842760"/>
                          <a:ext cx="14605" cy="1038225"/>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x;margin-left:-14.7pt;margin-top:438pt;height:81.75pt;width:1.15pt;z-index:251702272;mso-width-relative:page;mso-height-relative:page;" filled="f" stroked="t" coordsize="21600,21600" o:gfxdata="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RJ7XgdsAAAAMAQAADwAAAAAAAAABACAA&#10;AAAiAAAAZHJzL2Rvd25yZXYueG1sUEsBAhQAFAAAAAgAh07iQHlaiTFDAgAATgQAAA4AAAAAAAAA&#10;AQAgAAAAKgEAAGRycy9lMm9Eb2MueG1sUEsFBgAAAAAGAAYAWQEAAN8FAAAAAA==&#10;">
                <v:fill on="f" focussize="0,0"/>
                <v:stroke weight="1.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701248" behindDoc="0" locked="0" layoutInCell="1" allowOverlap="1">
                <wp:simplePos x="0" y="0"/>
                <wp:positionH relativeFrom="column">
                  <wp:posOffset>-24765</wp:posOffset>
                </wp:positionH>
                <wp:positionV relativeFrom="paragraph">
                  <wp:posOffset>5019675</wp:posOffset>
                </wp:positionV>
                <wp:extent cx="333375" cy="66675"/>
                <wp:effectExtent l="1905" t="34290" r="7620" b="13335"/>
                <wp:wrapNone/>
                <wp:docPr id="44" name="直接箭头连接符 44"/>
                <wp:cNvGraphicFramePr/>
                <a:graphic xmlns:a="http://schemas.openxmlformats.org/drawingml/2006/main">
                  <a:graphicData uri="http://schemas.microsoft.com/office/word/2010/wordprocessingShape">
                    <wps:wsp>
                      <wps:cNvCnPr>
                        <a:stCxn id="18" idx="3"/>
                        <a:endCxn id="17" idx="1"/>
                      </wps:cNvCnPr>
                      <wps:spPr>
                        <a:xfrm flipV="1">
                          <a:off x="1118235" y="6299835"/>
                          <a:ext cx="333375" cy="66675"/>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y;margin-left:-1.95pt;margin-top:395.25pt;height:5.25pt;width:26.25pt;z-index:251701248;mso-width-relative:page;mso-height-relative:page;" filled="f" stroked="t" coordsize="21600,21600" o:gfxdata="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Q68Fb9kAAAAJAQAADwAAAAAAAAABACAAAAAiAAAA&#10;ZHJzL2Rvd25yZXYueG1sUEsBAhQAFAAAAAgAh07iQORN26U/AgAATgQAAA4AAAAAAAAAAQAgAAAA&#10;KAEAAGRycy9lMm9Eb2MueG1sUEsFBgAAAAAGAAYAWQEAANkFAAAAAA==&#10;">
                <v:fill on="f" focussize="0,0"/>
                <v:stroke weight="1.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700224" behindDoc="0" locked="0" layoutInCell="1" allowOverlap="1">
                <wp:simplePos x="0" y="0"/>
                <wp:positionH relativeFrom="column">
                  <wp:posOffset>13335</wp:posOffset>
                </wp:positionH>
                <wp:positionV relativeFrom="paragraph">
                  <wp:posOffset>3683635</wp:posOffset>
                </wp:positionV>
                <wp:extent cx="304800" cy="1240155"/>
                <wp:effectExtent l="9525" t="0" r="47625" b="17145"/>
                <wp:wrapNone/>
                <wp:docPr id="43" name="直接箭头连接符 43"/>
                <wp:cNvGraphicFramePr/>
                <a:graphic xmlns:a="http://schemas.openxmlformats.org/drawingml/2006/main">
                  <a:graphicData uri="http://schemas.microsoft.com/office/word/2010/wordprocessingShape">
                    <wps:wsp>
                      <wps:cNvCnPr>
                        <a:endCxn id="14" idx="1"/>
                      </wps:cNvCnPr>
                      <wps:spPr>
                        <a:xfrm flipV="1">
                          <a:off x="1156335" y="4963795"/>
                          <a:ext cx="304800" cy="1240155"/>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y;margin-left:1.05pt;margin-top:290.05pt;height:97.65pt;width:24pt;z-index:251700224;mso-width-relative:page;mso-height-relative:page;" filled="f" stroked="t" coordsize="21600,21600" o:gfxdata="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f6k/B2AAAAAgBAAAPAAAAAAAAAAEAIAAAACIAAABkcnMvZG93&#10;bnJldi54bWxQSwECFAAUAAAACACHTuJAhF59UzkCAAA2BAAADgAAAAAAAAABACAAAAAnAQAAZHJz&#10;L2Uyb0RvYy54bWxQSwUGAAAAAAYABgBZAQAA0gUAAAAA&#10;">
                <v:fill on="f" focussize="0,0"/>
                <v:stroke weight="1.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99200" behindDoc="0" locked="0" layoutInCell="1" allowOverlap="1">
                <wp:simplePos x="0" y="0"/>
                <wp:positionH relativeFrom="column">
                  <wp:posOffset>4737735</wp:posOffset>
                </wp:positionH>
                <wp:positionV relativeFrom="paragraph">
                  <wp:posOffset>3602990</wp:posOffset>
                </wp:positionV>
                <wp:extent cx="161925" cy="23495"/>
                <wp:effectExtent l="1270" t="40005" r="8255" b="50800"/>
                <wp:wrapNone/>
                <wp:docPr id="42" name="直接箭头连接符 42"/>
                <wp:cNvGraphicFramePr/>
                <a:graphic xmlns:a="http://schemas.openxmlformats.org/drawingml/2006/main">
                  <a:graphicData uri="http://schemas.microsoft.com/office/word/2010/wordprocessingShape">
                    <wps:wsp>
                      <wps:cNvCnPr>
                        <a:stCxn id="15" idx="3"/>
                        <a:endCxn id="16" idx="1"/>
                      </wps:cNvCnPr>
                      <wps:spPr>
                        <a:xfrm flipV="1">
                          <a:off x="5880735" y="4883150"/>
                          <a:ext cx="161925" cy="23495"/>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y;margin-left:373.05pt;margin-top:283.7pt;height:1.85pt;width:12.75pt;z-index:251699200;mso-width-relative:page;mso-height-relative:page;" filled="f" stroked="t" coordsize="21600,21600" o:gfxdata="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81Jj12gAAAAsBAAAPAAAAAAAAAAEAIAAAACIA&#10;AABkcnMvZG93bnJldi54bWxQSwECFAAUAAAACACHTuJA6nC/l0ACAABOBAAADgAAAAAAAAABACAA&#10;AAApAQAAZHJzL2Uyb0RvYy54bWxQSwUGAAAAAAYABgBZAQAA2wUAAAAA&#10;">
                <v:fill on="f" focussize="0,0"/>
                <v:stroke weight="1.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98176" behindDoc="0" locked="0" layoutInCell="1" allowOverlap="1">
                <wp:simplePos x="0" y="0"/>
                <wp:positionH relativeFrom="column">
                  <wp:posOffset>3526790</wp:posOffset>
                </wp:positionH>
                <wp:positionV relativeFrom="paragraph">
                  <wp:posOffset>3667760</wp:posOffset>
                </wp:positionV>
                <wp:extent cx="153670" cy="15875"/>
                <wp:effectExtent l="1270" t="43815" r="16510" b="54610"/>
                <wp:wrapNone/>
                <wp:docPr id="41" name="直接箭头连接符 41"/>
                <wp:cNvGraphicFramePr/>
                <a:graphic xmlns:a="http://schemas.openxmlformats.org/drawingml/2006/main">
                  <a:graphicData uri="http://schemas.microsoft.com/office/word/2010/wordprocessingShape">
                    <wps:wsp>
                      <wps:cNvCnPr/>
                      <wps:spPr>
                        <a:xfrm flipV="1">
                          <a:off x="4641215" y="4947920"/>
                          <a:ext cx="153670" cy="15875"/>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y;margin-left:277.7pt;margin-top:288.8pt;height:1.25pt;width:12.1pt;z-index:251698176;mso-width-relative:page;mso-height-relative:page;" filled="f" stroked="t" coordsize="21600,21600" o:gfxdata="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EgNhOPZAAAACwEAAA8AAAAAAAAAAQAgAAAAIgAAAGRycy9kb3ducmV2LnhtbFBLAQIUABQAAAAI&#10;AIdO4kBYwBDIJQIAAAwEAAAOAAAAAAAAAAEAIAAAACgBAABkcnMvZTJvRG9jLnhtbFBLBQYAAAAA&#10;BgAGAFkBAAC/BQAAAAA=&#10;">
                <v:fill on="f" focussize="0,0"/>
                <v:stroke weight="1.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96128" behindDoc="0" locked="0" layoutInCell="1" allowOverlap="1">
                <wp:simplePos x="0" y="0"/>
                <wp:positionH relativeFrom="column">
                  <wp:posOffset>32385</wp:posOffset>
                </wp:positionH>
                <wp:positionV relativeFrom="paragraph">
                  <wp:posOffset>2576195</wp:posOffset>
                </wp:positionV>
                <wp:extent cx="276860" cy="281305"/>
                <wp:effectExtent l="6985" t="6985" r="1905" b="16510"/>
                <wp:wrapNone/>
                <wp:docPr id="39" name="直接箭头连接符 39"/>
                <wp:cNvGraphicFramePr/>
                <a:graphic xmlns:a="http://schemas.openxmlformats.org/drawingml/2006/main">
                  <a:graphicData uri="http://schemas.microsoft.com/office/word/2010/wordprocessingShape">
                    <wps:wsp>
                      <wps:cNvCnPr>
                        <a:endCxn id="12" idx="1"/>
                      </wps:cNvCnPr>
                      <wps:spPr>
                        <a:xfrm>
                          <a:off x="1175385" y="3856355"/>
                          <a:ext cx="276860" cy="281305"/>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2.55pt;margin-top:202.85pt;height:22.15pt;width:21.8pt;z-index:251696128;mso-width-relative:page;mso-height-relative:page;" filled="f" stroked="t" coordsize="21600,21600" o:gfxdata="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H3DQGNYAAAAIAQAADwAAAAAAAAABACAAAAAiAAAAZHJzL2Rvd25yZXYueG1s&#10;UEsBAhQAFAAAAAgAh07iQBhkrEwzAgAAKwQAAA4AAAAAAAAAAQAgAAAAJQEAAGRycy9lMm9Eb2Mu&#10;eG1sUEsFBgAAAAAGAAYAWQEAAMoFAAAAAA==&#10;">
                <v:fill on="f" focussize="0,0"/>
                <v:stroke weight="1.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95104" behindDoc="0" locked="0" layoutInCell="1" allowOverlap="1">
                <wp:simplePos x="0" y="0"/>
                <wp:positionH relativeFrom="column">
                  <wp:posOffset>80010</wp:posOffset>
                </wp:positionH>
                <wp:positionV relativeFrom="paragraph">
                  <wp:posOffset>2273300</wp:posOffset>
                </wp:positionV>
                <wp:extent cx="238125" cy="150495"/>
                <wp:effectExtent l="5080" t="0" r="4445" b="20955"/>
                <wp:wrapNone/>
                <wp:docPr id="38" name="直接箭头连接符 38"/>
                <wp:cNvGraphicFramePr/>
                <a:graphic xmlns:a="http://schemas.openxmlformats.org/drawingml/2006/main">
                  <a:graphicData uri="http://schemas.microsoft.com/office/word/2010/wordprocessingShape">
                    <wps:wsp>
                      <wps:cNvCnPr>
                        <a:endCxn id="11" idx="1"/>
                      </wps:cNvCnPr>
                      <wps:spPr>
                        <a:xfrm flipV="1">
                          <a:off x="1223010" y="3553460"/>
                          <a:ext cx="238125" cy="150495"/>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y;margin-left:6.3pt;margin-top:179pt;height:11.85pt;width:18.75pt;z-index:251695104;mso-width-relative:page;mso-height-relative:page;" filled="f" stroked="t" coordsize="21600,21600" o:gfxdata="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u7fwd9gAAAAJAQAADwAAAAAAAAABACAAAAAiAAAAZHJzL2Rvd25y&#10;ZXYueG1sUEsBAhQAFAAAAAgAh07iQKtAeWY3AgAANQQAAA4AAAAAAAAAAQAgAAAAJwEAAGRycy9l&#10;Mm9Eb2MueG1sUEsFBgAAAAAGAAYAWQEAANAFAAAAAA==&#10;">
                <v:fill on="f" focussize="0,0"/>
                <v:stroke weight="1.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94080" behindDoc="0" locked="0" layoutInCell="1" allowOverlap="1">
                <wp:simplePos x="0" y="0"/>
                <wp:positionH relativeFrom="column">
                  <wp:posOffset>70485</wp:posOffset>
                </wp:positionH>
                <wp:positionV relativeFrom="paragraph">
                  <wp:posOffset>1820545</wp:posOffset>
                </wp:positionV>
                <wp:extent cx="276225" cy="450850"/>
                <wp:effectExtent l="8255" t="0" r="1270" b="6350"/>
                <wp:wrapNone/>
                <wp:docPr id="37" name="直接箭头连接符 37"/>
                <wp:cNvGraphicFramePr/>
                <a:graphic xmlns:a="http://schemas.openxmlformats.org/drawingml/2006/main">
                  <a:graphicData uri="http://schemas.microsoft.com/office/word/2010/wordprocessingShape">
                    <wps:wsp>
                      <wps:cNvCnPr>
                        <a:endCxn id="10" idx="1"/>
                      </wps:cNvCnPr>
                      <wps:spPr>
                        <a:xfrm flipV="1">
                          <a:off x="1213485" y="3100705"/>
                          <a:ext cx="276225" cy="45085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y;margin-left:5.55pt;margin-top:143.35pt;height:35.5pt;width:21.75pt;z-index:251694080;mso-width-relative:page;mso-height-relative:page;" filled="f" stroked="t" coordsize="21600,21600" o:gfxdata="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tTTtP2QAAAAkBAAAPAAAAAAAAAAEAIAAAACIAAABkcnMvZG93&#10;bnJldi54bWxQSwECFAAUAAAACACHTuJAq3mPVDgCAAA1BAAADgAAAAAAAAABACAAAAAoAQAAZHJz&#10;L2Uyb0RvYy54bWxQSwUGAAAAAAYABgBZAQAA0gUAAAAA&#10;">
                <v:fill on="f" focussize="0,0"/>
                <v:stroke weight="1.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93056" behindDoc="0" locked="0" layoutInCell="1" allowOverlap="1">
                <wp:simplePos x="0" y="0"/>
                <wp:positionH relativeFrom="column">
                  <wp:posOffset>51435</wp:posOffset>
                </wp:positionH>
                <wp:positionV relativeFrom="paragraph">
                  <wp:posOffset>1405890</wp:posOffset>
                </wp:positionV>
                <wp:extent cx="323850" cy="665480"/>
                <wp:effectExtent l="8255" t="0" r="10795" b="20320"/>
                <wp:wrapNone/>
                <wp:docPr id="36" name="直接箭头连接符 36"/>
                <wp:cNvGraphicFramePr/>
                <a:graphic xmlns:a="http://schemas.openxmlformats.org/drawingml/2006/main">
                  <a:graphicData uri="http://schemas.microsoft.com/office/word/2010/wordprocessingShape">
                    <wps:wsp>
                      <wps:cNvCnPr>
                        <a:endCxn id="9" idx="1"/>
                      </wps:cNvCnPr>
                      <wps:spPr>
                        <a:xfrm flipV="1">
                          <a:off x="1194435" y="2686050"/>
                          <a:ext cx="323850" cy="66548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y;margin-left:4.05pt;margin-top:110.7pt;height:52.4pt;width:25.5pt;z-index:251693056;mso-width-relative:page;mso-height-relative:page;" filled="f" stroked="t" coordsize="21600,21600" o:gfxdata="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MnrQTDYAAAACAEAAA8AAAAAAAAAAQAgAAAAIgAAAGRycy9kb3ducmV2&#10;LnhtbFBLAQIUABQAAAAIAIdO4kBby51kNQIAADQEAAAOAAAAAAAAAAEAIAAAACcBAABkcnMvZTJv&#10;RG9jLnhtbFBLBQYAAAAABgAGAFkBAADOBQAAAAA=&#10;">
                <v:fill on="f" focussize="0,0"/>
                <v:stroke weight="1.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92032" behindDoc="0" locked="0" layoutInCell="1" allowOverlap="1">
                <wp:simplePos x="0" y="0"/>
                <wp:positionH relativeFrom="column">
                  <wp:posOffset>-110490</wp:posOffset>
                </wp:positionH>
                <wp:positionV relativeFrom="paragraph">
                  <wp:posOffset>1111885</wp:posOffset>
                </wp:positionV>
                <wp:extent cx="23495" cy="808355"/>
                <wp:effectExtent l="51435" t="0" r="39370" b="10795"/>
                <wp:wrapNone/>
                <wp:docPr id="35" name="直接箭头连接符 35"/>
                <wp:cNvGraphicFramePr/>
                <a:graphic xmlns:a="http://schemas.openxmlformats.org/drawingml/2006/main">
                  <a:graphicData uri="http://schemas.microsoft.com/office/word/2010/wordprocessingShape">
                    <wps:wsp>
                      <wps:cNvCnPr>
                        <a:stCxn id="3" idx="2"/>
                        <a:endCxn id="8" idx="0"/>
                      </wps:cNvCnPr>
                      <wps:spPr>
                        <a:xfrm flipH="1">
                          <a:off x="1032510" y="2392045"/>
                          <a:ext cx="23495" cy="808355"/>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x;margin-left:-8.7pt;margin-top:87.55pt;height:63.65pt;width:1.85pt;z-index:251692032;mso-width-relative:page;mso-height-relative:page;" filled="f" stroked="t" coordsize="21600,21600" o:gfxdata="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i20YANoAAAALAQAADwAAAAAAAAABACAAAAAi&#10;AAAAZHJzL2Rvd25yZXYueG1sUEsBAhQAFAAAAAgAh07iQLKZnQ1BAgAATAQAAA4AAAAAAAAAAQAg&#10;AAAAKQEAAGRycy9lMm9Eb2MueG1sUEsFBgAAAAAGAAYAWQEAANwFAAAAAA==&#10;">
                <v:fill on="f" focussize="0,0"/>
                <v:stroke weight="1.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91008" behindDoc="0" locked="0" layoutInCell="1" allowOverlap="1">
                <wp:simplePos x="0" y="0"/>
                <wp:positionH relativeFrom="column">
                  <wp:posOffset>3299460</wp:posOffset>
                </wp:positionH>
                <wp:positionV relativeFrom="paragraph">
                  <wp:posOffset>835660</wp:posOffset>
                </wp:positionV>
                <wp:extent cx="228600" cy="133350"/>
                <wp:effectExtent l="5080" t="0" r="13970" b="19050"/>
                <wp:wrapNone/>
                <wp:docPr id="34" name="直接箭头连接符 34"/>
                <wp:cNvGraphicFramePr/>
                <a:graphic xmlns:a="http://schemas.openxmlformats.org/drawingml/2006/main">
                  <a:graphicData uri="http://schemas.microsoft.com/office/word/2010/wordprocessingShape">
                    <wps:wsp>
                      <wps:cNvCnPr>
                        <a:stCxn id="6" idx="3"/>
                      </wps:cNvCnPr>
                      <wps:spPr>
                        <a:xfrm flipV="1">
                          <a:off x="4442460" y="2115820"/>
                          <a:ext cx="228600" cy="13335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y;margin-left:259.8pt;margin-top:65.8pt;height:10.5pt;width:18pt;z-index:251691008;mso-width-relative:page;mso-height-relative:page;" filled="f" stroked="t" coordsize="21600,21600" o:gfxdata="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IfmDbZAAAACwEAAA8AAAAAAAAAAQAgAAAAIgAAAGRycy9kb3du&#10;cmV2LnhtbFBLAQIUABQAAAAIAIdO4kCaLlcqNwIAADMEAAAOAAAAAAAAAAEAIAAAACgBAABkcnMv&#10;ZTJvRG9jLnhtbFBLBQYAAAAABgAGAFkBAADRBQAAAAA=&#10;">
                <v:fill on="f" focussize="0,0"/>
                <v:stroke weight="1.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89984" behindDoc="0" locked="0" layoutInCell="1" allowOverlap="1">
                <wp:simplePos x="0" y="0"/>
                <wp:positionH relativeFrom="column">
                  <wp:posOffset>3251835</wp:posOffset>
                </wp:positionH>
                <wp:positionV relativeFrom="paragraph">
                  <wp:posOffset>350520</wp:posOffset>
                </wp:positionV>
                <wp:extent cx="276225" cy="85090"/>
                <wp:effectExtent l="2540" t="8890" r="6985" b="39370"/>
                <wp:wrapNone/>
                <wp:docPr id="33" name="直接箭头连接符 33"/>
                <wp:cNvGraphicFramePr/>
                <a:graphic xmlns:a="http://schemas.openxmlformats.org/drawingml/2006/main">
                  <a:graphicData uri="http://schemas.microsoft.com/office/word/2010/wordprocessingShape">
                    <wps:wsp>
                      <wps:cNvCnPr>
                        <a:stCxn id="5" idx="3"/>
                      </wps:cNvCnPr>
                      <wps:spPr>
                        <a:xfrm>
                          <a:off x="4394835" y="1630680"/>
                          <a:ext cx="276225" cy="8509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256.05pt;margin-top:27.6pt;height:6.7pt;width:21.75pt;z-index:251689984;mso-width-relative:page;mso-height-relative:page;" filled="f" stroked="t" coordsize="21600,21600" o:gfxdata="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J1X0g1gAAAAkBAAAPAAAAAAAAAAEAIAAAACIAAABkcnMvZG93bnJldi54bWxQSwEC&#10;FAAUAAAACACHTuJA+vhExy8CAAAoBAAADgAAAAAAAAABACAAAAAlAQAAZHJzL2Uyb0RvYy54bWxQ&#10;SwUGAAAAAAYABgBZAQAAxgUAAAAA&#10;">
                <v:fill on="f" focussize="0,0"/>
                <v:stroke weight="1.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88960" behindDoc="0" locked="0" layoutInCell="1" allowOverlap="1">
                <wp:simplePos x="0" y="0"/>
                <wp:positionH relativeFrom="column">
                  <wp:posOffset>2318385</wp:posOffset>
                </wp:positionH>
                <wp:positionV relativeFrom="paragraph">
                  <wp:posOffset>892810</wp:posOffset>
                </wp:positionV>
                <wp:extent cx="171450" cy="76200"/>
                <wp:effectExtent l="3810" t="12700" r="15240" b="25400"/>
                <wp:wrapNone/>
                <wp:docPr id="32" name="直接箭头连接符 32"/>
                <wp:cNvGraphicFramePr/>
                <a:graphic xmlns:a="http://schemas.openxmlformats.org/drawingml/2006/main">
                  <a:graphicData uri="http://schemas.microsoft.com/office/word/2010/wordprocessingShape">
                    <wps:wsp>
                      <wps:cNvCnPr>
                        <a:endCxn id="6" idx="1"/>
                      </wps:cNvCnPr>
                      <wps:spPr>
                        <a:xfrm>
                          <a:off x="3461385" y="2172970"/>
                          <a:ext cx="171450" cy="7620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182.55pt;margin-top:70.3pt;height:6pt;width:13.5pt;z-index:251688960;mso-width-relative:page;mso-height-relative:page;" filled="f" stroked="t" coordsize="21600,21600" o:gfxdata="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Kjt1dgAAAALAQAADwAAAAAAAAABACAAAAAiAAAAZHJzL2Rvd25yZXYueG1s&#10;UEsBAhQAFAAAAAgAh07iQEvwLhkxAgAAKQQAAA4AAAAAAAAAAQAgAAAAJwEAAGRycy9lMm9Eb2Mu&#10;eG1sUEsFBgAAAAAGAAYAWQEAAMoFAAAAAA==&#10;">
                <v:fill on="f" focussize="0,0"/>
                <v:stroke weight="1.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87936" behindDoc="0" locked="0" layoutInCell="1" allowOverlap="1">
                <wp:simplePos x="0" y="0"/>
                <wp:positionH relativeFrom="column">
                  <wp:posOffset>2289810</wp:posOffset>
                </wp:positionH>
                <wp:positionV relativeFrom="paragraph">
                  <wp:posOffset>350520</wp:posOffset>
                </wp:positionV>
                <wp:extent cx="219075" cy="232410"/>
                <wp:effectExtent l="6985" t="0" r="2540" b="15240"/>
                <wp:wrapNone/>
                <wp:docPr id="31" name="直接箭头连接符 31"/>
                <wp:cNvGraphicFramePr/>
                <a:graphic xmlns:a="http://schemas.openxmlformats.org/drawingml/2006/main">
                  <a:graphicData uri="http://schemas.microsoft.com/office/word/2010/wordprocessingShape">
                    <wps:wsp>
                      <wps:cNvCnPr>
                        <a:stCxn id="4" idx="3"/>
                        <a:endCxn id="5" idx="1"/>
                      </wps:cNvCnPr>
                      <wps:spPr>
                        <a:xfrm flipV="1">
                          <a:off x="3432810" y="1630680"/>
                          <a:ext cx="219075" cy="23241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y;margin-left:180.3pt;margin-top:27.6pt;height:18.3pt;width:17.25pt;z-index:251687936;mso-width-relative:page;mso-height-relative:page;" filled="f" stroked="t" coordsize="21600,21600" o:gfxdata="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9J/Ig2QAAAAkBAAAPAAAAAAAAAAEAIAAAACIAAABk&#10;cnMvZG93bnJldi54bWxQSwECFAAUAAAACACHTuJA/LiaWD4CAABNBAAADgAAAAAAAAABACAAAAAo&#10;AQAAZHJzL2Uyb0RvYy54bWxQSwUGAAAAAAYABgBZAQAA2AUAAAAA&#10;">
                <v:fill on="f" focussize="0,0"/>
                <v:stroke weight="1.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86912" behindDoc="0" locked="0" layoutInCell="1" allowOverlap="1">
                <wp:simplePos x="0" y="0"/>
                <wp:positionH relativeFrom="column">
                  <wp:posOffset>88900</wp:posOffset>
                </wp:positionH>
                <wp:positionV relativeFrom="paragraph">
                  <wp:posOffset>635635</wp:posOffset>
                </wp:positionV>
                <wp:extent cx="248285" cy="9525"/>
                <wp:effectExtent l="635" t="48260" r="17780" b="56515"/>
                <wp:wrapNone/>
                <wp:docPr id="30" name="直接箭头连接符 30"/>
                <wp:cNvGraphicFramePr/>
                <a:graphic xmlns:a="http://schemas.openxmlformats.org/drawingml/2006/main">
                  <a:graphicData uri="http://schemas.microsoft.com/office/word/2010/wordprocessingShape">
                    <wps:wsp>
                      <wps:cNvCnPr/>
                      <wps:spPr>
                        <a:xfrm>
                          <a:off x="1203325" y="1925320"/>
                          <a:ext cx="248285" cy="9525"/>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7pt;margin-top:50.05pt;height:0.75pt;width:19.55pt;z-index:251686912;mso-width-relative:page;mso-height-relative:page;" filled="f" stroked="t" coordsize="21600,21600" o:gfxdata="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Fe4do1AAAAAkBAAAP&#10;AAAAAAAAAAEAIAAAACIAAABkcnMvZG93bnJldi54bWxQSwECFAAUAAAACACHTuJANe5qeRwCAAAB&#10;BAAADgAAAAAAAAABACAAAAAjAQAAZHJzL2Uyb0RvYy54bWxQSwUGAAAAAAYABgBZAQAAsQUAAAAA&#10;">
                <v:fill on="f" focussize="0,0"/>
                <v:stroke weight="1.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85888" behindDoc="0" locked="0" layoutInCell="1" allowOverlap="1">
                <wp:simplePos x="0" y="0"/>
                <wp:positionH relativeFrom="column">
                  <wp:posOffset>3947160</wp:posOffset>
                </wp:positionH>
                <wp:positionV relativeFrom="paragraph">
                  <wp:posOffset>8296275</wp:posOffset>
                </wp:positionV>
                <wp:extent cx="1847850" cy="609600"/>
                <wp:effectExtent l="6350" t="6350" r="12700" b="12700"/>
                <wp:wrapNone/>
                <wp:docPr id="29" name="矩形 29"/>
                <wp:cNvGraphicFramePr/>
                <a:graphic xmlns:a="http://schemas.openxmlformats.org/drawingml/2006/main">
                  <a:graphicData uri="http://schemas.microsoft.com/office/word/2010/wordprocessingShape">
                    <wps:wsp>
                      <wps:cNvSpPr/>
                      <wps:spPr>
                        <a:xfrm>
                          <a:off x="4671060" y="9700260"/>
                          <a:ext cx="1847850" cy="609600"/>
                        </a:xfrm>
                        <a:prstGeom prst="rect">
                          <a:avLst/>
                        </a:prstGeom>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rPr>
                            </w:pPr>
                            <w:r>
                              <w:rPr>
                                <w:rFonts w:hint="eastAsia" w:ascii="宋体" w:hAnsi="宋体" w:eastAsia="宋体" w:cs="宋体"/>
                              </w:rPr>
                              <w:t>经双方当事人签字，调解书发生法律效力。</w:t>
                            </w:r>
                          </w:p>
                          <w:p>
                            <w:pPr>
                              <w:rPr>
                                <w:rFonts w:hint="eastAsia" w:ascii="宋体" w:hAnsi="宋体" w:eastAsia="宋体" w:cs="宋体"/>
                              </w:rPr>
                            </w:pPr>
                            <w:r>
                              <w:rPr>
                                <w:rFonts w:hint="eastAsia" w:ascii="宋体" w:hAnsi="宋体" w:eastAsia="宋体" w:cs="宋体"/>
                              </w:rPr>
                              <w:t>送达</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0.8pt;margin-top:653.25pt;height:48pt;width:145.5pt;z-index:251685888;v-text-anchor:middle;mso-width-relative:page;mso-height-relative:page;" fillcolor="#FFFFFF [3201]" filled="t" stroked="t" coordsize="21600,21600" o:gfxdata="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MWdyFHaAAAADQEAAA8AAAAAAAAAAQAg&#10;AAAAIgAAAGRycy9kb3ducmV2LnhtbFBLAQIUABQAAAAIAIdO4kCL+Cn/fgIAAAIFAAAOAAAAAAAA&#10;AAEAIAAAACkBAABkcnMvZTJvRG9jLnhtbFBLBQYAAAAABgAGAFkBAAAZBgAAAAA=&#10;">
                <v:fill on="t" focussize="0,0"/>
                <v:stroke weight="1pt" color="#70AD47 [3209]"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rPr>
                      </w:pPr>
                      <w:r>
                        <w:rPr>
                          <w:rFonts w:hint="eastAsia" w:ascii="宋体" w:hAnsi="宋体" w:eastAsia="宋体" w:cs="宋体"/>
                        </w:rPr>
                        <w:t>经双方当事人签字，调解书发生法律效力。</w:t>
                      </w:r>
                    </w:p>
                    <w:p>
                      <w:pPr>
                        <w:rPr>
                          <w:rFonts w:hint="eastAsia" w:ascii="宋体" w:hAnsi="宋体" w:eastAsia="宋体" w:cs="宋体"/>
                        </w:rPr>
                      </w:pPr>
                      <w:r>
                        <w:rPr>
                          <w:rFonts w:hint="eastAsia" w:ascii="宋体" w:hAnsi="宋体" w:eastAsia="宋体" w:cs="宋体"/>
                        </w:rPr>
                        <w:t>送达</w:t>
                      </w:r>
                    </w:p>
                    <w:p>
                      <w:pPr>
                        <w:jc w:val="center"/>
                      </w:pPr>
                    </w:p>
                  </w:txbxContent>
                </v:textbox>
              </v:rect>
            </w:pict>
          </mc:Fallback>
        </mc:AlternateContent>
      </w:r>
      <w:r>
        <w:rPr>
          <w:sz w:val="21"/>
        </w:rPr>
        <mc:AlternateContent>
          <mc:Choice Requires="wps">
            <w:drawing>
              <wp:anchor distT="0" distB="0" distL="114300" distR="114300" simplePos="0" relativeHeight="251684864" behindDoc="0" locked="0" layoutInCell="1" allowOverlap="1">
                <wp:simplePos x="0" y="0"/>
                <wp:positionH relativeFrom="column">
                  <wp:posOffset>2110105</wp:posOffset>
                </wp:positionH>
                <wp:positionV relativeFrom="paragraph">
                  <wp:posOffset>8391525</wp:posOffset>
                </wp:positionV>
                <wp:extent cx="1408430" cy="457200"/>
                <wp:effectExtent l="6350" t="6350" r="13970" b="12700"/>
                <wp:wrapNone/>
                <wp:docPr id="28" name="矩形 28"/>
                <wp:cNvGraphicFramePr/>
                <a:graphic xmlns:a="http://schemas.openxmlformats.org/drawingml/2006/main">
                  <a:graphicData uri="http://schemas.microsoft.com/office/word/2010/wordprocessingShape">
                    <wps:wsp>
                      <wps:cNvSpPr/>
                      <wps:spPr>
                        <a:xfrm>
                          <a:off x="3613785" y="9776460"/>
                          <a:ext cx="1408430" cy="457200"/>
                        </a:xfrm>
                        <a:prstGeom prst="rect">
                          <a:avLst/>
                        </a:prstGeom>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rPr>
                            </w:pPr>
                            <w:r>
                              <w:rPr>
                                <w:rFonts w:hint="eastAsia" w:ascii="宋体" w:hAnsi="宋体" w:eastAsia="宋体" w:cs="宋体"/>
                              </w:rPr>
                              <w:t>行政复议机关应当制作行政复议调解书。</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6.15pt;margin-top:660.75pt;height:36pt;width:110.9pt;z-index:251684864;v-text-anchor:middle;mso-width-relative:page;mso-height-relative:page;" fillcolor="#FFFFFF [3201]" filled="t" stroked="t" coordsize="21600,21600" o:gfxdata="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i9G3A2gAAAA0BAAAPAAAAAAAAAAEA&#10;IAAAACIAAABkcnMvZG93bnJldi54bWxQSwECFAAUAAAACACHTuJASjymz38CAAABBQAADgAAAAAA&#10;AAABACAAAAApAQAAZHJzL2Uyb0RvYy54bWxQSwUGAAAAAAYABgBZAQAAGgYAAAAA&#10;">
                <v:fill on="t" focussize="0,0"/>
                <v:stroke weight="1pt" color="#70AD47 [3209]"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rPr>
                      </w:pPr>
                      <w:r>
                        <w:rPr>
                          <w:rFonts w:hint="eastAsia" w:ascii="宋体" w:hAnsi="宋体" w:eastAsia="宋体" w:cs="宋体"/>
                        </w:rPr>
                        <w:t>行政复议机关应当制作行政复议调解书。</w:t>
                      </w:r>
                    </w:p>
                    <w:p>
                      <w:pPr>
                        <w:jc w:val="center"/>
                      </w:pPr>
                    </w:p>
                  </w:txbxContent>
                </v:textbox>
              </v:rect>
            </w:pict>
          </mc:Fallback>
        </mc:AlternateContent>
      </w:r>
      <w:r>
        <w:rPr>
          <w:sz w:val="21"/>
        </w:rPr>
        <mc:AlternateContent>
          <mc:Choice Requires="wps">
            <w:drawing>
              <wp:anchor distT="0" distB="0" distL="114300" distR="114300" simplePos="0" relativeHeight="251683840" behindDoc="0" locked="0" layoutInCell="1" allowOverlap="1">
                <wp:simplePos x="0" y="0"/>
                <wp:positionH relativeFrom="column">
                  <wp:posOffset>1099185</wp:posOffset>
                </wp:positionH>
                <wp:positionV relativeFrom="paragraph">
                  <wp:posOffset>8391525</wp:posOffset>
                </wp:positionV>
                <wp:extent cx="876300" cy="266700"/>
                <wp:effectExtent l="6350" t="6350" r="12700" b="12700"/>
                <wp:wrapNone/>
                <wp:docPr id="27" name="矩形 27"/>
                <wp:cNvGraphicFramePr/>
                <a:graphic xmlns:a="http://schemas.openxmlformats.org/drawingml/2006/main">
                  <a:graphicData uri="http://schemas.microsoft.com/office/word/2010/wordprocessingShape">
                    <wps:wsp>
                      <wps:cNvSpPr/>
                      <wps:spPr>
                        <a:xfrm>
                          <a:off x="2480310" y="9824085"/>
                          <a:ext cx="876300" cy="266700"/>
                        </a:xfrm>
                        <a:prstGeom prst="rect">
                          <a:avLst/>
                        </a:prstGeom>
                      </wps:spPr>
                      <wps:style>
                        <a:lnRef idx="2">
                          <a:schemeClr val="accent6"/>
                        </a:lnRef>
                        <a:fillRef idx="1">
                          <a:schemeClr val="lt1"/>
                        </a:fillRef>
                        <a:effectRef idx="0">
                          <a:schemeClr val="accent6"/>
                        </a:effectRef>
                        <a:fontRef idx="minor">
                          <a:schemeClr val="dk1"/>
                        </a:fontRef>
                      </wps:style>
                      <wps:txbx>
                        <w:txbxContent>
                          <w:p>
                            <w:pPr>
                              <w:rPr>
                                <w:rFonts w:hint="eastAsia" w:ascii="宋体" w:hAnsi="宋体" w:eastAsia="宋体" w:cs="宋体"/>
                              </w:rPr>
                            </w:pPr>
                            <w:r>
                              <w:rPr>
                                <w:rFonts w:hint="eastAsia" w:ascii="宋体" w:hAnsi="宋体" w:eastAsia="宋体" w:cs="宋体"/>
                              </w:rPr>
                              <w:t>结案归档</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6.55pt;margin-top:660.75pt;height:21pt;width:69pt;z-index:251683840;v-text-anchor:middle;mso-width-relative:page;mso-height-relative:page;" fillcolor="#FFFFFF [3201]" filled="t" stroked="t" coordsize="21600,21600" o:gfxdata="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JBRH2dsAAAANAQAADwAAAAAAAAAB&#10;ACAAAAAiAAAAZHJzL2Rvd25yZXYueG1sUEsBAhQAFAAAAAgAh07iQEjyET9/AgAAAQUAAA4AAAAA&#10;AAAAAQAgAAAAKgEAAGRycy9lMm9Eb2MueG1sUEsFBgAAAAAGAAYAWQEAABsGAAAAAA==&#10;">
                <v:fill on="t" focussize="0,0"/>
                <v:stroke weight="1pt" color="#70AD47 [3209]" miterlimit="8" joinstyle="miter"/>
                <v:imagedata o:title=""/>
                <o:lock v:ext="edit" aspectratio="f"/>
                <v:textbox>
                  <w:txbxContent>
                    <w:p>
                      <w:pPr>
                        <w:rPr>
                          <w:rFonts w:hint="eastAsia" w:ascii="宋体" w:hAnsi="宋体" w:eastAsia="宋体" w:cs="宋体"/>
                        </w:rPr>
                      </w:pPr>
                      <w:r>
                        <w:rPr>
                          <w:rFonts w:hint="eastAsia" w:ascii="宋体" w:hAnsi="宋体" w:eastAsia="宋体" w:cs="宋体"/>
                        </w:rPr>
                        <w:t>结案归档</w:t>
                      </w:r>
                    </w:p>
                    <w:p>
                      <w:pPr>
                        <w:jc w:val="center"/>
                      </w:pPr>
                    </w:p>
                  </w:txbxContent>
                </v:textbox>
              </v:rect>
            </w:pict>
          </mc:Fallback>
        </mc:AlternateContent>
      </w:r>
      <w:r>
        <w:rPr>
          <w:sz w:val="21"/>
        </w:rPr>
        <mc:AlternateContent>
          <mc:Choice Requires="wps">
            <w:drawing>
              <wp:anchor distT="0" distB="0" distL="114300" distR="114300" simplePos="0" relativeHeight="251682816" behindDoc="0" locked="0" layoutInCell="1" allowOverlap="1">
                <wp:simplePos x="0" y="0"/>
                <wp:positionH relativeFrom="column">
                  <wp:posOffset>-358140</wp:posOffset>
                </wp:positionH>
                <wp:positionV relativeFrom="paragraph">
                  <wp:posOffset>8324850</wp:posOffset>
                </wp:positionV>
                <wp:extent cx="1170940" cy="447040"/>
                <wp:effectExtent l="6350" t="6350" r="22860" b="22860"/>
                <wp:wrapNone/>
                <wp:docPr id="26" name="矩形 26"/>
                <wp:cNvGraphicFramePr/>
                <a:graphic xmlns:a="http://schemas.openxmlformats.org/drawingml/2006/main">
                  <a:graphicData uri="http://schemas.microsoft.com/office/word/2010/wordprocessingShape">
                    <wps:wsp>
                      <wps:cNvSpPr/>
                      <wps:spPr>
                        <a:xfrm>
                          <a:off x="927735" y="9728835"/>
                          <a:ext cx="1170940" cy="447040"/>
                        </a:xfrm>
                        <a:prstGeom prst="rect">
                          <a:avLst/>
                        </a:prstGeom>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rPr>
                            </w:pPr>
                            <w:r>
                              <w:rPr>
                                <w:rFonts w:hint="eastAsia" w:ascii="宋体" w:hAnsi="宋体" w:eastAsia="宋体" w:cs="宋体"/>
                              </w:rPr>
                              <w:t>送达：制作送达</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rPr>
                            </w:pPr>
                            <w:r>
                              <w:rPr>
                                <w:rFonts w:hint="eastAsia" w:ascii="宋体" w:hAnsi="宋体" w:eastAsia="宋体" w:cs="宋体"/>
                              </w:rPr>
                              <w:t>回证、邮寄送达。</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2pt;margin-top:655.5pt;height:35.2pt;width:92.2pt;z-index:251682816;v-text-anchor:middle;mso-width-relative:page;mso-height-relative:page;" fillcolor="#FFFFFF [3201]" filled="t" stroked="t" coordsize="21600,21600" o:gfxdata="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Dc4m842wAAAA0BAAAPAAAA&#10;AAAAAAEAIAAAACIAAABkcnMvZG93bnJldi54bWxQSwECFAAUAAAACACHTuJA7lkCl4QCAAAMBQAA&#10;DgAAAAAAAAABACAAAAAqAQAAZHJzL2Uyb0RvYy54bWxQSwUGAAAAAAYABgBZAQAAIAYAAAAA&#10;">
                <v:fill on="t" focussize="0,0"/>
                <v:stroke weight="1pt" color="#70AD47 [3209]"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rPr>
                      </w:pPr>
                      <w:r>
                        <w:rPr>
                          <w:rFonts w:hint="eastAsia" w:ascii="宋体" w:hAnsi="宋体" w:eastAsia="宋体" w:cs="宋体"/>
                        </w:rPr>
                        <w:t>送达：制作送达</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rPr>
                      </w:pPr>
                      <w:r>
                        <w:rPr>
                          <w:rFonts w:hint="eastAsia" w:ascii="宋体" w:hAnsi="宋体" w:eastAsia="宋体" w:cs="宋体"/>
                        </w:rPr>
                        <w:t>回证、邮寄送达。</w:t>
                      </w:r>
                    </w:p>
                    <w:p>
                      <w:pPr>
                        <w:jc w:val="center"/>
                      </w:pPr>
                    </w:p>
                  </w:txbxContent>
                </v:textbox>
              </v:rect>
            </w:pict>
          </mc:Fallback>
        </mc:AlternateContent>
      </w:r>
      <w:r>
        <w:rPr>
          <w:sz w:val="21"/>
        </w:rPr>
        <mc:AlternateContent>
          <mc:Choice Requires="wps">
            <w:drawing>
              <wp:anchor distT="0" distB="0" distL="114300" distR="114300" simplePos="0" relativeHeight="251678720" behindDoc="0" locked="0" layoutInCell="1" allowOverlap="1">
                <wp:simplePos x="0" y="0"/>
                <wp:positionH relativeFrom="column">
                  <wp:posOffset>1346835</wp:posOffset>
                </wp:positionH>
                <wp:positionV relativeFrom="paragraph">
                  <wp:posOffset>7581900</wp:posOffset>
                </wp:positionV>
                <wp:extent cx="4284980" cy="600710"/>
                <wp:effectExtent l="6350" t="6350" r="13970" b="21590"/>
                <wp:wrapNone/>
                <wp:docPr id="22" name="矩形 22"/>
                <wp:cNvGraphicFramePr/>
                <a:graphic xmlns:a="http://schemas.openxmlformats.org/drawingml/2006/main">
                  <a:graphicData uri="http://schemas.microsoft.com/office/word/2010/wordprocessingShape">
                    <wps:wsp>
                      <wps:cNvSpPr/>
                      <wps:spPr>
                        <a:xfrm>
                          <a:off x="2499360" y="9719310"/>
                          <a:ext cx="4284980" cy="600710"/>
                        </a:xfrm>
                        <a:prstGeom prst="rect">
                          <a:avLst/>
                        </a:prstGeom>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w:t>
                            </w:r>
                            <w:r>
                              <w:rPr>
                                <w:rFonts w:hint="eastAsia" w:ascii="宋体" w:hAnsi="宋体" w:eastAsia="宋体" w:cs="宋体"/>
                              </w:rPr>
                              <w:t>公民、法人或者其他组织对行政机关行使法律、法规规定的自由裁量权作出的具体行政行为不服申请行政复议的；</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lang w:eastAsia="zh-CN"/>
                              </w:rPr>
                            </w:pPr>
                            <w:r>
                              <w:rPr>
                                <w:rFonts w:hint="eastAsia" w:ascii="宋体" w:hAnsi="宋体" w:eastAsia="宋体" w:cs="宋体"/>
                              </w:rPr>
                              <w:t>2</w:t>
                            </w:r>
                            <w:r>
                              <w:rPr>
                                <w:rFonts w:hint="eastAsia" w:ascii="宋体" w:hAnsi="宋体" w:eastAsia="宋体" w:cs="宋体"/>
                                <w:lang w:val="en-US" w:eastAsia="zh-CN"/>
                              </w:rPr>
                              <w:t>.</w:t>
                            </w:r>
                            <w:r>
                              <w:rPr>
                                <w:rFonts w:hint="eastAsia" w:ascii="宋体" w:hAnsi="宋体" w:eastAsia="宋体" w:cs="宋体"/>
                              </w:rPr>
                              <w:t>当事人之间的行政赔偿或者行政补偿纠纷</w:t>
                            </w:r>
                            <w:r>
                              <w:rPr>
                                <w:rFonts w:hint="eastAsia" w:ascii="宋体" w:hAnsi="宋体" w:eastAsia="宋体" w:cs="宋体"/>
                                <w:lang w:eastAsia="zh-CN"/>
                              </w:rPr>
                              <w:t>。</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6.05pt;margin-top:597pt;height:47.3pt;width:337.4pt;z-index:251678720;v-text-anchor:middle;mso-width-relative:page;mso-height-relative:page;" fillcolor="#FFFFFF [3201]" filled="t" stroked="t" coordsize="21600,21600" o:gfxdata="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LuFLE9oAAAANAQAADwAAAAAAAAAB&#10;ACAAAAAiAAAAZHJzL2Rvd25yZXYueG1sUEsBAhQAFAAAAAgAh07iQEzkssKAAgAAAgUAAA4AAAAA&#10;AAAAAQAgAAAAKQEAAGRycy9lMm9Eb2MueG1sUEsFBgAAAAAGAAYAWQEAABsGAAAAAA==&#10;">
                <v:fill on="t" focussize="0,0"/>
                <v:stroke weight="1pt" color="#70AD47 [3209]"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w:t>
                      </w:r>
                      <w:r>
                        <w:rPr>
                          <w:rFonts w:hint="eastAsia" w:ascii="宋体" w:hAnsi="宋体" w:eastAsia="宋体" w:cs="宋体"/>
                        </w:rPr>
                        <w:t>公民、法人或者其他组织对行政机关行使法律、法规规定的自由裁量权作出的具体行政行为不服申请行政复议的；</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lang w:eastAsia="zh-CN"/>
                        </w:rPr>
                      </w:pPr>
                      <w:r>
                        <w:rPr>
                          <w:rFonts w:hint="eastAsia" w:ascii="宋体" w:hAnsi="宋体" w:eastAsia="宋体" w:cs="宋体"/>
                        </w:rPr>
                        <w:t>2</w:t>
                      </w:r>
                      <w:r>
                        <w:rPr>
                          <w:rFonts w:hint="eastAsia" w:ascii="宋体" w:hAnsi="宋体" w:eastAsia="宋体" w:cs="宋体"/>
                          <w:lang w:val="en-US" w:eastAsia="zh-CN"/>
                        </w:rPr>
                        <w:t>.</w:t>
                      </w:r>
                      <w:r>
                        <w:rPr>
                          <w:rFonts w:hint="eastAsia" w:ascii="宋体" w:hAnsi="宋体" w:eastAsia="宋体" w:cs="宋体"/>
                        </w:rPr>
                        <w:t>当事人之间的行政赔偿或者行政补偿纠纷</w:t>
                      </w:r>
                      <w:r>
                        <w:rPr>
                          <w:rFonts w:hint="eastAsia" w:ascii="宋体" w:hAnsi="宋体" w:eastAsia="宋体" w:cs="宋体"/>
                          <w:lang w:eastAsia="zh-CN"/>
                        </w:rPr>
                        <w:t>。</w:t>
                      </w:r>
                    </w:p>
                    <w:p>
                      <w:pPr>
                        <w:jc w:val="center"/>
                      </w:pPr>
                    </w:p>
                  </w:txbxContent>
                </v:textbox>
              </v:rect>
            </w:pict>
          </mc:Fallback>
        </mc:AlternateContent>
      </w:r>
      <w:r>
        <w:rPr>
          <w:sz w:val="21"/>
        </w:rPr>
        <mc:AlternateContent>
          <mc:Choice Requires="wps">
            <w:drawing>
              <wp:anchor distT="0" distB="0" distL="114300" distR="114300" simplePos="0" relativeHeight="251677696" behindDoc="0" locked="0" layoutInCell="1" allowOverlap="1">
                <wp:simplePos x="0" y="0"/>
                <wp:positionH relativeFrom="column">
                  <wp:posOffset>1290955</wp:posOffset>
                </wp:positionH>
                <wp:positionV relativeFrom="paragraph">
                  <wp:posOffset>6419850</wp:posOffset>
                </wp:positionV>
                <wp:extent cx="4635500" cy="1076325"/>
                <wp:effectExtent l="6350" t="6350" r="6350" b="22225"/>
                <wp:wrapNone/>
                <wp:docPr id="21" name="矩形 21"/>
                <wp:cNvGraphicFramePr/>
                <a:graphic xmlns:a="http://schemas.openxmlformats.org/drawingml/2006/main">
                  <a:graphicData uri="http://schemas.microsoft.com/office/word/2010/wordprocessingShape">
                    <wps:wsp>
                      <wps:cNvSpPr/>
                      <wps:spPr>
                        <a:xfrm>
                          <a:off x="2480310" y="8747760"/>
                          <a:ext cx="4635500" cy="1076325"/>
                        </a:xfrm>
                        <a:prstGeom prst="rect">
                          <a:avLst/>
                        </a:prstGeom>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w:t>
                            </w:r>
                            <w:r>
                              <w:rPr>
                                <w:rFonts w:hint="eastAsia" w:ascii="宋体" w:hAnsi="宋体" w:eastAsia="宋体" w:cs="宋体"/>
                              </w:rPr>
                              <w:t>申请人要求撤回行政复议申请，行政复议机构准子撤回的；</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w:t>
                            </w:r>
                            <w:r>
                              <w:rPr>
                                <w:rFonts w:hint="eastAsia" w:ascii="宋体" w:hAnsi="宋体" w:eastAsia="宋体" w:cs="宋体"/>
                              </w:rPr>
                              <w:t>作为申请人的自然人死亡，没有近亲属或者其近亲属放弃行政复议权利的；</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rPr>
                            </w:pPr>
                            <w:r>
                              <w:rPr>
                                <w:rFonts w:hint="eastAsia" w:ascii="宋体" w:hAnsi="宋体" w:eastAsia="宋体" w:cs="宋体"/>
                              </w:rPr>
                              <w:t>3</w:t>
                            </w:r>
                            <w:r>
                              <w:rPr>
                                <w:rFonts w:hint="eastAsia" w:ascii="宋体" w:hAnsi="宋体" w:eastAsia="宋体" w:cs="宋体"/>
                                <w:lang w:val="en-US" w:eastAsia="zh-CN"/>
                              </w:rPr>
                              <w:t>.</w:t>
                            </w:r>
                            <w:r>
                              <w:rPr>
                                <w:rFonts w:hint="eastAsia" w:ascii="宋体" w:hAnsi="宋体" w:eastAsia="宋体" w:cs="宋体"/>
                              </w:rPr>
                              <w:t>作为申请人的法人或者其他组织终止，其权利义务的承受人放弃行政复议权利的：</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rPr>
                            </w:pPr>
                            <w:r>
                              <w:rPr>
                                <w:rFonts w:hint="eastAsia" w:ascii="宋体" w:hAnsi="宋体" w:eastAsia="宋体" w:cs="宋体"/>
                              </w:rPr>
                              <w:t>4、申请人与被申请人依照本条例第四十条的规定，经行政复议机构准许达成和解的。</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1.65pt;margin-top:505.5pt;height:84.75pt;width:365pt;z-index:251677696;v-text-anchor:middle;mso-width-relative:page;mso-height-relative:page;" fillcolor="#FFFFFF [3201]" filled="t" stroked="t" coordsize="21600,21600" o:gfxdata="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UIQrg2wAAAA0BAAAPAAAAAAAA&#10;AAEAIAAAACIAAABkcnMvZG93bnJldi54bWxQSwECFAAUAAAACACHTuJAAzWGVIECAAACBQAADgAA&#10;AAAAAAABACAAAAAqAQAAZHJzL2Uyb0RvYy54bWxQSwUGAAAAAAYABgBZAQAAHQYAAAAA&#10;">
                <v:fill on="t" focussize="0,0"/>
                <v:stroke weight="1pt" color="#70AD47 [3209]"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w:t>
                      </w:r>
                      <w:r>
                        <w:rPr>
                          <w:rFonts w:hint="eastAsia" w:ascii="宋体" w:hAnsi="宋体" w:eastAsia="宋体" w:cs="宋体"/>
                        </w:rPr>
                        <w:t>申请人要求撤回行政复议申请，行政复议机构准子撤回的；</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w:t>
                      </w:r>
                      <w:r>
                        <w:rPr>
                          <w:rFonts w:hint="eastAsia" w:ascii="宋体" w:hAnsi="宋体" w:eastAsia="宋体" w:cs="宋体"/>
                        </w:rPr>
                        <w:t>作为申请人的自然人死亡，没有近亲属或者其近亲属放弃行政复议权利的；</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rPr>
                      </w:pPr>
                      <w:r>
                        <w:rPr>
                          <w:rFonts w:hint="eastAsia" w:ascii="宋体" w:hAnsi="宋体" w:eastAsia="宋体" w:cs="宋体"/>
                        </w:rPr>
                        <w:t>3</w:t>
                      </w:r>
                      <w:r>
                        <w:rPr>
                          <w:rFonts w:hint="eastAsia" w:ascii="宋体" w:hAnsi="宋体" w:eastAsia="宋体" w:cs="宋体"/>
                          <w:lang w:val="en-US" w:eastAsia="zh-CN"/>
                        </w:rPr>
                        <w:t>.</w:t>
                      </w:r>
                      <w:r>
                        <w:rPr>
                          <w:rFonts w:hint="eastAsia" w:ascii="宋体" w:hAnsi="宋体" w:eastAsia="宋体" w:cs="宋体"/>
                        </w:rPr>
                        <w:t>作为申请人的法人或者其他组织终止，其权利义务的承受人放弃行政复议权利的：</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rPr>
                      </w:pPr>
                      <w:r>
                        <w:rPr>
                          <w:rFonts w:hint="eastAsia" w:ascii="宋体" w:hAnsi="宋体" w:eastAsia="宋体" w:cs="宋体"/>
                        </w:rPr>
                        <w:t>4、申请人与被申请人依照本条例第四十条的规定，经行政复议机构准许达成和解的。</w:t>
                      </w:r>
                    </w:p>
                    <w:p>
                      <w:pPr>
                        <w:jc w:val="center"/>
                      </w:pPr>
                    </w:p>
                  </w:txbxContent>
                </v:textbox>
              </v:rect>
            </w:pict>
          </mc:Fallback>
        </mc:AlternateContent>
      </w:r>
      <w:r>
        <w:rPr>
          <w:sz w:val="21"/>
        </w:rPr>
        <mc:AlternateContent>
          <mc:Choice Requires="wps">
            <w:drawing>
              <wp:anchor distT="0" distB="0" distL="114300" distR="114300" simplePos="0" relativeHeight="251676672" behindDoc="0" locked="0" layoutInCell="1" allowOverlap="1">
                <wp:simplePos x="0" y="0"/>
                <wp:positionH relativeFrom="column">
                  <wp:posOffset>1310005</wp:posOffset>
                </wp:positionH>
                <wp:positionV relativeFrom="paragraph">
                  <wp:posOffset>5895975</wp:posOffset>
                </wp:positionV>
                <wp:extent cx="4426585" cy="447040"/>
                <wp:effectExtent l="6350" t="6350" r="24765" b="22860"/>
                <wp:wrapNone/>
                <wp:docPr id="20" name="矩形 20"/>
                <wp:cNvGraphicFramePr/>
                <a:graphic xmlns:a="http://schemas.openxmlformats.org/drawingml/2006/main">
                  <a:graphicData uri="http://schemas.microsoft.com/office/word/2010/wordprocessingShape">
                    <wps:wsp>
                      <wps:cNvSpPr/>
                      <wps:spPr>
                        <a:xfrm>
                          <a:off x="2480310" y="8176260"/>
                          <a:ext cx="4426585" cy="447040"/>
                        </a:xfrm>
                        <a:prstGeom prst="rect">
                          <a:avLst/>
                        </a:prstGeom>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lang w:val="en-US" w:eastAsia="zh-CN"/>
                              </w:rPr>
                            </w:pP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维持原具体行政行为。2</w:t>
                            </w:r>
                            <w:r>
                              <w:rPr>
                                <w:rFonts w:hint="eastAsia" w:ascii="宋体" w:hAnsi="宋体" w:eastAsia="宋体" w:cs="宋体"/>
                                <w:lang w:val="en-US" w:eastAsia="zh-CN"/>
                              </w:rPr>
                              <w:t>.</w:t>
                            </w:r>
                            <w:r>
                              <w:rPr>
                                <w:rFonts w:hint="eastAsia" w:ascii="宋体" w:hAnsi="宋体" w:eastAsia="宋体" w:cs="宋体"/>
                                <w:lang w:eastAsia="zh-CN"/>
                              </w:rPr>
                              <w:t>撤</w:t>
                            </w:r>
                            <w:r>
                              <w:rPr>
                                <w:rFonts w:hint="eastAsia" w:ascii="宋体" w:hAnsi="宋体" w:eastAsia="宋体" w:cs="宋体"/>
                              </w:rPr>
                              <w:t>销原具体行政行为。3</w:t>
                            </w:r>
                            <w:r>
                              <w:rPr>
                                <w:rFonts w:hint="eastAsia" w:ascii="宋体" w:hAnsi="宋体" w:eastAsia="宋体" w:cs="宋体"/>
                                <w:lang w:val="en-US" w:eastAsia="zh-CN"/>
                              </w:rPr>
                              <w:t>.</w:t>
                            </w:r>
                            <w:r>
                              <w:rPr>
                                <w:rFonts w:hint="eastAsia" w:ascii="宋体" w:hAnsi="宋体" w:eastAsia="宋体" w:cs="宋体"/>
                              </w:rPr>
                              <w:t>变更原具体行政行为</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lang w:eastAsia="zh-CN"/>
                              </w:rPr>
                            </w:pPr>
                            <w:r>
                              <w:rPr>
                                <w:rFonts w:hint="eastAsia" w:ascii="宋体" w:hAnsi="宋体" w:eastAsia="宋体" w:cs="宋体"/>
                              </w:rPr>
                              <w:t>4</w:t>
                            </w:r>
                            <w:r>
                              <w:rPr>
                                <w:rFonts w:hint="eastAsia" w:ascii="宋体" w:hAnsi="宋体" w:eastAsia="宋体" w:cs="宋体"/>
                                <w:lang w:val="en-US" w:eastAsia="zh-CN"/>
                              </w:rPr>
                              <w:t>.</w:t>
                            </w:r>
                            <w:r>
                              <w:rPr>
                                <w:rFonts w:hint="eastAsia" w:ascii="宋体" w:hAnsi="宋体" w:eastAsia="宋体" w:cs="宋体"/>
                              </w:rPr>
                              <w:t>责令履行法定职责。5</w:t>
                            </w:r>
                            <w:r>
                              <w:rPr>
                                <w:rFonts w:hint="eastAsia" w:ascii="宋体" w:hAnsi="宋体" w:eastAsia="宋体" w:cs="宋体"/>
                                <w:lang w:val="en-US" w:eastAsia="zh-CN"/>
                              </w:rPr>
                              <w:t>.</w:t>
                            </w:r>
                            <w:r>
                              <w:rPr>
                                <w:rFonts w:hint="eastAsia" w:ascii="宋体" w:hAnsi="宋体" w:eastAsia="宋体" w:cs="宋体"/>
                              </w:rPr>
                              <w:t>确认原行政行为违法。6</w:t>
                            </w:r>
                            <w:r>
                              <w:rPr>
                                <w:rFonts w:hint="eastAsia" w:ascii="宋体" w:hAnsi="宋体" w:eastAsia="宋体" w:cs="宋体"/>
                                <w:lang w:val="en-US" w:eastAsia="zh-CN"/>
                              </w:rPr>
                              <w:t>.</w:t>
                            </w:r>
                            <w:r>
                              <w:rPr>
                                <w:rFonts w:hint="eastAsia" w:ascii="宋体" w:hAnsi="宋体" w:eastAsia="宋体" w:cs="宋体"/>
                              </w:rPr>
                              <w:t>驳回行政复议申请</w:t>
                            </w:r>
                            <w:r>
                              <w:rPr>
                                <w:rFonts w:hint="eastAsia" w:ascii="宋体" w:hAnsi="宋体" w:eastAsia="宋体" w:cs="宋体"/>
                                <w:lang w:eastAsia="zh-CN"/>
                              </w:rPr>
                              <w:t>。</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3.15pt;margin-top:464.25pt;height:35.2pt;width:348.55pt;z-index:251676672;v-text-anchor:middle;mso-width-relative:page;mso-height-relative:page;" fillcolor="#FFFFFF [3201]" filled="t" stroked="t" coordsize="21600,21600" o:gfxdata="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ITQO62wAAAA0BAAAPAAAAAAAAAAEA&#10;IAAAACIAAABkcnMvZG93bnJldi54bWxQSwECFAAUAAAACACHTuJAE4nLHH4CAAACBQAADgAAAAAA&#10;AAABACAAAAAqAQAAZHJzL2Uyb0RvYy54bWxQSwUGAAAAAAYABgBZAQAAGgYAAAAA&#10;">
                <v:fill on="t" focussize="0,0"/>
                <v:stroke weight="1pt" color="#70AD47 [3209]"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lang w:val="en-US" w:eastAsia="zh-CN"/>
                        </w:rPr>
                      </w:pP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维持原具体行政行为。2</w:t>
                      </w:r>
                      <w:r>
                        <w:rPr>
                          <w:rFonts w:hint="eastAsia" w:ascii="宋体" w:hAnsi="宋体" w:eastAsia="宋体" w:cs="宋体"/>
                          <w:lang w:val="en-US" w:eastAsia="zh-CN"/>
                        </w:rPr>
                        <w:t>.</w:t>
                      </w:r>
                      <w:r>
                        <w:rPr>
                          <w:rFonts w:hint="eastAsia" w:ascii="宋体" w:hAnsi="宋体" w:eastAsia="宋体" w:cs="宋体"/>
                          <w:lang w:eastAsia="zh-CN"/>
                        </w:rPr>
                        <w:t>撤</w:t>
                      </w:r>
                      <w:r>
                        <w:rPr>
                          <w:rFonts w:hint="eastAsia" w:ascii="宋体" w:hAnsi="宋体" w:eastAsia="宋体" w:cs="宋体"/>
                        </w:rPr>
                        <w:t>销原具体行政行为。3</w:t>
                      </w:r>
                      <w:r>
                        <w:rPr>
                          <w:rFonts w:hint="eastAsia" w:ascii="宋体" w:hAnsi="宋体" w:eastAsia="宋体" w:cs="宋体"/>
                          <w:lang w:val="en-US" w:eastAsia="zh-CN"/>
                        </w:rPr>
                        <w:t>.</w:t>
                      </w:r>
                      <w:r>
                        <w:rPr>
                          <w:rFonts w:hint="eastAsia" w:ascii="宋体" w:hAnsi="宋体" w:eastAsia="宋体" w:cs="宋体"/>
                        </w:rPr>
                        <w:t>变更原具体行政行为</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lang w:eastAsia="zh-CN"/>
                        </w:rPr>
                      </w:pPr>
                      <w:r>
                        <w:rPr>
                          <w:rFonts w:hint="eastAsia" w:ascii="宋体" w:hAnsi="宋体" w:eastAsia="宋体" w:cs="宋体"/>
                        </w:rPr>
                        <w:t>4</w:t>
                      </w:r>
                      <w:r>
                        <w:rPr>
                          <w:rFonts w:hint="eastAsia" w:ascii="宋体" w:hAnsi="宋体" w:eastAsia="宋体" w:cs="宋体"/>
                          <w:lang w:val="en-US" w:eastAsia="zh-CN"/>
                        </w:rPr>
                        <w:t>.</w:t>
                      </w:r>
                      <w:r>
                        <w:rPr>
                          <w:rFonts w:hint="eastAsia" w:ascii="宋体" w:hAnsi="宋体" w:eastAsia="宋体" w:cs="宋体"/>
                        </w:rPr>
                        <w:t>责令履行法定职责。5</w:t>
                      </w:r>
                      <w:r>
                        <w:rPr>
                          <w:rFonts w:hint="eastAsia" w:ascii="宋体" w:hAnsi="宋体" w:eastAsia="宋体" w:cs="宋体"/>
                          <w:lang w:val="en-US" w:eastAsia="zh-CN"/>
                        </w:rPr>
                        <w:t>.</w:t>
                      </w:r>
                      <w:r>
                        <w:rPr>
                          <w:rFonts w:hint="eastAsia" w:ascii="宋体" w:hAnsi="宋体" w:eastAsia="宋体" w:cs="宋体"/>
                        </w:rPr>
                        <w:t>确认原行政行为违法。6</w:t>
                      </w:r>
                      <w:r>
                        <w:rPr>
                          <w:rFonts w:hint="eastAsia" w:ascii="宋体" w:hAnsi="宋体" w:eastAsia="宋体" w:cs="宋体"/>
                          <w:lang w:val="en-US" w:eastAsia="zh-CN"/>
                        </w:rPr>
                        <w:t>.</w:t>
                      </w:r>
                      <w:r>
                        <w:rPr>
                          <w:rFonts w:hint="eastAsia" w:ascii="宋体" w:hAnsi="宋体" w:eastAsia="宋体" w:cs="宋体"/>
                        </w:rPr>
                        <w:t>驳回行政复议申请</w:t>
                      </w:r>
                      <w:r>
                        <w:rPr>
                          <w:rFonts w:hint="eastAsia" w:ascii="宋体" w:hAnsi="宋体" w:eastAsia="宋体" w:cs="宋体"/>
                          <w:lang w:eastAsia="zh-CN"/>
                        </w:rPr>
                        <w:t>。</w:t>
                      </w:r>
                    </w:p>
                    <w:p>
                      <w:pPr>
                        <w:jc w:val="center"/>
                      </w:pPr>
                    </w:p>
                  </w:txbxContent>
                </v:textbox>
              </v:rect>
            </w:pict>
          </mc:Fallback>
        </mc:AlternateContent>
      </w:r>
      <w:r>
        <w:rPr>
          <w:sz w:val="21"/>
        </w:rPr>
        <mc:AlternateContent>
          <mc:Choice Requires="wps">
            <w:drawing>
              <wp:anchor distT="0" distB="0" distL="114300" distR="114300" simplePos="0" relativeHeight="251679744" behindDoc="0" locked="0" layoutInCell="1" allowOverlap="1">
                <wp:simplePos x="0" y="0"/>
                <wp:positionH relativeFrom="column">
                  <wp:posOffset>308610</wp:posOffset>
                </wp:positionH>
                <wp:positionV relativeFrom="paragraph">
                  <wp:posOffset>5953125</wp:posOffset>
                </wp:positionV>
                <wp:extent cx="790575" cy="304800"/>
                <wp:effectExtent l="6350" t="6350" r="22225" b="12700"/>
                <wp:wrapNone/>
                <wp:docPr id="23" name="矩形 23"/>
                <wp:cNvGraphicFramePr/>
                <a:graphic xmlns:a="http://schemas.openxmlformats.org/drawingml/2006/main">
                  <a:graphicData uri="http://schemas.microsoft.com/office/word/2010/wordprocessingShape">
                    <wps:wsp>
                      <wps:cNvSpPr/>
                      <wps:spPr>
                        <a:xfrm>
                          <a:off x="1699260" y="8166735"/>
                          <a:ext cx="790575" cy="304800"/>
                        </a:xfrm>
                        <a:prstGeom prst="rect">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宋体" w:hAnsi="宋体" w:eastAsia="宋体" w:cs="宋体"/>
                              </w:rPr>
                            </w:pPr>
                            <w:r>
                              <w:rPr>
                                <w:rFonts w:hint="eastAsia" w:ascii="宋体" w:hAnsi="宋体" w:eastAsia="宋体" w:cs="宋体"/>
                              </w:rPr>
                              <w:t>复议决定</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3pt;margin-top:468.75pt;height:24pt;width:62.25pt;z-index:251679744;v-text-anchor:middle;mso-width-relative:page;mso-height-relative:page;" fillcolor="#FFFFFF [3201]" filled="t" stroked="t" coordsize="21600,21600" o:gfxdata="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p6kDp9oAAAAMAQAA&#10;DwAAAAAAAAABACAAAAAiAAAAZHJzL2Rvd25yZXYueG1sUEsBAhQAFAAAAAgAh07iQEx5TuOJAgAA&#10;DAUAAA4AAAAAAAAAAQAgAAAAKQEAAGRycy9lMm9Eb2MueG1sUEsFBgAAAAAGAAYAWQEAACQGAAAA&#10;AA==&#10;">
                <v:fill on="t" focussize="0,0"/>
                <v:stroke weight="1pt" color="#70AD47 [3209]" miterlimit="8" joinstyle="miter"/>
                <v:imagedata o:title=""/>
                <o:lock v:ext="edit" aspectratio="f"/>
                <v:textbox>
                  <w:txbxContent>
                    <w:p>
                      <w:pPr>
                        <w:jc w:val="center"/>
                        <w:rPr>
                          <w:rFonts w:hint="eastAsia" w:ascii="宋体" w:hAnsi="宋体" w:eastAsia="宋体" w:cs="宋体"/>
                        </w:rPr>
                      </w:pPr>
                      <w:r>
                        <w:rPr>
                          <w:rFonts w:hint="eastAsia" w:ascii="宋体" w:hAnsi="宋体" w:eastAsia="宋体" w:cs="宋体"/>
                        </w:rPr>
                        <w:t>复议决定</w:t>
                      </w:r>
                    </w:p>
                  </w:txbxContent>
                </v:textbox>
              </v:rect>
            </w:pict>
          </mc:Fallback>
        </mc:AlternateContent>
      </w:r>
      <w:r>
        <w:rPr>
          <w:sz w:val="21"/>
        </w:rPr>
        <mc:AlternateContent>
          <mc:Choice Requires="wps">
            <w:drawing>
              <wp:anchor distT="0" distB="0" distL="114300" distR="114300" simplePos="0" relativeHeight="251673600" behindDoc="0" locked="0" layoutInCell="1" allowOverlap="1">
                <wp:simplePos x="0" y="0"/>
                <wp:positionH relativeFrom="column">
                  <wp:posOffset>308610</wp:posOffset>
                </wp:positionH>
                <wp:positionV relativeFrom="paragraph">
                  <wp:posOffset>4219575</wp:posOffset>
                </wp:positionV>
                <wp:extent cx="5360670" cy="1599565"/>
                <wp:effectExtent l="6350" t="6350" r="24130" b="13335"/>
                <wp:wrapNone/>
                <wp:docPr id="17" name="矩形 17"/>
                <wp:cNvGraphicFramePr/>
                <a:graphic xmlns:a="http://schemas.openxmlformats.org/drawingml/2006/main">
                  <a:graphicData uri="http://schemas.microsoft.com/office/word/2010/wordprocessingShape">
                    <wps:wsp>
                      <wps:cNvSpPr/>
                      <wps:spPr>
                        <a:xfrm>
                          <a:off x="1765935" y="6499860"/>
                          <a:ext cx="5360670" cy="1599565"/>
                        </a:xfrm>
                        <a:prstGeom prst="rect">
                          <a:avLst/>
                        </a:prstGeom>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1"/>
                                <w:szCs w:val="21"/>
                              </w:rPr>
                            </w:pPr>
                            <w:r>
                              <w:rPr>
                                <w:rFonts w:hint="eastAsia" w:ascii="宋体" w:hAnsi="宋体" w:eastAsia="宋体" w:cs="宋体"/>
                                <w:sz w:val="21"/>
                                <w:szCs w:val="21"/>
                              </w:rPr>
                              <w:t>有下列情形之一，影响行政复议案件审理的，行政复议中止：</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作为申请人的自然人死亡，其近亲属尚未确定是否参加行政复议的；</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作为申请人的自然人丧失参加行政复议的能力，尚未确定法定代理人参加行政复议的；</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作为申请人的法人或者其他组织终止，尚未确定权利义务承受人的；</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rPr>
                              <w:t>作为申请人的自然人下落不明或者被宣告失踪的；</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5</w:t>
                            </w:r>
                            <w:r>
                              <w:rPr>
                                <w:rFonts w:hint="eastAsia" w:ascii="宋体" w:hAnsi="宋体" w:eastAsia="宋体" w:cs="宋体"/>
                                <w:sz w:val="21"/>
                                <w:szCs w:val="21"/>
                                <w:lang w:eastAsia="zh-CN"/>
                              </w:rPr>
                              <w:t>.</w:t>
                            </w:r>
                            <w:r>
                              <w:rPr>
                                <w:rFonts w:hint="eastAsia" w:ascii="宋体" w:hAnsi="宋体" w:eastAsia="宋体" w:cs="宋体"/>
                                <w:sz w:val="21"/>
                                <w:szCs w:val="21"/>
                              </w:rPr>
                              <w:t>申请人、被申请人因不可抗力，不能参加行政复议的</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6</w:t>
                            </w:r>
                            <w:r>
                              <w:rPr>
                                <w:rFonts w:hint="eastAsia" w:ascii="宋体" w:hAnsi="宋体" w:eastAsia="宋体" w:cs="宋体"/>
                                <w:sz w:val="21"/>
                                <w:szCs w:val="21"/>
                                <w:lang w:eastAsia="zh-CN"/>
                              </w:rPr>
                              <w:t>.</w:t>
                            </w:r>
                            <w:r>
                              <w:rPr>
                                <w:rFonts w:hint="eastAsia" w:ascii="宋体" w:hAnsi="宋体" w:eastAsia="宋体" w:cs="宋体"/>
                                <w:sz w:val="21"/>
                                <w:szCs w:val="21"/>
                              </w:rPr>
                              <w:t>案件涉及法律适用问题，需要有权机关作出解释或者确认的</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7.</w:t>
                            </w:r>
                            <w:r>
                              <w:rPr>
                                <w:rFonts w:hint="eastAsia" w:ascii="宋体" w:hAnsi="宋体" w:eastAsia="宋体" w:cs="宋体"/>
                                <w:sz w:val="21"/>
                                <w:szCs w:val="21"/>
                              </w:rPr>
                              <w:t>案件审理需要以其他案件的审理结果为依据，而其他案件尚未审结的</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8</w:t>
                            </w:r>
                            <w:r>
                              <w:rPr>
                                <w:rFonts w:hint="eastAsia" w:ascii="宋体" w:hAnsi="宋体" w:eastAsia="宋体" w:cs="宋体"/>
                                <w:sz w:val="21"/>
                                <w:szCs w:val="21"/>
                                <w:lang w:eastAsia="zh-CN"/>
                              </w:rPr>
                              <w:t>.</w:t>
                            </w:r>
                            <w:r>
                              <w:rPr>
                                <w:rFonts w:hint="eastAsia" w:ascii="宋体" w:hAnsi="宋体" w:eastAsia="宋体" w:cs="宋体"/>
                                <w:sz w:val="21"/>
                                <w:szCs w:val="21"/>
                              </w:rPr>
                              <w:t>其他需要中止行政复议的情形</w:t>
                            </w:r>
                            <w:r>
                              <w:rPr>
                                <w:rFonts w:hint="eastAsia" w:ascii="宋体" w:hAnsi="宋体" w:eastAsia="宋体" w:cs="宋体"/>
                                <w:sz w:val="21"/>
                                <w:szCs w:val="21"/>
                                <w:lang w:eastAsia="zh-CN"/>
                              </w:rPr>
                              <w:t>。</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3pt;margin-top:332.25pt;height:125.95pt;width:422.1pt;z-index:251673600;v-text-anchor:middle;mso-width-relative:page;mso-height-relative:page;" fillcolor="#FFFFFF [3201]" filled="t" stroked="t" coordsize="21600,21600" o:gfxdata="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C3BabTZAAAACwEAAA8AAAAAAAAA&#10;AQAgAAAAIgAAAGRycy9kb3ducmV2LnhtbFBLAQIUABQAAAAIAIdO4kCkOxYDggIAAAMFAAAOAAAA&#10;AAAAAAEAIAAAACgBAABkcnMvZTJvRG9jLnhtbFBLBQYAAAAABgAGAFkBAAAcBgAAAAA=&#10;">
                <v:fill on="t" focussize="0,0"/>
                <v:stroke weight="1pt" color="#70AD47 [3209]"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1"/>
                          <w:szCs w:val="21"/>
                        </w:rPr>
                      </w:pPr>
                      <w:r>
                        <w:rPr>
                          <w:rFonts w:hint="eastAsia" w:ascii="宋体" w:hAnsi="宋体" w:eastAsia="宋体" w:cs="宋体"/>
                          <w:sz w:val="21"/>
                          <w:szCs w:val="21"/>
                        </w:rPr>
                        <w:t>有下列情形之一，影响行政复议案件审理的，行政复议中止：</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作为申请人的自然人死亡，其近亲属尚未确定是否参加行政复议的；</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作为申请人的自然人丧失参加行政复议的能力，尚未确定法定代理人参加行政复议的；</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作为申请人的法人或者其他组织终止，尚未确定权利义务承受人的；</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rPr>
                        <w:t>作为申请人的自然人下落不明或者被宣告失踪的；</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5</w:t>
                      </w:r>
                      <w:r>
                        <w:rPr>
                          <w:rFonts w:hint="eastAsia" w:ascii="宋体" w:hAnsi="宋体" w:eastAsia="宋体" w:cs="宋体"/>
                          <w:sz w:val="21"/>
                          <w:szCs w:val="21"/>
                          <w:lang w:eastAsia="zh-CN"/>
                        </w:rPr>
                        <w:t>.</w:t>
                      </w:r>
                      <w:r>
                        <w:rPr>
                          <w:rFonts w:hint="eastAsia" w:ascii="宋体" w:hAnsi="宋体" w:eastAsia="宋体" w:cs="宋体"/>
                          <w:sz w:val="21"/>
                          <w:szCs w:val="21"/>
                        </w:rPr>
                        <w:t>申请人、被申请人因不可抗力，不能参加行政复议的</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6</w:t>
                      </w:r>
                      <w:r>
                        <w:rPr>
                          <w:rFonts w:hint="eastAsia" w:ascii="宋体" w:hAnsi="宋体" w:eastAsia="宋体" w:cs="宋体"/>
                          <w:sz w:val="21"/>
                          <w:szCs w:val="21"/>
                          <w:lang w:eastAsia="zh-CN"/>
                        </w:rPr>
                        <w:t>.</w:t>
                      </w:r>
                      <w:r>
                        <w:rPr>
                          <w:rFonts w:hint="eastAsia" w:ascii="宋体" w:hAnsi="宋体" w:eastAsia="宋体" w:cs="宋体"/>
                          <w:sz w:val="21"/>
                          <w:szCs w:val="21"/>
                        </w:rPr>
                        <w:t>案件涉及法律适用问题，需要有权机关作出解释或者确认的</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7.</w:t>
                      </w:r>
                      <w:r>
                        <w:rPr>
                          <w:rFonts w:hint="eastAsia" w:ascii="宋体" w:hAnsi="宋体" w:eastAsia="宋体" w:cs="宋体"/>
                          <w:sz w:val="21"/>
                          <w:szCs w:val="21"/>
                        </w:rPr>
                        <w:t>案件审理需要以其他案件的审理结果为依据，而其他案件尚未审结的</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8</w:t>
                      </w:r>
                      <w:r>
                        <w:rPr>
                          <w:rFonts w:hint="eastAsia" w:ascii="宋体" w:hAnsi="宋体" w:eastAsia="宋体" w:cs="宋体"/>
                          <w:sz w:val="21"/>
                          <w:szCs w:val="21"/>
                          <w:lang w:eastAsia="zh-CN"/>
                        </w:rPr>
                        <w:t>.</w:t>
                      </w:r>
                      <w:r>
                        <w:rPr>
                          <w:rFonts w:hint="eastAsia" w:ascii="宋体" w:hAnsi="宋体" w:eastAsia="宋体" w:cs="宋体"/>
                          <w:sz w:val="21"/>
                          <w:szCs w:val="21"/>
                        </w:rPr>
                        <w:t>其他需要中止行政复议的情形</w:t>
                      </w:r>
                      <w:r>
                        <w:rPr>
                          <w:rFonts w:hint="eastAsia" w:ascii="宋体" w:hAnsi="宋体" w:eastAsia="宋体" w:cs="宋体"/>
                          <w:sz w:val="21"/>
                          <w:szCs w:val="21"/>
                          <w:lang w:eastAsia="zh-CN"/>
                        </w:rPr>
                        <w:t>。</w:t>
                      </w:r>
                    </w:p>
                    <w:p>
                      <w:pPr>
                        <w:jc w:val="center"/>
                      </w:pPr>
                    </w:p>
                  </w:txbxContent>
                </v:textbox>
              </v:rect>
            </w:pict>
          </mc:Fallback>
        </mc:AlternateContent>
      </w:r>
      <w:r>
        <w:rPr>
          <w:sz w:val="21"/>
        </w:rPr>
        <mc:AlternateContent>
          <mc:Choice Requires="wps">
            <w:drawing>
              <wp:anchor distT="0" distB="0" distL="114300" distR="114300" simplePos="0" relativeHeight="251672576" behindDoc="0" locked="0" layoutInCell="1" allowOverlap="1">
                <wp:simplePos x="0" y="0"/>
                <wp:positionH relativeFrom="column">
                  <wp:posOffset>4899660</wp:posOffset>
                </wp:positionH>
                <wp:positionV relativeFrom="paragraph">
                  <wp:posOffset>3297555</wp:posOffset>
                </wp:positionV>
                <wp:extent cx="751840" cy="610235"/>
                <wp:effectExtent l="6350" t="6350" r="22860" b="12065"/>
                <wp:wrapNone/>
                <wp:docPr id="16" name="矩形 16"/>
                <wp:cNvGraphicFramePr/>
                <a:graphic xmlns:a="http://schemas.openxmlformats.org/drawingml/2006/main">
                  <a:graphicData uri="http://schemas.microsoft.com/office/word/2010/wordprocessingShape">
                    <wps:wsp>
                      <wps:cNvSpPr/>
                      <wps:spPr>
                        <a:xfrm>
                          <a:off x="5880735" y="5615940"/>
                          <a:ext cx="751840" cy="610235"/>
                        </a:xfrm>
                        <a:prstGeom prst="rect">
                          <a:avLst/>
                        </a:prstGeom>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lang w:eastAsia="zh-CN"/>
                              </w:rPr>
                            </w:pPr>
                            <w:r>
                              <w:rPr>
                                <w:rFonts w:hint="eastAsia" w:ascii="宋体" w:hAnsi="宋体" w:eastAsia="宋体" w:cs="宋体"/>
                              </w:rPr>
                              <w:t>经批准最多可延长30日</w:t>
                            </w:r>
                            <w:r>
                              <w:rPr>
                                <w:rFonts w:hint="eastAsia" w:ascii="宋体" w:hAnsi="宋体" w:eastAsia="宋体" w:cs="宋体"/>
                                <w:lang w:eastAsia="zh-CN"/>
                              </w:rPr>
                              <w:t>。</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85.8pt;margin-top:259.65pt;height:48.05pt;width:59.2pt;z-index:251672576;v-text-anchor:middle;mso-width-relative:page;mso-height-relative:page;" fillcolor="#FFFFFF [3201]" filled="t" stroked="t" coordsize="21600,21600" o:gfxdata="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7BxcGtoAAAALAQAADwAAAAAAAAABACAA&#10;AAAiAAAAZHJzL2Rvd25yZXYueG1sUEsBAhQAFAAAAAgAh07iQKi6sXJ9AgAAAQUAAA4AAAAAAAAA&#10;AQAgAAAAKQEAAGRycy9lMm9Eb2MueG1sUEsFBgAAAAAGAAYAWQEAABgGAAAAAA==&#10;">
                <v:fill on="t" focussize="0,0"/>
                <v:stroke weight="1pt" color="#70AD47 [3209]"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lang w:eastAsia="zh-CN"/>
                        </w:rPr>
                      </w:pPr>
                      <w:r>
                        <w:rPr>
                          <w:rFonts w:hint="eastAsia" w:ascii="宋体" w:hAnsi="宋体" w:eastAsia="宋体" w:cs="宋体"/>
                        </w:rPr>
                        <w:t>经批准最多可延长30日</w:t>
                      </w:r>
                      <w:r>
                        <w:rPr>
                          <w:rFonts w:hint="eastAsia" w:ascii="宋体" w:hAnsi="宋体" w:eastAsia="宋体" w:cs="宋体"/>
                          <w:lang w:eastAsia="zh-CN"/>
                        </w:rPr>
                        <w:t>。</w:t>
                      </w:r>
                    </w:p>
                    <w:p>
                      <w:pPr>
                        <w:jc w:val="center"/>
                      </w:pPr>
                    </w:p>
                  </w:txbxContent>
                </v:textbox>
              </v:rect>
            </w:pict>
          </mc:Fallback>
        </mc:AlternateContent>
      </w:r>
      <w:r>
        <w:rPr>
          <w:sz w:val="21"/>
        </w:rPr>
        <mc:AlternateContent>
          <mc:Choice Requires="wps">
            <w:drawing>
              <wp:anchor distT="0" distB="0" distL="114300" distR="114300" simplePos="0" relativeHeight="251671552" behindDoc="0" locked="0" layoutInCell="1" allowOverlap="1">
                <wp:simplePos x="0" y="0"/>
                <wp:positionH relativeFrom="column">
                  <wp:posOffset>3737610</wp:posOffset>
                </wp:positionH>
                <wp:positionV relativeFrom="paragraph">
                  <wp:posOffset>3230880</wp:posOffset>
                </wp:positionV>
                <wp:extent cx="1000125" cy="790575"/>
                <wp:effectExtent l="6350" t="6350" r="22225" b="22225"/>
                <wp:wrapNone/>
                <wp:docPr id="15" name="矩形 15"/>
                <wp:cNvGraphicFramePr/>
                <a:graphic xmlns:a="http://schemas.openxmlformats.org/drawingml/2006/main">
                  <a:graphicData uri="http://schemas.microsoft.com/office/word/2010/wordprocessingShape">
                    <wps:wsp>
                      <wps:cNvSpPr/>
                      <wps:spPr>
                        <a:xfrm>
                          <a:off x="4661535" y="5511165"/>
                          <a:ext cx="1000125" cy="790575"/>
                        </a:xfrm>
                        <a:prstGeom prst="rect">
                          <a:avLst/>
                        </a:prstGeom>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rPr>
                            </w:pPr>
                            <w:r>
                              <w:rPr>
                                <w:rFonts w:hint="eastAsia" w:ascii="宋体" w:hAnsi="宋体" w:eastAsia="宋体" w:cs="宋体"/>
                                <w:lang w:eastAsia="zh-CN"/>
                              </w:rPr>
                              <w:t>一</w:t>
                            </w:r>
                            <w:r>
                              <w:rPr>
                                <w:rFonts w:hint="eastAsia" w:ascii="宋体" w:hAnsi="宋体" w:eastAsia="宋体" w:cs="宋体"/>
                              </w:rPr>
                              <w:t>般自受理复议申请之日起60日内作出复议决定。</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4.3pt;margin-top:254.4pt;height:62.25pt;width:78.75pt;z-index:251671552;v-text-anchor:middle;mso-width-relative:page;mso-height-relative:page;" fillcolor="#FFFFFF [3201]" filled="t" stroked="t" coordsize="21600,21600" o:gfxdata="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BpnznbbAAAACwEAAA8AAAAAAAAA&#10;AQAgAAAAIgAAAGRycy9kb3ducmV2LnhtbFBLAQIUABQAAAAIAIdO4kDAJA2FgAIAAAIFAAAOAAAA&#10;AAAAAAEAIAAAACoBAABkcnMvZTJvRG9jLnhtbFBLBQYAAAAABgAGAFkBAAAcBgAAAAA=&#10;">
                <v:fill on="t" focussize="0,0"/>
                <v:stroke weight="1pt" color="#70AD47 [3209]"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rPr>
                      </w:pPr>
                      <w:r>
                        <w:rPr>
                          <w:rFonts w:hint="eastAsia" w:ascii="宋体" w:hAnsi="宋体" w:eastAsia="宋体" w:cs="宋体"/>
                          <w:lang w:eastAsia="zh-CN"/>
                        </w:rPr>
                        <w:t>一</w:t>
                      </w:r>
                      <w:r>
                        <w:rPr>
                          <w:rFonts w:hint="eastAsia" w:ascii="宋体" w:hAnsi="宋体" w:eastAsia="宋体" w:cs="宋体"/>
                        </w:rPr>
                        <w:t>般自受理复议申请之日起60日内作出复议决定。</w:t>
                      </w:r>
                    </w:p>
                    <w:p>
                      <w:pPr>
                        <w:jc w:val="center"/>
                      </w:pPr>
                    </w:p>
                  </w:txbxContent>
                </v:textbox>
              </v:rect>
            </w:pict>
          </mc:Fallback>
        </mc:AlternateContent>
      </w:r>
      <w:r>
        <w:rPr>
          <w:sz w:val="21"/>
        </w:rPr>
        <mc:AlternateContent>
          <mc:Choice Requires="wps">
            <w:drawing>
              <wp:anchor distT="0" distB="0" distL="114300" distR="114300" simplePos="0" relativeHeight="251670528" behindDoc="0" locked="0" layoutInCell="1" allowOverlap="1">
                <wp:simplePos x="0" y="0"/>
                <wp:positionH relativeFrom="column">
                  <wp:posOffset>318135</wp:posOffset>
                </wp:positionH>
                <wp:positionV relativeFrom="paragraph">
                  <wp:posOffset>3221355</wp:posOffset>
                </wp:positionV>
                <wp:extent cx="3180080" cy="924560"/>
                <wp:effectExtent l="6350" t="6350" r="13970" b="21590"/>
                <wp:wrapNone/>
                <wp:docPr id="14" name="矩形 14"/>
                <wp:cNvGraphicFramePr/>
                <a:graphic xmlns:a="http://schemas.openxmlformats.org/drawingml/2006/main">
                  <a:graphicData uri="http://schemas.microsoft.com/office/word/2010/wordprocessingShape">
                    <wps:wsp>
                      <wps:cNvSpPr/>
                      <wps:spPr>
                        <a:xfrm>
                          <a:off x="1765935" y="5282565"/>
                          <a:ext cx="3180080" cy="924560"/>
                        </a:xfrm>
                        <a:prstGeom prst="rect">
                          <a:avLst/>
                        </a:prstGeom>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rPr>
                            </w:pPr>
                            <w:r>
                              <w:rPr>
                                <w:rFonts w:hint="eastAsia" w:ascii="宋体" w:hAnsi="宋体" w:eastAsia="宋体" w:cs="宋体"/>
                              </w:rPr>
                              <w:t>1、被申请人收到复议申请书副本或申请笔录复印件之日起10日内，提出书面答复，并提交当初做出具体行政行为的证据、依据和其他有关材料。</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lang w:eastAsia="zh-CN"/>
                              </w:rPr>
                            </w:pPr>
                            <w:r>
                              <w:rPr>
                                <w:rFonts w:hint="eastAsia" w:ascii="宋体" w:hAnsi="宋体" w:eastAsia="宋体" w:cs="宋体"/>
                              </w:rPr>
                              <w:t>2、视情况通知第三人参加行政复议</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lang w:eastAsia="zh-CN"/>
                              </w:rPr>
                            </w:pPr>
                            <w:r>
                              <w:rPr>
                                <w:rFonts w:hint="eastAsia" w:ascii="宋体" w:hAnsi="宋体" w:eastAsia="宋体" w:cs="宋体"/>
                              </w:rPr>
                              <w:t>3、审查具体行政行为是否合法、合理、适当</w:t>
                            </w:r>
                            <w:r>
                              <w:rPr>
                                <w:rFonts w:hint="eastAsia" w:ascii="宋体" w:hAnsi="宋体" w:eastAsia="宋体" w:cs="宋体"/>
                                <w:lang w:eastAsia="zh-CN"/>
                              </w:rPr>
                              <w:t>。</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05pt;margin-top:253.65pt;height:72.8pt;width:250.4pt;z-index:251670528;v-text-anchor:middle;mso-width-relative:page;mso-height-relative:page;" fillcolor="#FFFFFF [3201]" filled="t" stroked="t" coordsize="21600,21600" o:gfxdata="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Hx3mM2QAAAAoBAAAPAAAAAAAA&#10;AAEAIAAAACIAAABkcnMvZG93bnJldi54bWxQSwECFAAUAAAACACHTuJAIdFBFYMCAAADBQAADgAA&#10;AAAAAAABACAAAAAoAQAAZHJzL2Uyb0RvYy54bWxQSwUGAAAAAAYABgBZAQAAHQYAAAAA&#10;">
                <v:fill on="t" focussize="0,0"/>
                <v:stroke weight="1pt" color="#70AD47 [3209]"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rPr>
                      </w:pPr>
                      <w:r>
                        <w:rPr>
                          <w:rFonts w:hint="eastAsia" w:ascii="宋体" w:hAnsi="宋体" w:eastAsia="宋体" w:cs="宋体"/>
                        </w:rPr>
                        <w:t>1、被申请人收到复议申请书副本或申请笔录复印件之日起10日内，提出书面答复，并提交当初做出具体行政行为的证据、依据和其他有关材料。</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lang w:eastAsia="zh-CN"/>
                        </w:rPr>
                      </w:pPr>
                      <w:r>
                        <w:rPr>
                          <w:rFonts w:hint="eastAsia" w:ascii="宋体" w:hAnsi="宋体" w:eastAsia="宋体" w:cs="宋体"/>
                        </w:rPr>
                        <w:t>2、视情况通知第三人参加行政复议</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lang w:eastAsia="zh-CN"/>
                        </w:rPr>
                      </w:pPr>
                      <w:r>
                        <w:rPr>
                          <w:rFonts w:hint="eastAsia" w:ascii="宋体" w:hAnsi="宋体" w:eastAsia="宋体" w:cs="宋体"/>
                        </w:rPr>
                        <w:t>3、审查具体行政行为是否合法、合理、适当</w:t>
                      </w:r>
                      <w:r>
                        <w:rPr>
                          <w:rFonts w:hint="eastAsia" w:ascii="宋体" w:hAnsi="宋体" w:eastAsia="宋体" w:cs="宋体"/>
                          <w:lang w:eastAsia="zh-CN"/>
                        </w:rPr>
                        <w:t>。</w:t>
                      </w:r>
                    </w:p>
                    <w:p>
                      <w:pPr>
                        <w:jc w:val="center"/>
                      </w:pPr>
                    </w:p>
                  </w:txbxContent>
                </v:textbox>
              </v:rect>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4271010</wp:posOffset>
                </wp:positionH>
                <wp:positionV relativeFrom="paragraph">
                  <wp:posOffset>2566670</wp:posOffset>
                </wp:positionV>
                <wp:extent cx="1133475" cy="591185"/>
                <wp:effectExtent l="6350" t="6350" r="22225" b="12065"/>
                <wp:wrapNone/>
                <wp:docPr id="13" name="矩形 13"/>
                <wp:cNvGraphicFramePr/>
                <a:graphic xmlns:a="http://schemas.openxmlformats.org/drawingml/2006/main">
                  <a:graphicData uri="http://schemas.microsoft.com/office/word/2010/wordprocessingShape">
                    <wps:wsp>
                      <wps:cNvSpPr/>
                      <wps:spPr>
                        <a:xfrm>
                          <a:off x="5556885" y="4799330"/>
                          <a:ext cx="1133475" cy="591185"/>
                        </a:xfrm>
                        <a:prstGeom prst="rect">
                          <a:avLst/>
                        </a:prstGeom>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rPr>
                            </w:pPr>
                            <w:r>
                              <w:rPr>
                                <w:rFonts w:hint="eastAsia" w:ascii="宋体" w:hAnsi="宋体" w:eastAsia="宋体" w:cs="宋体"/>
                              </w:rPr>
                              <w:t>可决定是否停止执行原具体行政行为。</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6.3pt;margin-top:202.1pt;height:46.55pt;width:89.25pt;z-index:251669504;v-text-anchor:middle;mso-width-relative:page;mso-height-relative:page;" fillcolor="#FFFFFF [3201]" filled="t" stroked="t" coordsize="21600,21600" o:gfxdata="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lnYhl2gAAAAsBAAAPAAAAAAAAAAEA&#10;IAAAACIAAABkcnMvZG93bnJldi54bWxQSwECFAAUAAAACACHTuJAo/EdUn8CAAACBQAADgAAAAAA&#10;AAABACAAAAApAQAAZHJzL2Uyb0RvYy54bWxQSwUGAAAAAAYABgBZAQAAGgYAAAAA&#10;">
                <v:fill on="t" focussize="0,0"/>
                <v:stroke weight="1pt" color="#70AD47 [3209]"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rPr>
                      </w:pPr>
                      <w:r>
                        <w:rPr>
                          <w:rFonts w:hint="eastAsia" w:ascii="宋体" w:hAnsi="宋体" w:eastAsia="宋体" w:cs="宋体"/>
                        </w:rPr>
                        <w:t>可决定是否停止执行原具体行政行为。</w:t>
                      </w:r>
                    </w:p>
                    <w:p>
                      <w:pPr>
                        <w:jc w:val="center"/>
                      </w:pPr>
                    </w:p>
                  </w:txbxContent>
                </v:textbox>
              </v:rect>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column">
                  <wp:posOffset>309245</wp:posOffset>
                </wp:positionH>
                <wp:positionV relativeFrom="paragraph">
                  <wp:posOffset>2557145</wp:posOffset>
                </wp:positionV>
                <wp:extent cx="3561715" cy="600710"/>
                <wp:effectExtent l="6350" t="6350" r="13335" b="21590"/>
                <wp:wrapNone/>
                <wp:docPr id="12" name="矩形 12"/>
                <wp:cNvGraphicFramePr/>
                <a:graphic xmlns:a="http://schemas.openxmlformats.org/drawingml/2006/main">
                  <a:graphicData uri="http://schemas.microsoft.com/office/word/2010/wordprocessingShape">
                    <wps:wsp>
                      <wps:cNvSpPr/>
                      <wps:spPr>
                        <a:xfrm>
                          <a:off x="1813560" y="5123180"/>
                          <a:ext cx="3561715" cy="600710"/>
                        </a:xfrm>
                        <a:prstGeom prst="rect">
                          <a:avLst/>
                        </a:prstGeom>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rPr>
                            </w:pPr>
                            <w:r>
                              <w:rPr>
                                <w:rFonts w:hint="eastAsia" w:ascii="宋体" w:hAnsi="宋体" w:eastAsia="宋体" w:cs="宋体"/>
                              </w:rPr>
                              <w:t>受理：符合法定受理条件，本机关有权受理，自收到复议申请之日起即为受理。制作《受理通知书》送达申请人，7日内制作《答复通知书》连同申请书副本发送被申请人。</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35pt;margin-top:201.35pt;height:47.3pt;width:280.45pt;z-index:251668480;v-text-anchor:middle;mso-width-relative:page;mso-height-relative:page;" fillcolor="#FFFFFF [3201]" filled="t" stroked="t" coordsize="21600,21600" o:gfxdata="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d9r9sNkAAAAKAQAADwAAAAAAAAABACAA&#10;AAAiAAAAZHJzL2Rvd25yZXYueG1sUEsBAhQAFAAAAAgAh07iQEYnI/1+AgAAAgUAAA4AAAAAAAAA&#10;AQAgAAAAKAEAAGRycy9lMm9Eb2MueG1sUEsFBgAAAAAGAAYAWQEAABgGAAAAAA==&#10;">
                <v:fill on="t" focussize="0,0"/>
                <v:stroke weight="1pt" color="#70AD47 [3209]"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rPr>
                      </w:pPr>
                      <w:r>
                        <w:rPr>
                          <w:rFonts w:hint="eastAsia" w:ascii="宋体" w:hAnsi="宋体" w:eastAsia="宋体" w:cs="宋体"/>
                        </w:rPr>
                        <w:t>受理：符合法定受理条件，本机关有权受理，自收到复议申请之日起即为受理。制作《受理通知书》送达申请人，7日内制作《答复通知书》连同申请书副本发送被申请人。</w:t>
                      </w:r>
                    </w:p>
                    <w:p>
                      <w:pPr>
                        <w:jc w:val="center"/>
                      </w:pPr>
                    </w:p>
                  </w:txbxContent>
                </v:textbox>
              </v:rect>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318135</wp:posOffset>
                </wp:positionH>
                <wp:positionV relativeFrom="paragraph">
                  <wp:posOffset>2044065</wp:posOffset>
                </wp:positionV>
                <wp:extent cx="5524500" cy="457835"/>
                <wp:effectExtent l="6350" t="6350" r="12700" b="12065"/>
                <wp:wrapNone/>
                <wp:docPr id="11" name="矩形 11"/>
                <wp:cNvGraphicFramePr/>
                <a:graphic xmlns:a="http://schemas.openxmlformats.org/drawingml/2006/main">
                  <a:graphicData uri="http://schemas.microsoft.com/office/word/2010/wordprocessingShape">
                    <wps:wsp>
                      <wps:cNvSpPr/>
                      <wps:spPr>
                        <a:xfrm>
                          <a:off x="1813560" y="4352925"/>
                          <a:ext cx="5524500" cy="457835"/>
                        </a:xfrm>
                        <a:prstGeom prst="rect">
                          <a:avLst/>
                        </a:prstGeom>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rPr>
                            </w:pPr>
                            <w:r>
                              <w:rPr>
                                <w:rFonts w:hint="eastAsia" w:ascii="宋体" w:hAnsi="宋体" w:eastAsia="宋体" w:cs="宋体"/>
                              </w:rPr>
                              <w:t>补正：行政复议申请材料不齐全或者表述不请楚的，行政复议机构可以自收到该行政复议申</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rPr>
                            </w:pPr>
                            <w:r>
                              <w:rPr>
                                <w:rFonts w:hint="eastAsia" w:ascii="宋体" w:hAnsi="宋体" w:eastAsia="宋体" w:cs="宋体"/>
                              </w:rPr>
                              <w:t>请之日起5日内书面通知申请人补正。</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05pt;margin-top:160.95pt;height:36.05pt;width:435pt;z-index:251667456;v-text-anchor:middle;mso-width-relative:page;mso-height-relative:page;" fillcolor="#FFFFFF [3201]" filled="t" stroked="t" coordsize="21600,21600" o:gfxdata="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Dhsh5/2gAAAAsBAAAPAAAAAAAAAAEA&#10;IAAAACIAAABkcnMvZG93bnJldi54bWxQSwECFAAUAAAACACHTuJAb7eDiH8CAAACBQAADgAAAAAA&#10;AAABACAAAAApAQAAZHJzL2Uyb0RvYy54bWxQSwUGAAAAAAYABgBZAQAAGgYAAAAA&#10;">
                <v:fill on="t" focussize="0,0"/>
                <v:stroke weight="1pt" color="#70AD47 [3209]"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rPr>
                      </w:pPr>
                      <w:r>
                        <w:rPr>
                          <w:rFonts w:hint="eastAsia" w:ascii="宋体" w:hAnsi="宋体" w:eastAsia="宋体" w:cs="宋体"/>
                        </w:rPr>
                        <w:t>补正：行政复议申请材料不齐全或者表述不请楚的，行政复议机构可以自收到该行政复议申</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rPr>
                      </w:pPr>
                      <w:r>
                        <w:rPr>
                          <w:rFonts w:hint="eastAsia" w:ascii="宋体" w:hAnsi="宋体" w:eastAsia="宋体" w:cs="宋体"/>
                        </w:rPr>
                        <w:t>请之日起5日内书面通知申请人补正。</w:t>
                      </w:r>
                    </w:p>
                    <w:p>
                      <w:pPr>
                        <w:jc w:val="center"/>
                      </w:pPr>
                    </w:p>
                  </w:txbxContent>
                </v:textbox>
              </v:rect>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346710</wp:posOffset>
                </wp:positionH>
                <wp:positionV relativeFrom="paragraph">
                  <wp:posOffset>1663065</wp:posOffset>
                </wp:positionV>
                <wp:extent cx="5523230" cy="314325"/>
                <wp:effectExtent l="6350" t="6350" r="13970" b="22225"/>
                <wp:wrapNone/>
                <wp:docPr id="10" name="矩形 10"/>
                <wp:cNvGraphicFramePr/>
                <a:graphic xmlns:a="http://schemas.openxmlformats.org/drawingml/2006/main">
                  <a:graphicData uri="http://schemas.microsoft.com/office/word/2010/wordprocessingShape">
                    <wps:wsp>
                      <wps:cNvSpPr/>
                      <wps:spPr>
                        <a:xfrm>
                          <a:off x="1794510" y="3895725"/>
                          <a:ext cx="5523230" cy="314325"/>
                        </a:xfrm>
                        <a:prstGeom prst="rect">
                          <a:avLst/>
                        </a:prstGeom>
                      </wps:spPr>
                      <wps:style>
                        <a:lnRef idx="2">
                          <a:schemeClr val="accent6"/>
                        </a:lnRef>
                        <a:fillRef idx="1">
                          <a:schemeClr val="lt1"/>
                        </a:fillRef>
                        <a:effectRef idx="0">
                          <a:schemeClr val="accent6"/>
                        </a:effectRef>
                        <a:fontRef idx="minor">
                          <a:schemeClr val="dk1"/>
                        </a:fontRef>
                      </wps:style>
                      <wps:txbx>
                        <w:txbxContent>
                          <w:p>
                            <w:pPr>
                              <w:rPr>
                                <w:rFonts w:hint="eastAsia" w:ascii="宋体" w:hAnsi="宋体" w:eastAsia="宋体" w:cs="宋体"/>
                                <w:lang w:eastAsia="zh-CN"/>
                              </w:rPr>
                            </w:pPr>
                            <w:r>
                              <w:rPr>
                                <w:rFonts w:hint="eastAsia" w:ascii="宋体" w:hAnsi="宋体" w:eastAsia="宋体" w:cs="宋体"/>
                              </w:rPr>
                              <w:t>转送：对符合受理条件但不属于本机关受理的，5日内告知申请人向有关机关申请行政复议</w:t>
                            </w:r>
                            <w:r>
                              <w:rPr>
                                <w:rFonts w:hint="eastAsia" w:ascii="宋体" w:hAnsi="宋体" w:eastAsia="宋体" w:cs="宋体"/>
                                <w:lang w:eastAsia="zh-CN"/>
                              </w:rPr>
                              <w:t>。</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3pt;margin-top:130.95pt;height:24.75pt;width:434.9pt;z-index:251666432;v-text-anchor:middle;mso-width-relative:page;mso-height-relative:page;" fillcolor="#FFFFFF [3201]" filled="t" stroked="t" coordsize="21600,21600" o:gfxdata="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l8POW2QAAAAsBAAAPAAAAAAAAAAEAIAAA&#10;ACIAAABkcnMvZG93bnJldi54bWxQSwECFAAUAAAACACHTuJABU7lVX0CAAACBQAADgAAAAAAAAAB&#10;ACAAAAAoAQAAZHJzL2Uyb0RvYy54bWxQSwUGAAAAAAYABgBZAQAAFwYAAAAA&#10;">
                <v:fill on="t" focussize="0,0"/>
                <v:stroke weight="1pt" color="#70AD47 [3209]" miterlimit="8" joinstyle="miter"/>
                <v:imagedata o:title=""/>
                <o:lock v:ext="edit" aspectratio="f"/>
                <v:textbox>
                  <w:txbxContent>
                    <w:p>
                      <w:pPr>
                        <w:rPr>
                          <w:rFonts w:hint="eastAsia" w:ascii="宋体" w:hAnsi="宋体" w:eastAsia="宋体" w:cs="宋体"/>
                          <w:lang w:eastAsia="zh-CN"/>
                        </w:rPr>
                      </w:pPr>
                      <w:r>
                        <w:rPr>
                          <w:rFonts w:hint="eastAsia" w:ascii="宋体" w:hAnsi="宋体" w:eastAsia="宋体" w:cs="宋体"/>
                        </w:rPr>
                        <w:t>转送：对符合受理条件但不属于本机关受理的，5日内告知申请人向有关机关申请行政复议</w:t>
                      </w:r>
                      <w:r>
                        <w:rPr>
                          <w:rFonts w:hint="eastAsia" w:ascii="宋体" w:hAnsi="宋体" w:eastAsia="宋体" w:cs="宋体"/>
                          <w:lang w:eastAsia="zh-CN"/>
                        </w:rPr>
                        <w:t>。</w:t>
                      </w:r>
                    </w:p>
                    <w:p>
                      <w:pPr>
                        <w:jc w:val="center"/>
                      </w:pPr>
                    </w:p>
                  </w:txbxContent>
                </v:textbox>
              </v:rect>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375285</wp:posOffset>
                </wp:positionH>
                <wp:positionV relativeFrom="paragraph">
                  <wp:posOffset>1196340</wp:posOffset>
                </wp:positionV>
                <wp:extent cx="5266055" cy="419100"/>
                <wp:effectExtent l="6350" t="6350" r="23495" b="12700"/>
                <wp:wrapNone/>
                <wp:docPr id="9" name="矩形 9"/>
                <wp:cNvGraphicFramePr/>
                <a:graphic xmlns:a="http://schemas.openxmlformats.org/drawingml/2006/main">
                  <a:graphicData uri="http://schemas.microsoft.com/office/word/2010/wordprocessingShape">
                    <wps:wsp>
                      <wps:cNvSpPr/>
                      <wps:spPr>
                        <a:xfrm>
                          <a:off x="1784985" y="3219450"/>
                          <a:ext cx="5266055" cy="419100"/>
                        </a:xfrm>
                        <a:prstGeom prst="rect">
                          <a:avLst/>
                        </a:prstGeom>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lang w:eastAsia="zh-CN"/>
                              </w:rPr>
                            </w:pPr>
                            <w:r>
                              <w:rPr>
                                <w:rFonts w:hint="eastAsia" w:ascii="宋体" w:hAnsi="宋体" w:eastAsia="宋体" w:cs="宋体"/>
                              </w:rPr>
                              <w:t>不予受理：5个工作日内日审查是否受理，不符合受理条件的制作《不</w:t>
                            </w:r>
                            <w:r>
                              <w:rPr>
                                <w:rFonts w:hint="eastAsia" w:ascii="宋体" w:hAnsi="宋体" w:eastAsia="宋体" w:cs="宋体"/>
                                <w:lang w:eastAsia="zh-CN"/>
                              </w:rPr>
                              <w:t>予</w:t>
                            </w:r>
                            <w:r>
                              <w:rPr>
                                <w:rFonts w:hint="eastAsia" w:ascii="宋体" w:hAnsi="宋体" w:eastAsia="宋体" w:cs="宋体"/>
                              </w:rPr>
                              <w:t>受理决定书》并告</w:t>
                            </w:r>
                            <w:r>
                              <w:rPr>
                                <w:rFonts w:hint="eastAsia" w:ascii="宋体" w:hAnsi="宋体" w:eastAsia="宋体" w:cs="宋体"/>
                                <w:lang w:eastAsia="zh-CN"/>
                              </w:rPr>
                              <w:t>知。</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55pt;margin-top:94.2pt;height:33pt;width:414.65pt;z-index:251665408;v-text-anchor:middle;mso-width-relative:page;mso-height-relative:page;" fillcolor="#FFFFFF [3201]" filled="t" stroked="t" coordsize="21600,21600" o:gfxdata="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vCq9e9oAAAALAQAADwAAAAAAAAAB&#10;ACAAAAAiAAAAZHJzL2Rvd25yZXYueG1sUEsBAhQAFAAAAAgAh07iQNOZH2mAAgAAAAUAAA4AAAAA&#10;AAAAAQAgAAAAKQEAAGRycy9lMm9Eb2MueG1sUEsFBgAAAAAGAAYAWQEAABsGAAAAAA==&#10;">
                <v:fill on="t" focussize="0,0"/>
                <v:stroke weight="1pt" color="#70AD47 [3209]"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lang w:eastAsia="zh-CN"/>
                        </w:rPr>
                      </w:pPr>
                      <w:r>
                        <w:rPr>
                          <w:rFonts w:hint="eastAsia" w:ascii="宋体" w:hAnsi="宋体" w:eastAsia="宋体" w:cs="宋体"/>
                        </w:rPr>
                        <w:t>不予受理：5个工作日内日审查是否受理，不符合受理条件的制作《不</w:t>
                      </w:r>
                      <w:r>
                        <w:rPr>
                          <w:rFonts w:hint="eastAsia" w:ascii="宋体" w:hAnsi="宋体" w:eastAsia="宋体" w:cs="宋体"/>
                          <w:lang w:eastAsia="zh-CN"/>
                        </w:rPr>
                        <w:t>予</w:t>
                      </w:r>
                      <w:r>
                        <w:rPr>
                          <w:rFonts w:hint="eastAsia" w:ascii="宋体" w:hAnsi="宋体" w:eastAsia="宋体" w:cs="宋体"/>
                        </w:rPr>
                        <w:t>受理决定书》并告</w:t>
                      </w:r>
                      <w:r>
                        <w:rPr>
                          <w:rFonts w:hint="eastAsia" w:ascii="宋体" w:hAnsi="宋体" w:eastAsia="宋体" w:cs="宋体"/>
                          <w:lang w:eastAsia="zh-CN"/>
                        </w:rPr>
                        <w:t>知。</w:t>
                      </w:r>
                    </w:p>
                    <w:p>
                      <w:pPr>
                        <w:jc w:val="center"/>
                      </w:pPr>
                    </w:p>
                  </w:txbxContent>
                </v:textbox>
              </v:rect>
            </w:pict>
          </mc:Fallback>
        </mc:AlternateContent>
      </w:r>
      <w:r>
        <w:rPr>
          <w:sz w:val="21"/>
        </w:rPr>
        <mc:AlternateContent>
          <mc:Choice Requires="wps">
            <w:drawing>
              <wp:anchor distT="0" distB="0" distL="114300" distR="114300" simplePos="0" relativeHeight="251681792" behindDoc="0" locked="0" layoutInCell="1" allowOverlap="1">
                <wp:simplePos x="0" y="0"/>
                <wp:positionH relativeFrom="column">
                  <wp:posOffset>280035</wp:posOffset>
                </wp:positionH>
                <wp:positionV relativeFrom="paragraph">
                  <wp:posOffset>7696200</wp:posOffset>
                </wp:positionV>
                <wp:extent cx="762000" cy="276225"/>
                <wp:effectExtent l="6350" t="6350" r="12700" b="22225"/>
                <wp:wrapNone/>
                <wp:docPr id="25" name="矩形 25"/>
                <wp:cNvGraphicFramePr/>
                <a:graphic xmlns:a="http://schemas.openxmlformats.org/drawingml/2006/main">
                  <a:graphicData uri="http://schemas.microsoft.com/office/word/2010/wordprocessingShape">
                    <wps:wsp>
                      <wps:cNvSpPr/>
                      <wps:spPr>
                        <a:xfrm>
                          <a:off x="1746885" y="9309735"/>
                          <a:ext cx="762000" cy="276225"/>
                        </a:xfrm>
                        <a:prstGeom prst="rect">
                          <a:avLst/>
                        </a:prstGeom>
                      </wps:spPr>
                      <wps:style>
                        <a:lnRef idx="2">
                          <a:schemeClr val="accent6"/>
                        </a:lnRef>
                        <a:fillRef idx="1">
                          <a:schemeClr val="lt1"/>
                        </a:fillRef>
                        <a:effectRef idx="0">
                          <a:schemeClr val="accent6"/>
                        </a:effectRef>
                        <a:fontRef idx="minor">
                          <a:schemeClr val="dk1"/>
                        </a:fontRef>
                      </wps:style>
                      <wps:txbx>
                        <w:txbxContent>
                          <w:p>
                            <w:pPr>
                              <w:rPr>
                                <w:rFonts w:hint="eastAsia" w:ascii="宋体" w:hAnsi="宋体" w:eastAsia="宋体" w:cs="宋体"/>
                              </w:rPr>
                            </w:pPr>
                            <w:r>
                              <w:rPr>
                                <w:rFonts w:hint="eastAsia" w:ascii="宋体" w:hAnsi="宋体" w:eastAsia="宋体" w:cs="宋体"/>
                              </w:rPr>
                              <w:t>复议调解</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05pt;margin-top:606pt;height:21.75pt;width:60pt;z-index:251681792;v-text-anchor:middle;mso-width-relative:page;mso-height-relative:page;" fillcolor="#FFFFFF [3201]" filled="t" stroked="t" coordsize="21600,21600" o:gfxdata="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2cikXtoAAAAMAQAADwAAAAAA&#10;AAABACAAAAAiAAAAZHJzL2Rvd25yZXYueG1sUEsBAhQAFAAAAAgAh07iQDqnP6+DAgAAAQUAAA4A&#10;AAAAAAAAAQAgAAAAKQEAAGRycy9lMm9Eb2MueG1sUEsFBgAAAAAGAAYAWQEAAB4GAAAAAA==&#10;">
                <v:fill on="t" focussize="0,0"/>
                <v:stroke weight="1pt" color="#70AD47 [3209]" miterlimit="8" joinstyle="miter"/>
                <v:imagedata o:title=""/>
                <o:lock v:ext="edit" aspectratio="f"/>
                <v:textbox>
                  <w:txbxContent>
                    <w:p>
                      <w:pPr>
                        <w:rPr>
                          <w:rFonts w:hint="eastAsia" w:ascii="宋体" w:hAnsi="宋体" w:eastAsia="宋体" w:cs="宋体"/>
                        </w:rPr>
                      </w:pPr>
                      <w:r>
                        <w:rPr>
                          <w:rFonts w:hint="eastAsia" w:ascii="宋体" w:hAnsi="宋体" w:eastAsia="宋体" w:cs="宋体"/>
                        </w:rPr>
                        <w:t>复议调解</w:t>
                      </w:r>
                    </w:p>
                    <w:p>
                      <w:pPr>
                        <w:jc w:val="center"/>
                      </w:pPr>
                    </w:p>
                  </w:txbxContent>
                </v:textbox>
              </v:rect>
            </w:pict>
          </mc:Fallback>
        </mc:AlternateContent>
      </w:r>
      <w:r>
        <w:rPr>
          <w:sz w:val="21"/>
        </w:rPr>
        <mc:AlternateContent>
          <mc:Choice Requires="wps">
            <w:drawing>
              <wp:anchor distT="0" distB="0" distL="114300" distR="114300" simplePos="0" relativeHeight="251675648" behindDoc="0" locked="0" layoutInCell="1" allowOverlap="1">
                <wp:simplePos x="0" y="0"/>
                <wp:positionH relativeFrom="column">
                  <wp:posOffset>-329565</wp:posOffset>
                </wp:positionH>
                <wp:positionV relativeFrom="paragraph">
                  <wp:posOffset>6600825</wp:posOffset>
                </wp:positionV>
                <wp:extent cx="285750" cy="1276350"/>
                <wp:effectExtent l="6350" t="6350" r="12700" b="12700"/>
                <wp:wrapNone/>
                <wp:docPr id="19" name="矩形 19"/>
                <wp:cNvGraphicFramePr/>
                <a:graphic xmlns:a="http://schemas.openxmlformats.org/drawingml/2006/main">
                  <a:graphicData uri="http://schemas.microsoft.com/office/word/2010/wordprocessingShape">
                    <wps:wsp>
                      <wps:cNvSpPr/>
                      <wps:spPr>
                        <a:xfrm>
                          <a:off x="1184910" y="8319135"/>
                          <a:ext cx="285750" cy="1276350"/>
                        </a:xfrm>
                        <a:prstGeom prst="rect">
                          <a:avLst/>
                        </a:prstGeom>
                      </wps:spPr>
                      <wps:style>
                        <a:lnRef idx="2">
                          <a:schemeClr val="accent6"/>
                        </a:lnRef>
                        <a:fillRef idx="1">
                          <a:schemeClr val="lt1"/>
                        </a:fillRef>
                        <a:effectRef idx="0">
                          <a:schemeClr val="accent6"/>
                        </a:effectRef>
                        <a:fontRef idx="minor">
                          <a:schemeClr val="dk1"/>
                        </a:fontRef>
                      </wps:style>
                      <wps:txbx>
                        <w:txbxContent>
                          <w:p>
                            <w:pPr>
                              <w:rPr>
                                <w:rFonts w:hint="eastAsia" w:ascii="宋体" w:hAnsi="宋体" w:eastAsia="宋体" w:cs="宋体"/>
                              </w:rPr>
                            </w:pPr>
                            <w:r>
                              <w:rPr>
                                <w:rFonts w:hint="eastAsia" w:ascii="宋体" w:hAnsi="宋体" w:eastAsia="宋体" w:cs="宋体"/>
                              </w:rPr>
                              <w:t>复议决定</w:t>
                            </w:r>
                          </w:p>
                          <w:p>
                            <w:pPr>
                              <w:jc w:val="center"/>
                              <w:rPr>
                                <w:rFonts w:hint="eastAsia" w:ascii="宋体" w:hAnsi="宋体" w:eastAsia="宋体" w:cs="宋体"/>
                                <w:lang w:eastAsia="zh-CN"/>
                              </w:rPr>
                            </w:pPr>
                            <w:r>
                              <w:rPr>
                                <w:rFonts w:hint="eastAsia" w:ascii="宋体" w:hAnsi="宋体" w:eastAsia="宋体" w:cs="宋体"/>
                                <w:lang w:eastAsia="zh-CN"/>
                              </w:rPr>
                              <w:t>阶段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95pt;margin-top:519.75pt;height:100.5pt;width:22.5pt;z-index:251675648;v-text-anchor:middle;mso-width-relative:page;mso-height-relative:page;" fillcolor="#FFFFFF [3201]" filled="t" stroked="t" coordsize="21600,21600" o:gfxdata="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E6TxztgAAAAKAQAADwAAAAAAAAABACAAAAAi&#10;AAAAZHJzL2Rvd25yZXYueG1sUEsBAhQAFAAAAAgAh07iQNZYxRZ8AgAAAgUAAA4AAAAAAAAAAQAg&#10;AAAAJwEAAGRycy9lMm9Eb2MueG1sUEsFBgAAAAAGAAYAWQEAABUGAAAAAA==&#10;">
                <v:fill on="t" focussize="0,0"/>
                <v:stroke weight="1pt" color="#70AD47 [3209]" miterlimit="8" joinstyle="miter"/>
                <v:imagedata o:title=""/>
                <o:lock v:ext="edit" aspectratio="f"/>
                <v:textbox>
                  <w:txbxContent>
                    <w:p>
                      <w:pPr>
                        <w:rPr>
                          <w:rFonts w:hint="eastAsia" w:ascii="宋体" w:hAnsi="宋体" w:eastAsia="宋体" w:cs="宋体"/>
                        </w:rPr>
                      </w:pPr>
                      <w:r>
                        <w:rPr>
                          <w:rFonts w:hint="eastAsia" w:ascii="宋体" w:hAnsi="宋体" w:eastAsia="宋体" w:cs="宋体"/>
                        </w:rPr>
                        <w:t>复议决定</w:t>
                      </w:r>
                    </w:p>
                    <w:p>
                      <w:pPr>
                        <w:jc w:val="center"/>
                        <w:rPr>
                          <w:rFonts w:hint="eastAsia" w:ascii="宋体" w:hAnsi="宋体" w:eastAsia="宋体" w:cs="宋体"/>
                          <w:lang w:eastAsia="zh-CN"/>
                        </w:rPr>
                      </w:pPr>
                      <w:r>
                        <w:rPr>
                          <w:rFonts w:hint="eastAsia" w:ascii="宋体" w:hAnsi="宋体" w:eastAsia="宋体" w:cs="宋体"/>
                          <w:lang w:eastAsia="zh-CN"/>
                        </w:rPr>
                        <w:t>阶段</w:t>
                      </w:r>
                    </w:p>
                  </w:txbxContent>
                </v:textbox>
              </v:rect>
            </w:pict>
          </mc:Fallback>
        </mc:AlternateContent>
      </w:r>
      <w:r>
        <w:rPr>
          <w:sz w:val="21"/>
        </w:rPr>
        <mc:AlternateContent>
          <mc:Choice Requires="wps">
            <w:drawing>
              <wp:anchor distT="0" distB="0" distL="114300" distR="114300" simplePos="0" relativeHeight="251680768" behindDoc="0" locked="0" layoutInCell="1" allowOverlap="1">
                <wp:simplePos x="0" y="0"/>
                <wp:positionH relativeFrom="column">
                  <wp:posOffset>318135</wp:posOffset>
                </wp:positionH>
                <wp:positionV relativeFrom="paragraph">
                  <wp:posOffset>6848475</wp:posOffset>
                </wp:positionV>
                <wp:extent cx="762000" cy="285750"/>
                <wp:effectExtent l="6350" t="6350" r="12700" b="12700"/>
                <wp:wrapNone/>
                <wp:docPr id="24" name="矩形 24"/>
                <wp:cNvGraphicFramePr/>
                <a:graphic xmlns:a="http://schemas.openxmlformats.org/drawingml/2006/main">
                  <a:graphicData uri="http://schemas.microsoft.com/office/word/2010/wordprocessingShape">
                    <wps:wsp>
                      <wps:cNvSpPr/>
                      <wps:spPr>
                        <a:xfrm>
                          <a:off x="1737360" y="8700135"/>
                          <a:ext cx="762000" cy="285750"/>
                        </a:xfrm>
                        <a:prstGeom prst="rect">
                          <a:avLst/>
                        </a:prstGeom>
                      </wps:spPr>
                      <wps:style>
                        <a:lnRef idx="2">
                          <a:schemeClr val="accent6"/>
                        </a:lnRef>
                        <a:fillRef idx="1">
                          <a:schemeClr val="lt1"/>
                        </a:fillRef>
                        <a:effectRef idx="0">
                          <a:schemeClr val="accent6"/>
                        </a:effectRef>
                        <a:fontRef idx="minor">
                          <a:schemeClr val="dk1"/>
                        </a:fontRef>
                      </wps:style>
                      <wps:txbx>
                        <w:txbxContent>
                          <w:p>
                            <w:pPr>
                              <w:rPr>
                                <w:rFonts w:hint="eastAsia" w:ascii="宋体" w:hAnsi="宋体" w:eastAsia="宋体" w:cs="宋体"/>
                              </w:rPr>
                            </w:pPr>
                            <w:r>
                              <w:rPr>
                                <w:rFonts w:hint="eastAsia" w:ascii="宋体" w:hAnsi="宋体" w:eastAsia="宋体" w:cs="宋体"/>
                              </w:rPr>
                              <w:t>复议终止</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05pt;margin-top:539.25pt;height:22.5pt;width:60pt;z-index:251680768;v-text-anchor:middle;mso-width-relative:page;mso-height-relative:page;" fillcolor="#FFFFFF [3201]" filled="t" stroked="t" coordsize="21600,21600" o:gfxdata="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OsySk9kAAAAMAQAADwAA&#10;AAAAAAABACAAAAAiAAAAZHJzL2Rvd25yZXYueG1sUEsBAhQAFAAAAAgAh07iQJeLo2yHAgAADAUA&#10;AA4AAAAAAAAAAQAgAAAAKAEAAGRycy9lMm9Eb2MueG1sUEsFBgAAAAAGAAYAWQEAACEGAAAAAA==&#10;">
                <v:fill on="t" focussize="0,0"/>
                <v:stroke weight="1pt" color="#70AD47 [3209]" miterlimit="8" joinstyle="miter"/>
                <v:imagedata o:title=""/>
                <o:lock v:ext="edit" aspectratio="f"/>
                <v:textbox>
                  <w:txbxContent>
                    <w:p>
                      <w:pPr>
                        <w:rPr>
                          <w:rFonts w:hint="eastAsia" w:ascii="宋体" w:hAnsi="宋体" w:eastAsia="宋体" w:cs="宋体"/>
                        </w:rPr>
                      </w:pPr>
                      <w:r>
                        <w:rPr>
                          <w:rFonts w:hint="eastAsia" w:ascii="宋体" w:hAnsi="宋体" w:eastAsia="宋体" w:cs="宋体"/>
                        </w:rPr>
                        <w:t>复议终止</w:t>
                      </w:r>
                    </w:p>
                    <w:p>
                      <w:pPr>
                        <w:jc w:val="center"/>
                      </w:pPr>
                    </w:p>
                  </w:txbxContent>
                </v:textbox>
              </v:rect>
            </w:pict>
          </mc:Fallback>
        </mc:AlternateContent>
      </w:r>
      <w:r>
        <w:rPr>
          <w:sz w:val="21"/>
        </w:rPr>
        <mc:AlternateContent>
          <mc:Choice Requires="wps">
            <w:drawing>
              <wp:anchor distT="0" distB="0" distL="114300" distR="114300" simplePos="0" relativeHeight="251674624" behindDoc="0" locked="0" layoutInCell="1" allowOverlap="1">
                <wp:simplePos x="0" y="0"/>
                <wp:positionH relativeFrom="column">
                  <wp:posOffset>-320040</wp:posOffset>
                </wp:positionH>
                <wp:positionV relativeFrom="paragraph">
                  <wp:posOffset>4610100</wp:posOffset>
                </wp:positionV>
                <wp:extent cx="295275" cy="952500"/>
                <wp:effectExtent l="6350" t="6350" r="22225" b="12700"/>
                <wp:wrapNone/>
                <wp:docPr id="18" name="矩形 18"/>
                <wp:cNvGraphicFramePr/>
                <a:graphic xmlns:a="http://schemas.openxmlformats.org/drawingml/2006/main">
                  <a:graphicData uri="http://schemas.microsoft.com/office/word/2010/wordprocessingShape">
                    <wps:wsp>
                      <wps:cNvSpPr/>
                      <wps:spPr>
                        <a:xfrm>
                          <a:off x="1156335" y="6614160"/>
                          <a:ext cx="295275" cy="952500"/>
                        </a:xfrm>
                        <a:prstGeom prst="rect">
                          <a:avLst/>
                        </a:prstGeom>
                      </wps:spPr>
                      <wps:style>
                        <a:lnRef idx="2">
                          <a:schemeClr val="accent6"/>
                        </a:lnRef>
                        <a:fillRef idx="1">
                          <a:schemeClr val="lt1"/>
                        </a:fillRef>
                        <a:effectRef idx="0">
                          <a:schemeClr val="accent6"/>
                        </a:effectRef>
                        <a:fontRef idx="minor">
                          <a:schemeClr val="dk1"/>
                        </a:fontRef>
                      </wps:style>
                      <wps:txbx>
                        <w:txbxContent>
                          <w:p>
                            <w:pPr>
                              <w:rPr>
                                <w:rFonts w:hint="eastAsia" w:ascii="宋体" w:hAnsi="宋体" w:eastAsia="宋体" w:cs="宋体"/>
                                <w:lang w:eastAsia="zh-CN"/>
                              </w:rPr>
                            </w:pPr>
                            <w:r>
                              <w:rPr>
                                <w:rFonts w:hint="eastAsia" w:ascii="宋体" w:hAnsi="宋体" w:eastAsia="宋体" w:cs="宋体"/>
                              </w:rPr>
                              <w:t>审</w:t>
                            </w:r>
                            <w:r>
                              <w:rPr>
                                <w:rFonts w:hint="eastAsia" w:ascii="宋体" w:hAnsi="宋体" w:eastAsia="宋体" w:cs="宋体"/>
                                <w:lang w:eastAsia="zh-CN"/>
                              </w:rPr>
                              <w:t>理阶段</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2pt;margin-top:363pt;height:75pt;width:23.25pt;z-index:251674624;v-text-anchor:middle;mso-width-relative:page;mso-height-relative:page;" fillcolor="#FFFFFF [3201]" filled="t" stroked="t" coordsize="21600,21600" o:gfxdata="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CtrxHo1wAAAAgBAAAPAAAAAAAAAAEAIAAA&#10;ACIAAABkcnMvZG93bnJldi54bWxQSwECFAAUAAAACACHTuJAOJHGHn8CAAABBQAADgAAAAAAAAAB&#10;ACAAAAAmAQAAZHJzL2Uyb0RvYy54bWxQSwUGAAAAAAYABgBZAQAAFwYAAAAA&#10;">
                <v:fill on="t" focussize="0,0"/>
                <v:stroke weight="1pt" color="#70AD47 [3209]" miterlimit="8" joinstyle="miter"/>
                <v:imagedata o:title=""/>
                <o:lock v:ext="edit" aspectratio="f"/>
                <v:textbox>
                  <w:txbxContent>
                    <w:p>
                      <w:pPr>
                        <w:rPr>
                          <w:rFonts w:hint="eastAsia" w:ascii="宋体" w:hAnsi="宋体" w:eastAsia="宋体" w:cs="宋体"/>
                          <w:lang w:eastAsia="zh-CN"/>
                        </w:rPr>
                      </w:pPr>
                      <w:r>
                        <w:rPr>
                          <w:rFonts w:hint="eastAsia" w:ascii="宋体" w:hAnsi="宋体" w:eastAsia="宋体" w:cs="宋体"/>
                        </w:rPr>
                        <w:t>审</w:t>
                      </w:r>
                      <w:r>
                        <w:rPr>
                          <w:rFonts w:hint="eastAsia" w:ascii="宋体" w:hAnsi="宋体" w:eastAsia="宋体" w:cs="宋体"/>
                          <w:lang w:eastAsia="zh-CN"/>
                        </w:rPr>
                        <w:t>理阶段</w:t>
                      </w:r>
                    </w:p>
                    <w:p>
                      <w:pPr>
                        <w:jc w:val="center"/>
                      </w:pPr>
                    </w:p>
                  </w:txbxContent>
                </v:textbox>
              </v:rect>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2489835</wp:posOffset>
                </wp:positionH>
                <wp:positionV relativeFrom="paragraph">
                  <wp:posOffset>835660</wp:posOffset>
                </wp:positionV>
                <wp:extent cx="809625" cy="266700"/>
                <wp:effectExtent l="6350" t="6350" r="22225" b="12700"/>
                <wp:wrapNone/>
                <wp:docPr id="6" name="矩形 6"/>
                <wp:cNvGraphicFramePr/>
                <a:graphic xmlns:a="http://schemas.openxmlformats.org/drawingml/2006/main">
                  <a:graphicData uri="http://schemas.microsoft.com/office/word/2010/wordprocessingShape">
                    <wps:wsp>
                      <wps:cNvSpPr/>
                      <wps:spPr>
                        <a:xfrm>
                          <a:off x="4261485" y="2601595"/>
                          <a:ext cx="809625" cy="266700"/>
                        </a:xfrm>
                        <a:prstGeom prst="rect">
                          <a:avLst/>
                        </a:prstGeom>
                      </wps:spPr>
                      <wps:style>
                        <a:lnRef idx="2">
                          <a:schemeClr val="accent6"/>
                        </a:lnRef>
                        <a:fillRef idx="1">
                          <a:schemeClr val="lt1"/>
                        </a:fillRef>
                        <a:effectRef idx="0">
                          <a:schemeClr val="accent6"/>
                        </a:effectRef>
                        <a:fontRef idx="minor">
                          <a:schemeClr val="dk1"/>
                        </a:fontRef>
                      </wps:style>
                      <wps:txbx>
                        <w:txbxContent>
                          <w:p>
                            <w:pPr>
                              <w:rPr>
                                <w:rFonts w:hint="eastAsia" w:ascii="宋体" w:hAnsi="宋体" w:eastAsia="宋体" w:cs="宋体"/>
                              </w:rPr>
                            </w:pPr>
                            <w:r>
                              <w:rPr>
                                <w:rFonts w:hint="eastAsia" w:ascii="宋体" w:hAnsi="宋体" w:eastAsia="宋体" w:cs="宋体"/>
                              </w:rPr>
                              <w:t>书面申请</w:t>
                            </w:r>
                          </w:p>
                          <w:p>
                            <w:pPr>
                              <w:jc w:val="center"/>
                              <w:rPr>
                                <w:rFonts w:hint="eastAsia" w:ascii="仿宋_GB2312" w:hAnsi="仿宋_GB2312" w:eastAsia="仿宋_GB2312" w:cs="仿宋_GB2312"/>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6.05pt;margin-top:65.8pt;height:21pt;width:63.75pt;z-index:251662336;v-text-anchor:middle;mso-width-relative:page;mso-height-relative:page;" fillcolor="#FFFFFF [3201]" filled="t" stroked="t" coordsize="21600,21600" o:gfxdata="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KRPzt2QAAAAsBAAAPAAAAAAAAAAEAIAAA&#10;ACIAAABkcnMvZG93bnJldi54bWxQSwECFAAUAAAACACHTuJAcJx0ZH0CAAD/BAAADgAAAAAAAAAB&#10;ACAAAAAoAQAAZHJzL2Uyb0RvYy54bWxQSwUGAAAAAAYABgBZAQAAFwYAAAAA&#10;">
                <v:fill on="t" focussize="0,0"/>
                <v:stroke weight="1pt" color="#70AD47 [3209]" miterlimit="8" joinstyle="miter"/>
                <v:imagedata o:title=""/>
                <o:lock v:ext="edit" aspectratio="f"/>
                <v:textbox>
                  <w:txbxContent>
                    <w:p>
                      <w:pPr>
                        <w:rPr>
                          <w:rFonts w:hint="eastAsia" w:ascii="宋体" w:hAnsi="宋体" w:eastAsia="宋体" w:cs="宋体"/>
                        </w:rPr>
                      </w:pPr>
                      <w:r>
                        <w:rPr>
                          <w:rFonts w:hint="eastAsia" w:ascii="宋体" w:hAnsi="宋体" w:eastAsia="宋体" w:cs="宋体"/>
                        </w:rPr>
                        <w:t>书面申请</w:t>
                      </w:r>
                    </w:p>
                    <w:p>
                      <w:pPr>
                        <w:jc w:val="center"/>
                        <w:rPr>
                          <w:rFonts w:hint="eastAsia" w:ascii="仿宋_GB2312" w:hAnsi="仿宋_GB2312" w:eastAsia="仿宋_GB2312" w:cs="仿宋_GB2312"/>
                        </w:rPr>
                      </w:pPr>
                    </w:p>
                  </w:txbxContent>
                </v:textbox>
              </v:rect>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3537585</wp:posOffset>
                </wp:positionH>
                <wp:positionV relativeFrom="paragraph">
                  <wp:posOffset>102235</wp:posOffset>
                </wp:positionV>
                <wp:extent cx="1895475" cy="942340"/>
                <wp:effectExtent l="6350" t="6350" r="22225" b="22860"/>
                <wp:wrapNone/>
                <wp:docPr id="7" name="矩形 7"/>
                <wp:cNvGraphicFramePr/>
                <a:graphic xmlns:a="http://schemas.openxmlformats.org/drawingml/2006/main">
                  <a:graphicData uri="http://schemas.microsoft.com/office/word/2010/wordprocessingShape">
                    <wps:wsp>
                      <wps:cNvSpPr/>
                      <wps:spPr>
                        <a:xfrm>
                          <a:off x="5909310" y="1630045"/>
                          <a:ext cx="1895475" cy="942340"/>
                        </a:xfrm>
                        <a:prstGeom prst="rect">
                          <a:avLst/>
                        </a:prstGeom>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rPr>
                            </w:pPr>
                            <w:r>
                              <w:rPr>
                                <w:rFonts w:hint="eastAsia" w:ascii="宋体" w:hAnsi="宋体" w:eastAsia="宋体" w:cs="宋体"/>
                                <w:sz w:val="21"/>
                                <w:szCs w:val="21"/>
                              </w:rPr>
                              <w:t>申请人认为具体行政行为所依据的规定违法，可在提出行政复议申请时一并提出审查申请或在行政复议决定作出前提出审查申</w:t>
                            </w:r>
                            <w:r>
                              <w:rPr>
                                <w:rFonts w:hint="eastAsia" w:ascii="宋体" w:hAnsi="宋体" w:eastAsia="宋体" w:cs="宋体"/>
                              </w:rPr>
                              <w:t>请。</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8.55pt;margin-top:8.05pt;height:74.2pt;width:149.25pt;z-index:251663360;v-text-anchor:middle;mso-width-relative:page;mso-height-relative:page;" fillcolor="#FFFFFF [3201]" filled="t" stroked="t" coordsize="21600,21600" o:gfxdata="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E2GMwvaAAAACgEAAA8A&#10;AAAAAAAAAQAgAAAAIgAAAGRycy9kb3ducmV2LnhtbFBLAQIUABQAAAAIAIdO4kC9PWBghwIAAAwF&#10;AAAOAAAAAAAAAAEAIAAAACkBAABkcnMvZTJvRG9jLnhtbFBLBQYAAAAABgAGAFkBAAAiBgAAAAA=&#10;">
                <v:fill on="t" focussize="0,0"/>
                <v:stroke weight="1pt" color="#70AD47 [3209]"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rPr>
                      </w:pPr>
                      <w:r>
                        <w:rPr>
                          <w:rFonts w:hint="eastAsia" w:ascii="宋体" w:hAnsi="宋体" w:eastAsia="宋体" w:cs="宋体"/>
                          <w:sz w:val="21"/>
                          <w:szCs w:val="21"/>
                        </w:rPr>
                        <w:t>申请人认为具体行政行为所依据的规定违法，可在提出行政复议申请时一并提出审查申请或在行政复议决定作出前提出审查申</w:t>
                      </w:r>
                      <w:r>
                        <w:rPr>
                          <w:rFonts w:hint="eastAsia" w:ascii="宋体" w:hAnsi="宋体" w:eastAsia="宋体" w:cs="宋体"/>
                        </w:rPr>
                        <w:t>请。</w:t>
                      </w:r>
                    </w:p>
                    <w:p>
                      <w:pPr>
                        <w:jc w:val="center"/>
                      </w:pPr>
                    </w:p>
                  </w:txbxContent>
                </v:textbox>
              </v:rect>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2508885</wp:posOffset>
                </wp:positionH>
                <wp:positionV relativeFrom="paragraph">
                  <wp:posOffset>54610</wp:posOffset>
                </wp:positionV>
                <wp:extent cx="742950" cy="591185"/>
                <wp:effectExtent l="6350" t="6350" r="12700" b="12065"/>
                <wp:wrapNone/>
                <wp:docPr id="5" name="矩形 5"/>
                <wp:cNvGraphicFramePr/>
                <a:graphic xmlns:a="http://schemas.openxmlformats.org/drawingml/2006/main">
                  <a:graphicData uri="http://schemas.microsoft.com/office/word/2010/wordprocessingShape">
                    <wps:wsp>
                      <wps:cNvSpPr/>
                      <wps:spPr>
                        <a:xfrm>
                          <a:off x="4347210" y="1458595"/>
                          <a:ext cx="742950" cy="591185"/>
                        </a:xfrm>
                        <a:prstGeom prst="rect">
                          <a:avLst/>
                        </a:prstGeom>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rPr>
                            </w:pPr>
                            <w:r>
                              <w:rPr>
                                <w:rFonts w:hint="eastAsia" w:ascii="宋体" w:hAnsi="宋体" w:eastAsia="宋体" w:cs="宋体"/>
                              </w:rPr>
                              <w:t>口头申请制作复议申请笔录</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97.55pt;margin-top:4.3pt;height:46.55pt;width:58.5pt;z-index:251661312;v-text-anchor:middle;mso-width-relative:page;mso-height-relative:page;" fillcolor="#FFFFFF [3201]" filled="t" stroked="t" coordsize="21600,21600" o:gfxdata="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7FBQxNkAAAAKAQAADwAAAAAAAAAB&#10;ACAAAAAiAAAAZHJzL2Rvd25yZXYueG1sUEsBAhQAFAAAAAgAh07iQHVJin6BAgAA/wQAAA4AAAAA&#10;AAAAAQAgAAAAKAEAAGRycy9lMm9Eb2MueG1sUEsFBgAAAAAGAAYAWQEAABsGAAAAAA==&#10;">
                <v:fill on="t" focussize="0,0"/>
                <v:stroke weight="1pt" color="#70AD47 [3209]"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rPr>
                      </w:pPr>
                      <w:r>
                        <w:rPr>
                          <w:rFonts w:hint="eastAsia" w:ascii="宋体" w:hAnsi="宋体" w:eastAsia="宋体" w:cs="宋体"/>
                        </w:rPr>
                        <w:t>口头申请制作复议申请笔录</w:t>
                      </w:r>
                    </w:p>
                    <w:p>
                      <w:pPr>
                        <w:jc w:val="center"/>
                      </w:pPr>
                    </w:p>
                  </w:txbxContent>
                </v:textbox>
              </v:rect>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384810</wp:posOffset>
                </wp:positionH>
                <wp:positionV relativeFrom="paragraph">
                  <wp:posOffset>35560</wp:posOffset>
                </wp:positionV>
                <wp:extent cx="1905000" cy="1094740"/>
                <wp:effectExtent l="6350" t="6350" r="12700" b="22860"/>
                <wp:wrapNone/>
                <wp:docPr id="4" name="矩形 4"/>
                <wp:cNvGraphicFramePr/>
                <a:graphic xmlns:a="http://schemas.openxmlformats.org/drawingml/2006/main">
                  <a:graphicData uri="http://schemas.microsoft.com/office/word/2010/wordprocessingShape">
                    <wps:wsp>
                      <wps:cNvSpPr/>
                      <wps:spPr>
                        <a:xfrm>
                          <a:off x="1832610" y="1496695"/>
                          <a:ext cx="1905000" cy="1094740"/>
                        </a:xfrm>
                        <a:prstGeom prst="rect">
                          <a:avLst/>
                        </a:prstGeom>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rPr>
                            </w:pPr>
                            <w:r>
                              <w:rPr>
                                <w:rFonts w:hint="eastAsia" w:ascii="宋体" w:hAnsi="宋体" w:eastAsia="宋体" w:cs="宋体"/>
                              </w:rPr>
                              <w:t>申请条件：</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有明确的申请人</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lang w:eastAsia="zh-CN"/>
                              </w:rPr>
                            </w:pPr>
                            <w:r>
                              <w:rPr>
                                <w:rFonts w:hint="eastAsia" w:ascii="宋体" w:hAnsi="宋体" w:eastAsia="宋体" w:cs="宋体"/>
                                <w:lang w:val="en-US" w:eastAsia="zh-CN"/>
                              </w:rPr>
                              <w:t>2.</w:t>
                            </w:r>
                            <w:r>
                              <w:rPr>
                                <w:rFonts w:hint="eastAsia" w:ascii="宋体" w:hAnsi="宋体" w:eastAsia="宋体" w:cs="宋体"/>
                              </w:rPr>
                              <w:t>有明确的具体行政行为</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属于行政复议申请范围；</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lang w:eastAsia="zh-CN"/>
                              </w:rPr>
                            </w:pPr>
                            <w:r>
                              <w:rPr>
                                <w:rFonts w:hint="eastAsia" w:ascii="宋体" w:hAnsi="宋体" w:eastAsia="宋体" w:cs="宋体"/>
                              </w:rPr>
                              <w:t>4</w:t>
                            </w:r>
                            <w:r>
                              <w:rPr>
                                <w:rFonts w:hint="eastAsia" w:ascii="宋体" w:hAnsi="宋体" w:eastAsia="宋体" w:cs="宋体"/>
                                <w:lang w:val="en-US" w:eastAsia="zh-CN"/>
                              </w:rPr>
                              <w:t>.</w:t>
                            </w:r>
                            <w:r>
                              <w:rPr>
                                <w:rFonts w:hint="eastAsia" w:ascii="宋体" w:hAnsi="宋体" w:eastAsia="宋体" w:cs="宋体"/>
                              </w:rPr>
                              <w:t>符合60日复议申请一般期限</w:t>
                            </w:r>
                            <w:r>
                              <w:rPr>
                                <w:rFonts w:hint="eastAsia" w:ascii="宋体" w:hAnsi="宋体" w:eastAsia="宋体" w:cs="宋体"/>
                                <w:lang w:eastAsia="zh-CN"/>
                              </w:rPr>
                              <w:t>。</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3pt;margin-top:2.8pt;height:86.2pt;width:150pt;z-index:251660288;v-text-anchor:middle;mso-width-relative:page;mso-height-relative:page;" fillcolor="#FFFFFF [3201]" filled="t" stroked="t" coordsize="21600,21600" o:gfxdata="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CBaNkrYAAAACgEAAA8AAAAAAAAAAQAgAAAAIgAA&#10;AGRycy9kb3ducmV2LnhtbFBLAQIUABQAAAAIAIdO4kAjthlXegIAAAEFAAAOAAAAAAAAAAEAIAAA&#10;ACcBAABkcnMvZTJvRG9jLnhtbFBLBQYAAAAABgAGAFkBAAATBgAAAAA=&#10;">
                <v:fill on="t" focussize="0,0"/>
                <v:stroke weight="1pt" color="#70AD47 [3209]"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rPr>
                      </w:pPr>
                      <w:r>
                        <w:rPr>
                          <w:rFonts w:hint="eastAsia" w:ascii="宋体" w:hAnsi="宋体" w:eastAsia="宋体" w:cs="宋体"/>
                        </w:rPr>
                        <w:t>申请条件：</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有明确的申请人</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lang w:eastAsia="zh-CN"/>
                        </w:rPr>
                      </w:pPr>
                      <w:r>
                        <w:rPr>
                          <w:rFonts w:hint="eastAsia" w:ascii="宋体" w:hAnsi="宋体" w:eastAsia="宋体" w:cs="宋体"/>
                          <w:lang w:val="en-US" w:eastAsia="zh-CN"/>
                        </w:rPr>
                        <w:t>2.</w:t>
                      </w:r>
                      <w:r>
                        <w:rPr>
                          <w:rFonts w:hint="eastAsia" w:ascii="宋体" w:hAnsi="宋体" w:eastAsia="宋体" w:cs="宋体"/>
                        </w:rPr>
                        <w:t>有明确的具体行政行为</w:t>
                      </w:r>
                      <w:r>
                        <w:rPr>
                          <w:rFonts w:hint="eastAsia" w:ascii="宋体" w:hAnsi="宋体" w:eastAsia="宋体" w:cs="宋体"/>
                          <w:lang w:eastAsia="zh-CN"/>
                        </w:rPr>
                        <w:t>；</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属于行政复议申请范围；</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宋体" w:hAnsi="宋体" w:eastAsia="宋体" w:cs="宋体"/>
                          <w:lang w:eastAsia="zh-CN"/>
                        </w:rPr>
                      </w:pPr>
                      <w:r>
                        <w:rPr>
                          <w:rFonts w:hint="eastAsia" w:ascii="宋体" w:hAnsi="宋体" w:eastAsia="宋体" w:cs="宋体"/>
                        </w:rPr>
                        <w:t>4</w:t>
                      </w:r>
                      <w:r>
                        <w:rPr>
                          <w:rFonts w:hint="eastAsia" w:ascii="宋体" w:hAnsi="宋体" w:eastAsia="宋体" w:cs="宋体"/>
                          <w:lang w:val="en-US" w:eastAsia="zh-CN"/>
                        </w:rPr>
                        <w:t>.</w:t>
                      </w:r>
                      <w:r>
                        <w:rPr>
                          <w:rFonts w:hint="eastAsia" w:ascii="宋体" w:hAnsi="宋体" w:eastAsia="宋体" w:cs="宋体"/>
                        </w:rPr>
                        <w:t>符合60日复议申请一般期限</w:t>
                      </w:r>
                      <w:r>
                        <w:rPr>
                          <w:rFonts w:hint="eastAsia" w:ascii="宋体" w:hAnsi="宋体" w:eastAsia="宋体" w:cs="宋体"/>
                          <w:lang w:eastAsia="zh-CN"/>
                        </w:rPr>
                        <w:t>。</w:t>
                      </w:r>
                    </w:p>
                    <w:p>
                      <w:pPr>
                        <w:jc w:val="center"/>
                      </w:pPr>
                    </w:p>
                  </w:txbxContent>
                </v:textbox>
              </v:rect>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-234315</wp:posOffset>
                </wp:positionH>
                <wp:positionV relativeFrom="paragraph">
                  <wp:posOffset>178435</wp:posOffset>
                </wp:positionV>
                <wp:extent cx="294640" cy="933450"/>
                <wp:effectExtent l="6350" t="6350" r="22860" b="12700"/>
                <wp:wrapNone/>
                <wp:docPr id="3" name="矩形 3"/>
                <wp:cNvGraphicFramePr/>
                <a:graphic xmlns:a="http://schemas.openxmlformats.org/drawingml/2006/main">
                  <a:graphicData uri="http://schemas.microsoft.com/office/word/2010/wordprocessingShape">
                    <wps:wsp>
                      <wps:cNvSpPr/>
                      <wps:spPr>
                        <a:xfrm>
                          <a:off x="1156335" y="1706245"/>
                          <a:ext cx="294640" cy="933450"/>
                        </a:xfrm>
                        <a:prstGeom prst="rect">
                          <a:avLst/>
                        </a:prstGeom>
                      </wps:spPr>
                      <wps:style>
                        <a:lnRef idx="2">
                          <a:schemeClr val="accent6"/>
                        </a:lnRef>
                        <a:fillRef idx="1">
                          <a:schemeClr val="lt1"/>
                        </a:fillRef>
                        <a:effectRef idx="0">
                          <a:schemeClr val="accent6"/>
                        </a:effectRef>
                        <a:fontRef idx="minor">
                          <a:schemeClr val="dk1"/>
                        </a:fontRef>
                      </wps:style>
                      <wps:txbx>
                        <w:txbxContent>
                          <w:p>
                            <w:pPr>
                              <w:rPr>
                                <w:rFonts w:hint="eastAsia"/>
                              </w:rPr>
                            </w:pPr>
                            <w:r>
                              <w:rPr>
                                <w:rFonts w:hint="eastAsia"/>
                              </w:rPr>
                              <w:t>提出申请</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45pt;margin-top:14.05pt;height:73.5pt;width:23.2pt;z-index:251659264;v-text-anchor:middle;mso-width-relative:page;mso-height-relative:page;" fillcolor="#FFFFFF [3201]" filled="t" stroked="t" coordsize="21600,21600" o:gfxdata="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Q0msMdcAAAAHAQAADwAAAAAA&#10;AAABACAAAAAiAAAAZHJzL2Rvd25yZXYueG1sUEsBAhQAFAAAAAgAh07iQBc9fvSGAgAACgUAAA4A&#10;AAAAAAAAAQAgAAAAJgEAAGRycy9lMm9Eb2MueG1sUEsFBgAAAAAGAAYAWQEAAB4GAAAAAA==&#10;">
                <v:fill on="t" focussize="0,0"/>
                <v:stroke weight="1pt" color="#70AD47 [3209]" miterlimit="8" joinstyle="miter"/>
                <v:imagedata o:title=""/>
                <o:lock v:ext="edit" aspectratio="f"/>
                <v:textbox>
                  <w:txbxContent>
                    <w:p>
                      <w:pPr>
                        <w:rPr>
                          <w:rFonts w:hint="eastAsia"/>
                        </w:rPr>
                      </w:pPr>
                      <w:r>
                        <w:rPr>
                          <w:rFonts w:hint="eastAsia"/>
                        </w:rPr>
                        <w:t>提出申请</w:t>
                      </w:r>
                    </w:p>
                    <w:p>
                      <w:pPr>
                        <w:jc w:val="center"/>
                      </w:pPr>
                    </w:p>
                  </w:txbxContent>
                </v:textbox>
              </v:rect>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-234315</wp:posOffset>
                </wp:positionH>
                <wp:positionV relativeFrom="paragraph">
                  <wp:posOffset>1920240</wp:posOffset>
                </wp:positionV>
                <wp:extent cx="247650" cy="847725"/>
                <wp:effectExtent l="6350" t="6350" r="12700" b="22225"/>
                <wp:wrapNone/>
                <wp:docPr id="8" name="矩形 8"/>
                <wp:cNvGraphicFramePr/>
                <a:graphic xmlns:a="http://schemas.openxmlformats.org/drawingml/2006/main">
                  <a:graphicData uri="http://schemas.microsoft.com/office/word/2010/wordprocessingShape">
                    <wps:wsp>
                      <wps:cNvSpPr/>
                      <wps:spPr>
                        <a:xfrm>
                          <a:off x="1137285" y="3371850"/>
                          <a:ext cx="247650" cy="847725"/>
                        </a:xfrm>
                        <a:prstGeom prst="rect">
                          <a:avLst/>
                        </a:prstGeom>
                      </wps:spPr>
                      <wps:style>
                        <a:lnRef idx="2">
                          <a:schemeClr val="accent6"/>
                        </a:lnRef>
                        <a:fillRef idx="1">
                          <a:schemeClr val="lt1"/>
                        </a:fillRef>
                        <a:effectRef idx="0">
                          <a:schemeClr val="accent6"/>
                        </a:effectRef>
                        <a:fontRef idx="minor">
                          <a:schemeClr val="dk1"/>
                        </a:fontRef>
                      </wps:style>
                      <wps:txbx>
                        <w:txbxContent>
                          <w:p>
                            <w:pPr>
                              <w:rPr>
                                <w:rFonts w:hint="eastAsia" w:ascii="宋体" w:hAnsi="宋体" w:eastAsia="宋体" w:cs="宋体"/>
                              </w:rPr>
                            </w:pPr>
                            <w:r>
                              <w:rPr>
                                <w:rFonts w:hint="eastAsia" w:ascii="宋体" w:hAnsi="宋体" w:eastAsia="宋体" w:cs="宋体"/>
                              </w:rPr>
                              <w:t>受理阶段</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45pt;margin-top:151.2pt;height:66.75pt;width:19.5pt;z-index:251664384;v-text-anchor:middle;mso-width-relative:page;mso-height-relative:page;" fillcolor="#FFFFFF [3201]" filled="t" stroked="t" coordsize="21600,21600" o:gfxdata="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CI2bxXYAAAACAEAAA8AAAAAAAAAAQAgAAAA&#10;IgAAAGRycy9kb3ducmV2LnhtbFBLAQIUABQAAAAIAIdO4kAtcrW1fQIAAP8EAAAOAAAAAAAAAAEA&#10;IAAAACcBAABkcnMvZTJvRG9jLnhtbFBLBQYAAAAABgAGAFkBAAAWBgAAAAA=&#10;">
                <v:fill on="t" focussize="0,0"/>
                <v:stroke weight="1pt" color="#70AD47 [3209]" miterlimit="8" joinstyle="miter"/>
                <v:imagedata o:title=""/>
                <o:lock v:ext="edit" aspectratio="f"/>
                <v:textbox>
                  <w:txbxContent>
                    <w:p>
                      <w:pPr>
                        <w:rPr>
                          <w:rFonts w:hint="eastAsia" w:ascii="宋体" w:hAnsi="宋体" w:eastAsia="宋体" w:cs="宋体"/>
                        </w:rPr>
                      </w:pPr>
                      <w:r>
                        <w:rPr>
                          <w:rFonts w:hint="eastAsia" w:ascii="宋体" w:hAnsi="宋体" w:eastAsia="宋体" w:cs="宋体"/>
                        </w:rPr>
                        <w:t>受理阶段</w:t>
                      </w:r>
                    </w:p>
                    <w:p>
                      <w:pPr>
                        <w:jc w:val="center"/>
                      </w:pPr>
                    </w:p>
                  </w:txbxContent>
                </v:textbox>
              </v:rect>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2ODY0ZGFlNjczNmE2M2QxODEzYTc5MWJkOWU1NmQifQ=="/>
  </w:docVars>
  <w:rsids>
    <w:rsidRoot w:val="65505784"/>
    <w:rsid w:val="65505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2022-09-27T03:33:00Z</dcterms:created>
  <dc:creator>玖珂</dc:creator>
  <cp:lastModifiedBy>玖珂</cp:lastModifiedBy>
  <cp:lastPrinted>2022-09-27T09:14:42Z</cp:lastPrinted>
  <dcterms:modified xsi:type="dcterms:W3CDTF">2022-09-27T09:15:19Z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35EF28702B1B4E47B7074A21A5DF195C</vt:lpwstr>
  </property>
</Properties>
</file>