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885A5">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lang w:val="en-US" w:eastAsia="zh-CN"/>
        </w:rPr>
      </w:pPr>
      <w:bookmarkStart w:id="0" w:name="_Toc79057819"/>
      <w:bookmarkStart w:id="1" w:name="_Toc562123219"/>
      <w:bookmarkStart w:id="2" w:name="_Toc1095041639"/>
      <w:bookmarkStart w:id="3" w:name="_Toc826416537"/>
      <w:bookmarkStart w:id="4" w:name="_Toc149490522"/>
      <w:bookmarkStart w:id="5" w:name="_Toc805515207"/>
      <w:bookmarkStart w:id="6" w:name="_Toc1389858549"/>
      <w:bookmarkStart w:id="7" w:name="_Toc1928560631"/>
      <w:r>
        <w:rPr>
          <w:rFonts w:hint="eastAsia"/>
          <w:lang w:val="en-US" w:eastAsia="zh-CN"/>
        </w:rPr>
        <w:t>附件3</w:t>
      </w:r>
    </w:p>
    <w:p w14:paraId="0E95AE65">
      <w:pPr>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从业人员及工资总额</w:t>
      </w:r>
      <w:r>
        <w:rPr>
          <w:rFonts w:hint="eastAsia" w:ascii="方正小标宋简体" w:hAnsi="方正小标宋简体" w:eastAsia="方正小标宋简体" w:cs="方正小标宋简体"/>
          <w:kern w:val="0"/>
          <w:sz w:val="44"/>
          <w:szCs w:val="44"/>
        </w:rPr>
        <w:t>指</w:t>
      </w:r>
      <w:r>
        <w:rPr>
          <w:rFonts w:hint="eastAsia" w:ascii="方正小标宋简体" w:hAnsi="方正小标宋简体" w:eastAsia="方正小标宋简体" w:cs="方正小标宋简体"/>
          <w:kern w:val="0"/>
          <w:sz w:val="44"/>
          <w:szCs w:val="44"/>
        </w:rPr>
        <w:t>标解释</w:t>
      </w:r>
      <w:bookmarkEnd w:id="0"/>
      <w:bookmarkEnd w:id="1"/>
      <w:bookmarkEnd w:id="2"/>
      <w:bookmarkEnd w:id="3"/>
      <w:bookmarkEnd w:id="4"/>
      <w:bookmarkEnd w:id="5"/>
      <w:bookmarkEnd w:id="6"/>
      <w:bookmarkEnd w:id="7"/>
    </w:p>
    <w:p w14:paraId="1441564D">
      <w:pPr>
        <w:pStyle w:val="2"/>
        <w:rPr>
          <w:rFonts w:hint="eastAsia"/>
        </w:rPr>
      </w:pPr>
      <w:bookmarkStart w:id="8" w:name="_GoBack"/>
      <w:bookmarkEnd w:id="8"/>
    </w:p>
    <w:p w14:paraId="30FB9711">
      <w:pPr>
        <w:keepNext w:val="0"/>
        <w:keepLines w:val="0"/>
        <w:pageBreakBefore w:val="0"/>
        <w:widowControl w:val="0"/>
        <w:kinsoku/>
        <w:wordWrap/>
        <w:overflowPunct/>
        <w:topLinePunct w:val="0"/>
        <w:autoSpaceDE/>
        <w:autoSpaceDN/>
        <w:bidi w:val="0"/>
        <w:adjustRightInd/>
        <w:spacing w:line="556"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从业人员期末人数</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 xml:space="preserve"> 指</w:t>
      </w:r>
      <w:r>
        <w:rPr>
          <w:rFonts w:hint="eastAsia" w:ascii="仿宋_GB2312" w:hAnsi="仿宋_GB2312" w:eastAsia="仿宋_GB2312" w:cs="仿宋_GB2312"/>
          <w:color w:val="000000"/>
          <w:sz w:val="32"/>
          <w:szCs w:val="32"/>
          <w:lang w:eastAsia="zh-CN"/>
        </w:rPr>
        <w:t>月度或年度</w:t>
      </w:r>
      <w:r>
        <w:rPr>
          <w:rFonts w:hint="eastAsia" w:ascii="仿宋_GB2312" w:hAnsi="仿宋_GB2312" w:eastAsia="仿宋_GB2312" w:cs="仿宋_GB2312"/>
          <w:color w:val="000000"/>
          <w:sz w:val="32"/>
          <w:szCs w:val="32"/>
        </w:rPr>
        <w:t>最后一日在本单位工作，并取得工资或其他形式劳动报酬的人员数。该指标为时点指标，不包括最后一日当天及以前已经与单位解除劳动合同关系的人员，是在岗职工、劳务派遣人员及其他从业人员之和。</w:t>
      </w:r>
      <w:r>
        <w:rPr>
          <w:rFonts w:hint="eastAsia" w:ascii="仿宋_GB2312" w:hAnsi="仿宋_GB2312" w:eastAsia="仿宋_GB2312" w:cs="仿宋_GB2312"/>
          <w:color w:val="000000"/>
          <w:sz w:val="32"/>
          <w:szCs w:val="32"/>
          <w:lang w:eastAsia="zh-CN"/>
        </w:rPr>
        <w:t>其中不包括</w:t>
      </w:r>
      <w:r>
        <w:rPr>
          <w:rFonts w:hint="eastAsia" w:ascii="仿宋_GB2312" w:hAnsi="仿宋_GB2312" w:eastAsia="仿宋_GB2312" w:cs="仿宋_GB2312"/>
          <w:color w:val="000000"/>
          <w:sz w:val="32"/>
          <w:szCs w:val="32"/>
        </w:rPr>
        <w:t>离开本单位仍保留劳动关系，并定期领取生活费的人员</w:t>
      </w:r>
      <w:r>
        <w:rPr>
          <w:rFonts w:hint="eastAsia" w:ascii="仿宋_GB2312" w:hAnsi="仿宋_GB2312" w:eastAsia="仿宋_GB2312" w:cs="仿宋_GB2312"/>
          <w:color w:val="000000"/>
          <w:sz w:val="32"/>
          <w:szCs w:val="32"/>
          <w:lang w:eastAsia="zh-CN"/>
        </w:rPr>
        <w:t>和在单位实习的各类在校学生</w:t>
      </w:r>
      <w:r>
        <w:rPr>
          <w:rFonts w:hint="eastAsia" w:ascii="仿宋_GB2312" w:hAnsi="仿宋_GB2312" w:eastAsia="仿宋_GB2312" w:cs="仿宋_GB2312"/>
          <w:color w:val="000000"/>
          <w:sz w:val="32"/>
          <w:szCs w:val="32"/>
        </w:rPr>
        <w:t>。</w:t>
      </w:r>
    </w:p>
    <w:p w14:paraId="3351436F">
      <w:pPr>
        <w:keepNext w:val="0"/>
        <w:keepLines w:val="0"/>
        <w:pageBreakBefore w:val="0"/>
        <w:widowControl w:val="0"/>
        <w:kinsoku/>
        <w:wordWrap/>
        <w:overflowPunct/>
        <w:topLinePunct w:val="0"/>
        <w:autoSpaceDE/>
        <w:autoSpaceDN/>
        <w:bidi w:val="0"/>
        <w:adjustRightInd/>
        <w:spacing w:line="556"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在岗职工</w:t>
      </w:r>
      <w:r>
        <w:rPr>
          <w:rFonts w:hint="eastAsia" w:ascii="仿宋_GB2312" w:hAnsi="仿宋_GB2312" w:eastAsia="仿宋_GB2312" w:cs="仿宋_GB2312"/>
          <w:color w:val="000000"/>
          <w:sz w:val="32"/>
          <w:szCs w:val="32"/>
        </w:rPr>
        <w:t xml:space="preserve"> 指在本单位工作且与本单位签订劳动合同，并由单位支付各项工资和社会保险、住房公积金的人员，以及上述人员中由于学习、病伤、产假等原因暂未工作仍由单位支付工资的人员。在岗职工还包括：</w:t>
      </w:r>
    </w:p>
    <w:p w14:paraId="503254ED">
      <w:pPr>
        <w:keepNext w:val="0"/>
        <w:keepLines w:val="0"/>
        <w:pageBreakBefore w:val="0"/>
        <w:widowControl w:val="0"/>
        <w:kinsoku/>
        <w:wordWrap/>
        <w:overflowPunct/>
        <w:topLinePunct w:val="0"/>
        <w:autoSpaceDE/>
        <w:autoSpaceDN/>
        <w:bidi w:val="0"/>
        <w:adjustRightInd/>
        <w:spacing w:line="55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1.应订立劳动合同而未订立劳动合同人员；</w:t>
      </w:r>
    </w:p>
    <w:p w14:paraId="59630DC3">
      <w:pPr>
        <w:keepNext w:val="0"/>
        <w:keepLines w:val="0"/>
        <w:pageBreakBefore w:val="0"/>
        <w:widowControl w:val="0"/>
        <w:kinsoku/>
        <w:wordWrap/>
        <w:overflowPunct/>
        <w:topLinePunct w:val="0"/>
        <w:autoSpaceDE/>
        <w:autoSpaceDN/>
        <w:bidi w:val="0"/>
        <w:adjustRightInd/>
        <w:spacing w:line="55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2.处于试用期人员；</w:t>
      </w:r>
    </w:p>
    <w:p w14:paraId="359B7934">
      <w:pPr>
        <w:keepNext w:val="0"/>
        <w:keepLines w:val="0"/>
        <w:pageBreakBefore w:val="0"/>
        <w:widowControl w:val="0"/>
        <w:kinsoku/>
        <w:wordWrap/>
        <w:overflowPunct/>
        <w:topLinePunct w:val="0"/>
        <w:autoSpaceDE/>
        <w:autoSpaceDN/>
        <w:bidi w:val="0"/>
        <w:adjustRightInd/>
        <w:spacing w:line="55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3.编制外招用的人员，如临时人员；</w:t>
      </w:r>
    </w:p>
    <w:p w14:paraId="1238F9F6">
      <w:pPr>
        <w:keepNext w:val="0"/>
        <w:keepLines w:val="0"/>
        <w:pageBreakBefore w:val="0"/>
        <w:widowControl w:val="0"/>
        <w:kinsoku/>
        <w:wordWrap/>
        <w:overflowPunct/>
        <w:topLinePunct w:val="0"/>
        <w:autoSpaceDE/>
        <w:autoSpaceDN/>
        <w:bidi w:val="0"/>
        <w:adjustRightInd/>
        <w:spacing w:line="55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4.派往外单位工作，但工资或其他形式劳动报酬仍由本单位发放的人员</w:t>
      </w:r>
      <w:r>
        <w:rPr>
          <w:rFonts w:hint="eastAsia" w:ascii="仿宋_GB2312" w:hAnsi="仿宋_GB2312" w:eastAsia="仿宋_GB2312" w:cs="仿宋_GB2312"/>
          <w:bCs/>
          <w:color w:val="000000"/>
          <w:sz w:val="32"/>
          <w:szCs w:val="32"/>
        </w:rPr>
        <w:t>（如挂职锻炼、外派工作等情况）</w:t>
      </w:r>
      <w:r>
        <w:rPr>
          <w:rFonts w:hint="eastAsia" w:ascii="仿宋_GB2312" w:hAnsi="仿宋_GB2312" w:eastAsia="仿宋_GB2312" w:cs="仿宋_GB2312"/>
          <w:color w:val="000000"/>
          <w:sz w:val="32"/>
          <w:szCs w:val="32"/>
        </w:rPr>
        <w:t>。</w:t>
      </w:r>
    </w:p>
    <w:p w14:paraId="767B1E29">
      <w:pPr>
        <w:keepNext w:val="0"/>
        <w:keepLines w:val="0"/>
        <w:pageBreakBefore w:val="0"/>
        <w:widowControl w:val="0"/>
        <w:kinsoku/>
        <w:wordWrap/>
        <w:overflowPunct/>
        <w:topLinePunct w:val="0"/>
        <w:autoSpaceDE/>
        <w:autoSpaceDN/>
        <w:bidi w:val="0"/>
        <w:adjustRightInd/>
        <w:spacing w:line="556"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劳务派遣人员</w:t>
      </w:r>
      <w:r>
        <w:rPr>
          <w:rFonts w:hint="eastAsia" w:ascii="仿宋_GB2312" w:hAnsi="仿宋_GB2312" w:eastAsia="仿宋_GB2312" w:cs="仿宋_GB2312"/>
          <w:color w:val="000000"/>
          <w:sz w:val="32"/>
          <w:szCs w:val="32"/>
        </w:rPr>
        <w:t xml:space="preserve">  根据《中华人民共和国劳动合同法》规定，指与劳务派遣单位签订劳动合同，并被劳务派遣单位派遣到实际用工单位工作，且劳务派遣单位与实际用工单位签订《劳务派遣协议》的人员。</w:t>
      </w:r>
    </w:p>
    <w:p w14:paraId="266A0DCB">
      <w:pPr>
        <w:keepNext w:val="0"/>
        <w:keepLines w:val="0"/>
        <w:pageBreakBefore w:val="0"/>
        <w:widowControl w:val="0"/>
        <w:kinsoku/>
        <w:wordWrap/>
        <w:overflowPunct/>
        <w:topLinePunct w:val="0"/>
        <w:autoSpaceDE/>
        <w:autoSpaceDN/>
        <w:bidi w:val="0"/>
        <w:adjustRightInd/>
        <w:spacing w:line="556"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注意：</w:t>
      </w:r>
    </w:p>
    <w:p w14:paraId="577C5922">
      <w:pPr>
        <w:keepNext w:val="0"/>
        <w:keepLines w:val="0"/>
        <w:pageBreakBefore w:val="0"/>
        <w:widowControl w:val="0"/>
        <w:kinsoku/>
        <w:wordWrap/>
        <w:overflowPunct/>
        <w:topLinePunct w:val="0"/>
        <w:autoSpaceDE/>
        <w:autoSpaceDN/>
        <w:bidi w:val="0"/>
        <w:adjustRightInd/>
        <w:spacing w:line="55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1.劳务派遣人员</w:t>
      </w:r>
      <w:r>
        <w:rPr>
          <w:rFonts w:hint="eastAsia" w:ascii="仿宋_GB2312" w:hAnsi="仿宋_GB2312" w:eastAsia="仿宋_GB2312" w:cs="仿宋_GB2312"/>
          <w:color w:val="000000"/>
          <w:sz w:val="32"/>
          <w:szCs w:val="32"/>
        </w:rPr>
        <w:t>由实际用工单位</w:t>
      </w:r>
      <w:r>
        <w:rPr>
          <w:rFonts w:hint="eastAsia" w:ascii="仿宋_GB2312" w:hAnsi="仿宋_GB2312" w:eastAsia="仿宋_GB2312" w:cs="仿宋_GB2312"/>
          <w:color w:val="000000"/>
          <w:sz w:val="32"/>
          <w:szCs w:val="32"/>
          <w:lang w:eastAsia="zh-CN"/>
        </w:rPr>
        <w:t>统计为劳务派遣人员，</w:t>
      </w:r>
      <w:r>
        <w:rPr>
          <w:rFonts w:hint="eastAsia" w:ascii="仿宋_GB2312" w:hAnsi="仿宋_GB2312" w:eastAsia="仿宋_GB2312" w:cs="仿宋_GB2312"/>
          <w:color w:val="000000"/>
          <w:sz w:val="32"/>
          <w:szCs w:val="32"/>
        </w:rPr>
        <w:t>劳务派遣单位（派出单位）不</w:t>
      </w:r>
      <w:r>
        <w:rPr>
          <w:rFonts w:hint="eastAsia" w:ascii="仿宋_GB2312" w:hAnsi="仿宋_GB2312" w:eastAsia="仿宋_GB2312" w:cs="仿宋_GB2312"/>
          <w:color w:val="000000"/>
          <w:sz w:val="32"/>
          <w:szCs w:val="32"/>
          <w:lang w:eastAsia="zh-CN"/>
        </w:rPr>
        <w:t>进行统计</w:t>
      </w:r>
      <w:r>
        <w:rPr>
          <w:rFonts w:hint="eastAsia" w:ascii="仿宋_GB2312" w:hAnsi="仿宋_GB2312" w:eastAsia="仿宋_GB2312" w:cs="仿宋_GB2312"/>
          <w:color w:val="000000"/>
          <w:sz w:val="32"/>
          <w:szCs w:val="32"/>
        </w:rPr>
        <w:t>。</w:t>
      </w:r>
    </w:p>
    <w:p w14:paraId="2C5C6437">
      <w:pPr>
        <w:keepNext w:val="0"/>
        <w:keepLines w:val="0"/>
        <w:pageBreakBefore w:val="0"/>
        <w:widowControl w:val="0"/>
        <w:kinsoku/>
        <w:wordWrap/>
        <w:overflowPunct/>
        <w:topLinePunct w:val="0"/>
        <w:autoSpaceDE/>
        <w:autoSpaceDN/>
        <w:bidi w:val="0"/>
        <w:adjustRightInd/>
        <w:spacing w:line="55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劳务外包人员由承包劳务的法人单位统计为在岗职工</w:t>
      </w:r>
      <w:r>
        <w:rPr>
          <w:rFonts w:hint="eastAsia" w:ascii="仿宋_GB2312" w:hAnsi="仿宋_GB2312" w:eastAsia="仿宋_GB2312" w:cs="仿宋_GB2312"/>
          <w:color w:val="000000"/>
          <w:sz w:val="32"/>
          <w:szCs w:val="32"/>
          <w:lang w:eastAsia="zh-CN"/>
        </w:rPr>
        <w:t>，实际用工单位不进行统计</w:t>
      </w:r>
      <w:r>
        <w:rPr>
          <w:rFonts w:hint="eastAsia" w:ascii="仿宋_GB2312" w:hAnsi="仿宋_GB2312" w:eastAsia="仿宋_GB2312" w:cs="仿宋_GB2312"/>
          <w:color w:val="000000"/>
          <w:sz w:val="32"/>
          <w:szCs w:val="32"/>
        </w:rPr>
        <w:t>。如承包劳务的是个体经营户或自然人，均不包括在本制度统计范围内。</w:t>
      </w:r>
    </w:p>
    <w:p w14:paraId="054D22B4">
      <w:pPr>
        <w:keepNext w:val="0"/>
        <w:keepLines w:val="0"/>
        <w:pageBreakBefore w:val="0"/>
        <w:widowControl w:val="0"/>
        <w:kinsoku/>
        <w:wordWrap/>
        <w:overflowPunct/>
        <w:topLinePunct w:val="0"/>
        <w:autoSpaceDE/>
        <w:autoSpaceDN/>
        <w:bidi w:val="0"/>
        <w:adjustRightInd/>
        <w:spacing w:line="556"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其他从业人员</w:t>
      </w:r>
      <w:r>
        <w:rPr>
          <w:rFonts w:hint="eastAsia" w:ascii="仿宋_GB2312" w:hAnsi="仿宋_GB2312" w:eastAsia="仿宋_GB2312" w:cs="仿宋_GB2312"/>
          <w:color w:val="000000"/>
          <w:sz w:val="32"/>
          <w:szCs w:val="32"/>
        </w:rPr>
        <w:t xml:space="preserve">  指在本单位工作，不能归入在岗职工、劳务派遣人员中的人员。此类人员是实际参加本单位生产或工作并从本单位取得劳动报酬的人员。具体包括：非全日制人员、聘用的正式离退休人员、兼职人员</w:t>
      </w:r>
      <w:r>
        <w:rPr>
          <w:rFonts w:hint="eastAsia" w:ascii="仿宋_GB2312" w:hAnsi="仿宋_GB2312" w:eastAsia="仿宋_GB2312" w:cs="仿宋_GB2312"/>
          <w:color w:val="000000"/>
          <w:sz w:val="32"/>
          <w:szCs w:val="32"/>
          <w:lang w:eastAsia="zh-CN"/>
        </w:rPr>
        <w:t>（包括</w:t>
      </w:r>
      <w:r>
        <w:rPr>
          <w:rFonts w:hint="eastAsia" w:ascii="仿宋_GB2312" w:hAnsi="仿宋_GB2312" w:eastAsia="仿宋_GB2312" w:cs="仿宋_GB2312"/>
          <w:color w:val="000000"/>
          <w:sz w:val="32"/>
          <w:szCs w:val="32"/>
        </w:rPr>
        <w:t>利用课余时间打工的在校学生</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以及在本单位中工作的外籍和港澳台方人员。</w:t>
      </w:r>
    </w:p>
    <w:p w14:paraId="27E1A74E">
      <w:pPr>
        <w:keepNext w:val="0"/>
        <w:keepLines w:val="0"/>
        <w:pageBreakBefore w:val="0"/>
        <w:widowControl w:val="0"/>
        <w:kinsoku/>
        <w:wordWrap/>
        <w:overflowPunct/>
        <w:topLinePunct w:val="0"/>
        <w:autoSpaceDE/>
        <w:autoSpaceDN/>
        <w:bidi w:val="0"/>
        <w:adjustRightInd/>
        <w:spacing w:line="556"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从业人员平均人数</w:t>
      </w:r>
      <w:r>
        <w:rPr>
          <w:rFonts w:hint="eastAsia" w:ascii="仿宋_GB2312" w:hAnsi="仿宋_GB2312" w:eastAsia="仿宋_GB2312" w:cs="仿宋_GB2312"/>
          <w:color w:val="000000"/>
          <w:sz w:val="32"/>
          <w:szCs w:val="32"/>
        </w:rPr>
        <w:t xml:space="preserve">  指</w:t>
      </w:r>
      <w:r>
        <w:rPr>
          <w:rFonts w:hint="eastAsia" w:ascii="仿宋_GB2312" w:hAnsi="仿宋_GB2312" w:eastAsia="仿宋_GB2312" w:cs="仿宋_GB2312"/>
          <w:color w:val="000000"/>
          <w:sz w:val="32"/>
          <w:szCs w:val="32"/>
          <w:lang w:eastAsia="zh-CN"/>
        </w:rPr>
        <w:t>月度或年度</w:t>
      </w:r>
      <w:r>
        <w:rPr>
          <w:rFonts w:hint="eastAsia" w:ascii="仿宋_GB2312" w:hAnsi="仿宋_GB2312" w:eastAsia="仿宋_GB2312" w:cs="仿宋_GB2312"/>
          <w:color w:val="000000"/>
          <w:sz w:val="32"/>
          <w:szCs w:val="32"/>
        </w:rPr>
        <w:t>平均拥有的从业人员数。年度平均人数按单位实际月平均人数计算得到，不得用期末人数替代。</w:t>
      </w:r>
    </w:p>
    <w:p w14:paraId="3699D138">
      <w:pPr>
        <w:keepNext w:val="0"/>
        <w:keepLines w:val="0"/>
        <w:pageBreakBefore w:val="0"/>
        <w:widowControl w:val="0"/>
        <w:numPr>
          <w:ilvl w:val="0"/>
          <w:numId w:val="0"/>
        </w:numPr>
        <w:kinsoku/>
        <w:wordWrap/>
        <w:overflowPunct/>
        <w:topLinePunct w:val="0"/>
        <w:autoSpaceDE/>
        <w:autoSpaceDN/>
        <w:bidi w:val="0"/>
        <w:adjustRightInd/>
        <w:spacing w:line="556" w:lineRule="exact"/>
        <w:ind w:left="420" w:firstLine="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月平均人数是以报告月内每天实有的全部人数之和，除以报告月的日历日数。计算公式为：</w:t>
      </w:r>
    </w:p>
    <w:p w14:paraId="19FC1FA4">
      <w:pPr>
        <w:keepNext w:val="0"/>
        <w:keepLines w:val="0"/>
        <w:pageBreakBefore w:val="0"/>
        <w:widowControl w:val="0"/>
        <w:kinsoku/>
        <w:wordWrap/>
        <w:overflowPunct/>
        <w:topLinePunct w:val="0"/>
        <w:autoSpaceDE/>
        <w:autoSpaceDN/>
        <w:bidi w:val="0"/>
        <w:adjustRightInd/>
        <w:spacing w:line="556" w:lineRule="exact"/>
        <w:ind w:left="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月平均人数=报告月内每天实有的全部人数之和/报告月的日历日数</w:t>
      </w:r>
    </w:p>
    <w:p w14:paraId="4F1A6985">
      <w:pPr>
        <w:keepNext w:val="0"/>
        <w:keepLines w:val="0"/>
        <w:pageBreakBefore w:val="0"/>
        <w:widowControl w:val="0"/>
        <w:kinsoku/>
        <w:wordWrap/>
        <w:overflowPunct/>
        <w:topLinePunct w:val="0"/>
        <w:autoSpaceDE/>
        <w:autoSpaceDN/>
        <w:bidi w:val="0"/>
        <w:adjustRightInd/>
        <w:snapToGrid w:val="0"/>
        <w:spacing w:line="55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对人员增减变动很小的单位，其月平均人数也可以用月初人数与月末人数之和除以2求得。计算公式为：</w:t>
      </w:r>
    </w:p>
    <w:p w14:paraId="38EA1D69">
      <w:pPr>
        <w:keepNext w:val="0"/>
        <w:keepLines w:val="0"/>
        <w:pageBreakBefore w:val="0"/>
        <w:widowControl w:val="0"/>
        <w:kinsoku/>
        <w:wordWrap/>
        <w:overflowPunct/>
        <w:topLinePunct w:val="0"/>
        <w:autoSpaceDE/>
        <w:autoSpaceDN/>
        <w:bidi w:val="0"/>
        <w:adjustRightInd/>
        <w:snapToGrid w:val="0"/>
        <w:spacing w:line="55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月平均人数= (月初人数+月末人数) / 2</w:t>
      </w:r>
    </w:p>
    <w:p w14:paraId="7AD13A79">
      <w:pPr>
        <w:keepNext w:val="0"/>
        <w:keepLines w:val="0"/>
        <w:pageBreakBefore w:val="0"/>
        <w:widowControl w:val="0"/>
        <w:kinsoku/>
        <w:wordWrap/>
        <w:overflowPunct/>
        <w:topLinePunct w:val="0"/>
        <w:autoSpaceDE/>
        <w:autoSpaceDN/>
        <w:bidi w:val="0"/>
        <w:adjustRightInd/>
        <w:spacing w:line="55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在计算月平均人数时应注意：</w:t>
      </w:r>
    </w:p>
    <w:p w14:paraId="68A8CBC5">
      <w:pPr>
        <w:keepNext w:val="0"/>
        <w:keepLines w:val="0"/>
        <w:pageBreakBefore w:val="0"/>
        <w:widowControl w:val="0"/>
        <w:kinsoku/>
        <w:wordWrap/>
        <w:overflowPunct/>
        <w:topLinePunct w:val="0"/>
        <w:autoSpaceDE/>
        <w:autoSpaceDN/>
        <w:bidi w:val="0"/>
        <w:adjustRightInd/>
        <w:spacing w:line="55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（1）公休日与节假日的人数应按放假前最后一个工作日的人数计算。</w:t>
      </w:r>
    </w:p>
    <w:p w14:paraId="436EBA81">
      <w:pPr>
        <w:keepNext w:val="0"/>
        <w:keepLines w:val="0"/>
        <w:pageBreakBefore w:val="0"/>
        <w:widowControl w:val="0"/>
        <w:kinsoku/>
        <w:wordWrap/>
        <w:overflowPunct/>
        <w:topLinePunct w:val="0"/>
        <w:autoSpaceDE/>
        <w:autoSpaceDN/>
        <w:bidi w:val="0"/>
        <w:adjustRightInd/>
        <w:spacing w:line="55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（2）对新建立不满整月的单位（月中或月末建立），在计算报告月的平均人数时，应以其建立后各天实有人数之和，除以</w:t>
      </w:r>
      <w:r>
        <w:rPr>
          <w:rFonts w:hint="eastAsia" w:ascii="仿宋_GB2312" w:hAnsi="仿宋_GB2312" w:eastAsia="仿宋_GB2312" w:cs="仿宋_GB2312"/>
          <w:color w:val="000000"/>
          <w:sz w:val="32"/>
          <w:szCs w:val="32"/>
          <w:lang w:eastAsia="zh-CN"/>
        </w:rPr>
        <w:t>整月天</w:t>
      </w:r>
      <w:r>
        <w:rPr>
          <w:rFonts w:hint="eastAsia" w:ascii="仿宋_GB2312" w:hAnsi="仿宋_GB2312" w:eastAsia="仿宋_GB2312" w:cs="仿宋_GB2312"/>
          <w:color w:val="000000"/>
          <w:sz w:val="32"/>
          <w:szCs w:val="32"/>
        </w:rPr>
        <w:t>数求得，而不能除以该单位建立的天数。</w:t>
      </w:r>
    </w:p>
    <w:p w14:paraId="044E88A1">
      <w:pPr>
        <w:keepNext w:val="0"/>
        <w:keepLines w:val="0"/>
        <w:pageBreakBefore w:val="0"/>
        <w:widowControl w:val="0"/>
        <w:kinsoku/>
        <w:wordWrap/>
        <w:overflowPunct/>
        <w:topLinePunct w:val="0"/>
        <w:autoSpaceDE/>
        <w:autoSpaceDN/>
        <w:bidi w:val="0"/>
        <w:adjustRightInd/>
        <w:spacing w:line="55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年平均人数是以12个月的平均人数之和除以12求得。计算公式为：</w:t>
      </w:r>
    </w:p>
    <w:p w14:paraId="727FFC2A">
      <w:pPr>
        <w:keepNext w:val="0"/>
        <w:keepLines w:val="0"/>
        <w:pageBreakBefore w:val="0"/>
        <w:widowControl w:val="0"/>
        <w:kinsoku/>
        <w:wordWrap/>
        <w:overflowPunct/>
        <w:topLinePunct w:val="0"/>
        <w:autoSpaceDE/>
        <w:autoSpaceDN/>
        <w:bidi w:val="0"/>
        <w:adjustRightInd/>
        <w:spacing w:line="556"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年平均人数=报告年内12个月平均人数之和/12</w:t>
      </w:r>
    </w:p>
    <w:p w14:paraId="03978C8E">
      <w:pPr>
        <w:keepNext w:val="0"/>
        <w:keepLines w:val="0"/>
        <w:pageBreakBefore w:val="0"/>
        <w:widowControl w:val="0"/>
        <w:kinsoku/>
        <w:wordWrap/>
        <w:overflowPunct/>
        <w:topLinePunct w:val="0"/>
        <w:autoSpaceDE/>
        <w:autoSpaceDN/>
        <w:bidi w:val="0"/>
        <w:adjustRightInd/>
        <w:spacing w:line="55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在年内新成立的单位年平均人数计算方法为：从实际开工之月起到年底的月平均人数相加除以12个月。计算公式为：</w:t>
      </w:r>
    </w:p>
    <w:p w14:paraId="6F9F0A02">
      <w:pPr>
        <w:keepNext w:val="0"/>
        <w:keepLines w:val="0"/>
        <w:pageBreakBefore w:val="0"/>
        <w:widowControl w:val="0"/>
        <w:kinsoku/>
        <w:wordWrap/>
        <w:overflowPunct/>
        <w:topLinePunct w:val="0"/>
        <w:autoSpaceDE/>
        <w:autoSpaceDN/>
        <w:bidi w:val="0"/>
        <w:adjustRightInd/>
        <w:spacing w:line="55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年平均人数=(开工之月平均人数+…+12月平均人数)/12</w:t>
      </w:r>
    </w:p>
    <w:p w14:paraId="2A9D90F8">
      <w:pPr>
        <w:keepNext w:val="0"/>
        <w:keepLines w:val="0"/>
        <w:pageBreakBefore w:val="0"/>
        <w:widowControl w:val="0"/>
        <w:kinsoku/>
        <w:wordWrap/>
        <w:overflowPunct/>
        <w:topLinePunct w:val="0"/>
        <w:autoSpaceDE/>
        <w:autoSpaceDN/>
        <w:bidi w:val="0"/>
        <w:adjustRightInd/>
        <w:spacing w:line="556" w:lineRule="exact"/>
        <w:ind w:firstLine="643" w:firstLineChars="200"/>
        <w:textAlignment w:val="auto"/>
        <w:rPr>
          <w:rFonts w:hint="eastAsia" w:ascii="仿宋_GB2312" w:hAnsi="仿宋_GB2312" w:eastAsia="仿宋_GB2312" w:cs="仿宋_GB2312"/>
          <w:color w:val="000000"/>
          <w:spacing w:val="8"/>
          <w:sz w:val="32"/>
          <w:szCs w:val="32"/>
        </w:rPr>
      </w:pPr>
      <w:r>
        <w:rPr>
          <w:rFonts w:hint="eastAsia" w:ascii="仿宋_GB2312" w:hAnsi="仿宋_GB2312" w:eastAsia="仿宋_GB2312" w:cs="仿宋_GB2312"/>
          <w:b/>
          <w:bCs/>
          <w:color w:val="000000"/>
          <w:sz w:val="32"/>
          <w:szCs w:val="32"/>
        </w:rPr>
        <w:t>从业人员工资总额</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pacing w:val="8"/>
          <w:sz w:val="32"/>
          <w:szCs w:val="32"/>
        </w:rPr>
        <w:t>指本单位在</w:t>
      </w:r>
      <w:r>
        <w:rPr>
          <w:rFonts w:hint="eastAsia" w:ascii="仿宋_GB2312" w:hAnsi="仿宋_GB2312" w:eastAsia="仿宋_GB2312" w:cs="仿宋_GB2312"/>
          <w:color w:val="000000"/>
          <w:spacing w:val="8"/>
          <w:sz w:val="32"/>
          <w:szCs w:val="32"/>
          <w:lang w:eastAsia="zh-CN"/>
        </w:rPr>
        <w:t>月</w:t>
      </w:r>
      <w:r>
        <w:rPr>
          <w:rFonts w:hint="eastAsia" w:ascii="仿宋_GB2312" w:hAnsi="仿宋_GB2312" w:eastAsia="仿宋_GB2312" w:cs="仿宋_GB2312"/>
          <w:color w:val="000000"/>
          <w:spacing w:val="8"/>
          <w:sz w:val="32"/>
          <w:szCs w:val="32"/>
        </w:rPr>
        <w:t>度或年度直接支付给本单位全部从业人员的劳动报酬总额。</w:t>
      </w:r>
      <w:r>
        <w:rPr>
          <w:rFonts w:hint="eastAsia" w:ascii="仿宋_GB2312" w:hAnsi="仿宋_GB2312" w:eastAsia="仿宋_GB2312" w:cs="仿宋_GB2312"/>
          <w:color w:val="000000"/>
          <w:sz w:val="32"/>
          <w:szCs w:val="32"/>
        </w:rPr>
        <w:t>不论是计入成本的还是不计入成本的，不论是以货币形式支付的还是以实物形式支付的，均应列入工资总额的计算范围。需要明确的是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pacing w:val="8"/>
          <w:sz w:val="32"/>
          <w:szCs w:val="32"/>
        </w:rPr>
        <w:t>工资总额是税前工资，包括单位从个人工资中直接为其代扣或代缴的个人所得税、社会保险基金和住房公积金等个人缴纳部分以及房费、水电费等</w:t>
      </w:r>
      <w:r>
        <w:rPr>
          <w:rFonts w:hint="eastAsia" w:ascii="仿宋_GB2312" w:hAnsi="仿宋_GB2312" w:eastAsia="仿宋_GB2312" w:cs="仿宋_GB2312"/>
          <w:color w:val="000000"/>
          <w:spacing w:val="8"/>
          <w:sz w:val="32"/>
          <w:szCs w:val="32"/>
          <w:lang w:eastAsia="zh-CN"/>
        </w:rPr>
        <w:t>，但</w:t>
      </w:r>
      <w:r>
        <w:rPr>
          <w:rFonts w:hint="eastAsia" w:ascii="仿宋_GB2312" w:hAnsi="仿宋_GB2312" w:eastAsia="仿宋_GB2312" w:cs="仿宋_GB2312"/>
          <w:color w:val="000000"/>
          <w:sz w:val="32"/>
          <w:szCs w:val="32"/>
        </w:rPr>
        <w:t>不包括从单位工会经费或工会账户中发放的现金或实物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入股分红、股权激励兑现的收益和各种资本性收益</w:t>
      </w:r>
      <w:r>
        <w:rPr>
          <w:rFonts w:hint="eastAsia"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spacing w:val="8"/>
          <w:sz w:val="32"/>
          <w:szCs w:val="32"/>
        </w:rPr>
        <w:t>工资总额</w:t>
      </w:r>
      <w:r>
        <w:rPr>
          <w:rFonts w:hint="eastAsia" w:ascii="仿宋_GB2312" w:hAnsi="仿宋_GB2312" w:eastAsia="仿宋_GB2312" w:cs="仿宋_GB2312"/>
          <w:color w:val="000000"/>
          <w:spacing w:val="8"/>
          <w:sz w:val="32"/>
          <w:szCs w:val="32"/>
          <w:lang w:eastAsia="zh-CN"/>
        </w:rPr>
        <w:t>具体包括</w:t>
      </w:r>
      <w:r>
        <w:rPr>
          <w:rFonts w:hint="eastAsia" w:ascii="仿宋_GB2312" w:hAnsi="仿宋_GB2312" w:eastAsia="仿宋_GB2312" w:cs="仿宋_GB2312"/>
          <w:color w:val="000000"/>
          <w:spacing w:val="8"/>
          <w:sz w:val="32"/>
          <w:szCs w:val="32"/>
        </w:rPr>
        <w:t xml:space="preserve">: </w:t>
      </w:r>
    </w:p>
    <w:p w14:paraId="031DFF8A">
      <w:pPr>
        <w:pStyle w:val="3"/>
        <w:keepNext w:val="0"/>
        <w:keepLines w:val="0"/>
        <w:pageBreakBefore w:val="0"/>
        <w:widowControl w:val="0"/>
        <w:kinsoku/>
        <w:wordWrap/>
        <w:overflowPunct/>
        <w:topLinePunct w:val="0"/>
        <w:autoSpaceDE/>
        <w:autoSpaceDN/>
        <w:bidi w:val="0"/>
        <w:adjustRightInd/>
        <w:spacing w:line="556"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1.工资</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highlight w:val="none"/>
          <w:lang w:eastAsia="zh-CN"/>
        </w:rPr>
        <w:t>包</w:t>
      </w:r>
      <w:r>
        <w:rPr>
          <w:rFonts w:hint="eastAsia" w:ascii="仿宋_GB2312" w:hAnsi="仿宋_GB2312" w:eastAsia="仿宋_GB2312" w:cs="仿宋_GB2312"/>
          <w:color w:val="000000"/>
          <w:sz w:val="32"/>
          <w:szCs w:val="32"/>
          <w:lang w:eastAsia="zh-CN"/>
        </w:rPr>
        <w:t>括基本工资和绩效工资。基本工资</w:t>
      </w:r>
      <w:r>
        <w:rPr>
          <w:rFonts w:hint="eastAsia" w:ascii="仿宋_GB2312" w:hAnsi="仿宋_GB2312" w:eastAsia="仿宋_GB2312" w:cs="仿宋_GB2312"/>
          <w:color w:val="000000"/>
          <w:sz w:val="32"/>
          <w:szCs w:val="32"/>
        </w:rPr>
        <w:t>指本单位支付给本单位从业人员的按照法定工作时间提供正常工作的劳动报酬</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各单位给个人确定的底薪可作为基本工资</w:t>
      </w:r>
      <w:r>
        <w:rPr>
          <w:rFonts w:hint="eastAsia" w:ascii="仿宋_GB2312" w:hAnsi="仿宋_GB2312" w:eastAsia="仿宋_GB2312" w:cs="仿宋_GB2312"/>
          <w:color w:val="000000"/>
          <w:sz w:val="32"/>
          <w:szCs w:val="32"/>
          <w:lang w:eastAsia="zh-CN"/>
        </w:rPr>
        <w:t>；绩效工资</w:t>
      </w:r>
      <w:r>
        <w:rPr>
          <w:rFonts w:hint="eastAsia" w:ascii="仿宋_GB2312" w:hAnsi="仿宋_GB2312" w:eastAsia="仿宋_GB2312" w:cs="仿宋_GB2312"/>
          <w:color w:val="000000"/>
          <w:sz w:val="32"/>
          <w:szCs w:val="32"/>
        </w:rPr>
        <w:t>指根据本单位利润增长和工作业绩定期支付给本单位从业人员的</w:t>
      </w:r>
      <w:r>
        <w:rPr>
          <w:rFonts w:hint="eastAsia" w:ascii="仿宋_GB2312" w:hAnsi="仿宋_GB2312" w:eastAsia="仿宋_GB2312" w:cs="仿宋_GB2312"/>
          <w:color w:val="000000"/>
          <w:sz w:val="32"/>
          <w:szCs w:val="32"/>
          <w:lang w:eastAsia="zh-CN"/>
        </w:rPr>
        <w:t>奖励性工资</w:t>
      </w:r>
      <w:r>
        <w:rPr>
          <w:rFonts w:hint="eastAsia" w:ascii="仿宋_GB2312" w:hAnsi="仿宋_GB2312" w:eastAsia="仿宋_GB2312" w:cs="仿宋_GB2312"/>
          <w:color w:val="000000"/>
          <w:sz w:val="32"/>
          <w:szCs w:val="32"/>
        </w:rPr>
        <w:t>。</w:t>
      </w:r>
    </w:p>
    <w:p w14:paraId="7D04D14B">
      <w:pPr>
        <w:pStyle w:val="3"/>
        <w:keepNext w:val="0"/>
        <w:keepLines w:val="0"/>
        <w:pageBreakBefore w:val="0"/>
        <w:widowControl w:val="0"/>
        <w:kinsoku/>
        <w:wordWrap/>
        <w:overflowPunct/>
        <w:topLinePunct w:val="0"/>
        <w:autoSpaceDE/>
        <w:autoSpaceDN/>
        <w:bidi w:val="0"/>
        <w:adjustRightInd/>
        <w:spacing w:line="556"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lang w:eastAsia="zh-CN"/>
        </w:rPr>
        <w:t>奖金</w:t>
      </w:r>
      <w:r>
        <w:rPr>
          <w:rFonts w:hint="eastAsia" w:ascii="仿宋_GB2312" w:hAnsi="仿宋_GB2312" w:eastAsia="仿宋_GB2312" w:cs="仿宋_GB2312"/>
          <w:color w:val="000000"/>
          <w:sz w:val="32"/>
          <w:szCs w:val="32"/>
          <w:lang w:eastAsia="zh-CN"/>
        </w:rPr>
        <w:t>，指</w:t>
      </w:r>
      <w:r>
        <w:rPr>
          <w:rFonts w:hint="eastAsia" w:ascii="仿宋_GB2312" w:hAnsi="仿宋_GB2312" w:eastAsia="仿宋_GB2312" w:cs="仿宋_GB2312"/>
          <w:color w:val="000000"/>
          <w:sz w:val="32"/>
          <w:szCs w:val="32"/>
        </w:rPr>
        <w:t>支付给本单位从业人员的超额劳动报酬和增收节支的劳动报酬。具体包括：</w:t>
      </w:r>
      <w:r>
        <w:rPr>
          <w:rFonts w:hint="eastAsia" w:ascii="仿宋_GB2312" w:hAnsi="仿宋_GB2312" w:eastAsia="仿宋_GB2312" w:cs="仿宋_GB2312"/>
          <w:color w:val="000000"/>
          <w:sz w:val="32"/>
          <w:szCs w:val="32"/>
          <w:lang w:eastAsia="zh-CN"/>
        </w:rPr>
        <w:t>年终奖、</w:t>
      </w:r>
      <w:r>
        <w:rPr>
          <w:rFonts w:hint="eastAsia" w:ascii="仿宋_GB2312" w:hAnsi="仿宋_GB2312" w:eastAsia="仿宋_GB2312" w:cs="仿宋_GB2312"/>
          <w:color w:val="000000"/>
          <w:sz w:val="32"/>
          <w:szCs w:val="32"/>
        </w:rPr>
        <w:t>全勤奖、生产奖、节约奖、劳动竞赛奖和其他名目的奖金以及某工作事项完成后的提成工资、年底双薪等。</w:t>
      </w:r>
    </w:p>
    <w:p w14:paraId="1C8AF912">
      <w:pPr>
        <w:pStyle w:val="3"/>
        <w:keepNext w:val="0"/>
        <w:keepLines w:val="0"/>
        <w:pageBreakBefore w:val="0"/>
        <w:widowControl w:val="0"/>
        <w:kinsoku/>
        <w:wordWrap/>
        <w:overflowPunct/>
        <w:topLinePunct w:val="0"/>
        <w:autoSpaceDE/>
        <w:autoSpaceDN/>
        <w:bidi w:val="0"/>
        <w:adjustRightInd/>
        <w:spacing w:line="556"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3.津贴和补贴</w:t>
      </w:r>
      <w:r>
        <w:rPr>
          <w:rFonts w:hint="eastAsia" w:ascii="仿宋_GB2312" w:hAnsi="仿宋_GB2312" w:eastAsia="仿宋_GB2312" w:cs="仿宋_GB2312"/>
          <w:color w:val="000000"/>
          <w:sz w:val="32"/>
          <w:szCs w:val="32"/>
        </w:rPr>
        <w:t>，指本单位制定的员工相关工资政策中，为补偿本单位从业人员特殊或额外的劳动消耗和因其他特殊原因支付的津贴，以及为保证其工资水平不受物价影响而支付的物价补贴。具体包括：补偿特殊或额外劳动消耗的津贴及岗位性津贴、保健性津贴、技术性津贴、地区津贴和其他津贴。如：过节费、通讯补贴、交通补贴、公车改革补贴、取暖补贴、物业补贴、不休假补贴、无食堂补贴、单位发的可自行支配的住房补贴以及为员工缴纳的各种商业性保险等。</w:t>
      </w:r>
    </w:p>
    <w:p w14:paraId="4ED8BD6F">
      <w:pPr>
        <w:pStyle w:val="3"/>
        <w:keepNext w:val="0"/>
        <w:keepLines w:val="0"/>
        <w:pageBreakBefore w:val="0"/>
        <w:widowControl w:val="0"/>
        <w:kinsoku/>
        <w:wordWrap/>
        <w:overflowPunct/>
        <w:topLinePunct w:val="0"/>
        <w:autoSpaceDE/>
        <w:autoSpaceDN/>
        <w:bidi w:val="0"/>
        <w:adjustRightInd/>
        <w:spacing w:line="556"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4.其他工资</w:t>
      </w:r>
      <w:r>
        <w:rPr>
          <w:rFonts w:hint="eastAsia" w:ascii="仿宋_GB2312" w:hAnsi="仿宋_GB2312" w:eastAsia="仿宋_GB2312" w:cs="仿宋_GB2312"/>
          <w:color w:val="000000"/>
          <w:sz w:val="32"/>
          <w:szCs w:val="32"/>
        </w:rPr>
        <w:t>，指单位发放给从业人员除工资、奖金、津贴和补贴外的劳动报酬。如补发上一年度的工资等。</w:t>
      </w:r>
    </w:p>
    <w:p w14:paraId="4645222C">
      <w:pPr>
        <w:pStyle w:val="3"/>
        <w:keepNext w:val="0"/>
        <w:keepLines w:val="0"/>
        <w:pageBreakBefore w:val="0"/>
        <w:widowControl w:val="0"/>
        <w:kinsoku/>
        <w:wordWrap/>
        <w:overflowPunct/>
        <w:topLinePunct w:val="0"/>
        <w:autoSpaceDE/>
        <w:autoSpaceDN/>
        <w:bidi w:val="0"/>
        <w:adjustRightInd/>
        <w:spacing w:line="556"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在岗职工工资总额</w:t>
      </w:r>
      <w:r>
        <w:rPr>
          <w:rFonts w:hint="eastAsia" w:ascii="仿宋_GB2312" w:hAnsi="仿宋_GB2312" w:eastAsia="仿宋_GB2312" w:cs="仿宋_GB2312"/>
          <w:color w:val="000000"/>
          <w:sz w:val="32"/>
          <w:szCs w:val="32"/>
        </w:rPr>
        <w:t xml:space="preserve">  指本单位直接支付给本单位全部在岗职工的劳动报酬总额。</w:t>
      </w:r>
    </w:p>
    <w:p w14:paraId="183B69A5">
      <w:pPr>
        <w:keepNext w:val="0"/>
        <w:keepLines w:val="0"/>
        <w:pageBreakBefore w:val="0"/>
        <w:widowControl w:val="0"/>
        <w:kinsoku/>
        <w:wordWrap/>
        <w:overflowPunct/>
        <w:topLinePunct w:val="0"/>
        <w:autoSpaceDE/>
        <w:autoSpaceDN/>
        <w:bidi w:val="0"/>
        <w:adjustRightInd/>
        <w:spacing w:line="556"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劳务派遣人员工资总额</w:t>
      </w:r>
      <w:r>
        <w:rPr>
          <w:rFonts w:hint="eastAsia" w:ascii="仿宋_GB2312" w:hAnsi="仿宋_GB2312" w:eastAsia="仿宋_GB2312" w:cs="仿宋_GB2312"/>
          <w:color w:val="000000"/>
          <w:sz w:val="32"/>
          <w:szCs w:val="32"/>
        </w:rPr>
        <w:t xml:space="preserve">  指实际用工单位（派遣人员的使用方）在一定时期内为使用劳务派遣人员而付出的劳动报酬总额</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但不包括因使用派遣人员而支付的管理费用和其他用工成本。</w:t>
      </w:r>
    </w:p>
    <w:p w14:paraId="195BEB09">
      <w:pPr>
        <w:pStyle w:val="3"/>
        <w:keepNext w:val="0"/>
        <w:keepLines w:val="0"/>
        <w:pageBreakBefore w:val="0"/>
        <w:widowControl w:val="0"/>
        <w:kinsoku/>
        <w:wordWrap/>
        <w:overflowPunct/>
        <w:topLinePunct w:val="0"/>
        <w:autoSpaceDE/>
        <w:autoSpaceDN/>
        <w:bidi w:val="0"/>
        <w:adjustRightInd/>
        <w:spacing w:line="556"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其他从业人员工资总额</w:t>
      </w:r>
      <w:r>
        <w:rPr>
          <w:rFonts w:hint="eastAsia" w:ascii="仿宋_GB2312" w:hAnsi="仿宋_GB2312" w:eastAsia="仿宋_GB2312" w:cs="仿宋_GB2312"/>
          <w:color w:val="000000"/>
          <w:sz w:val="32"/>
          <w:szCs w:val="32"/>
        </w:rPr>
        <w:t xml:space="preserve">  指本单位直接支付给本单位其他从业人员的全部劳动报酬。</w:t>
      </w:r>
    </w:p>
    <w:p w14:paraId="3584F3C6">
      <w:pPr>
        <w:pStyle w:val="3"/>
        <w:keepNext w:val="0"/>
        <w:keepLines w:val="0"/>
        <w:pageBreakBefore w:val="0"/>
        <w:widowControl w:val="0"/>
        <w:kinsoku/>
        <w:wordWrap/>
        <w:overflowPunct/>
        <w:topLinePunct w:val="0"/>
        <w:autoSpaceDE/>
        <w:autoSpaceDN/>
        <w:bidi w:val="0"/>
        <w:adjustRightInd/>
        <w:spacing w:line="556"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正常工资</w:t>
      </w:r>
      <w:r>
        <w:rPr>
          <w:rFonts w:hint="eastAsia"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rPr>
        <w:t>按月规律性发放的工资部分，包括月度基本工资和绩效工资，月度奖金、月度津贴和补贴等。</w:t>
      </w:r>
      <w:r>
        <w:rPr>
          <w:rFonts w:hint="eastAsia" w:ascii="仿宋_GB2312" w:hAnsi="仿宋_GB2312" w:eastAsia="仿宋_GB2312" w:cs="仿宋_GB2312"/>
          <w:color w:val="000000"/>
          <w:sz w:val="32"/>
          <w:szCs w:val="32"/>
          <w:lang w:eastAsia="zh-CN"/>
        </w:rPr>
        <w:t>本年内</w:t>
      </w:r>
      <w:r>
        <w:rPr>
          <w:rFonts w:hint="eastAsia" w:ascii="仿宋_GB2312" w:hAnsi="仿宋_GB2312" w:eastAsia="仿宋_GB2312" w:cs="仿宋_GB2312"/>
          <w:color w:val="000000"/>
          <w:sz w:val="32"/>
          <w:szCs w:val="32"/>
        </w:rPr>
        <w:t>因拖欠工资而造成的延迟或错月补发的正常工资应填在本项。</w:t>
      </w:r>
    </w:p>
    <w:p w14:paraId="2ABEC725">
      <w:pPr>
        <w:pStyle w:val="3"/>
        <w:keepNext w:val="0"/>
        <w:keepLines w:val="0"/>
        <w:pageBreakBefore w:val="0"/>
        <w:widowControl w:val="0"/>
        <w:kinsoku/>
        <w:wordWrap/>
        <w:overflowPunct/>
        <w:topLinePunct w:val="0"/>
        <w:autoSpaceDE/>
        <w:autoSpaceDN/>
        <w:bidi w:val="0"/>
        <w:adjustRightInd/>
        <w:spacing w:line="55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b/>
      </w:r>
      <w:r>
        <w:rPr>
          <w:rFonts w:hint="eastAsia" w:ascii="仿宋_GB2312" w:hAnsi="仿宋_GB2312" w:eastAsia="仿宋_GB2312" w:cs="仿宋_GB2312"/>
          <w:b/>
          <w:bCs/>
          <w:color w:val="000000"/>
          <w:sz w:val="32"/>
          <w:szCs w:val="32"/>
        </w:rPr>
        <w:t>不定期奖金</w:t>
      </w:r>
      <w:r>
        <w:rPr>
          <w:rFonts w:hint="eastAsia"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rPr>
        <w:t>非按月度规律发放的奖金，包括年终一次性奖金或经过一段时间（季度或半年度等）积累而发放的奖金。</w:t>
      </w:r>
    </w:p>
    <w:p w14:paraId="01305D94">
      <w:pPr>
        <w:pStyle w:val="3"/>
        <w:keepNext w:val="0"/>
        <w:keepLines w:val="0"/>
        <w:pageBreakBefore w:val="0"/>
        <w:widowControl w:val="0"/>
        <w:kinsoku/>
        <w:wordWrap/>
        <w:overflowPunct/>
        <w:topLinePunct w:val="0"/>
        <w:autoSpaceDE/>
        <w:autoSpaceDN/>
        <w:bidi w:val="0"/>
        <w:adjustRightInd/>
        <w:spacing w:line="556"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cs="仿宋_GB2312"/>
          <w:color w:val="000000"/>
          <w:sz w:val="32"/>
          <w:szCs w:val="32"/>
          <w:lang w:eastAsia="zh-CN"/>
        </w:rPr>
        <w:t>（</w:t>
      </w:r>
      <w:r>
        <w:rPr>
          <w:rFonts w:hint="eastAsia" w:ascii="仿宋_GB2312" w:hAnsi="仿宋_GB2312" w:cs="仿宋_GB2312"/>
          <w:b/>
          <w:bCs/>
          <w:color w:val="FF0000"/>
          <w:sz w:val="32"/>
          <w:szCs w:val="32"/>
          <w:lang w:eastAsia="zh-CN"/>
        </w:rPr>
        <w:t>未休假补贴、目标考核考核奖、优秀公务员奖等</w:t>
      </w:r>
      <w:r>
        <w:rPr>
          <w:rFonts w:hint="eastAsia" w:ascii="仿宋_GB2312" w:hAnsi="仿宋_GB2312" w:cs="仿宋_GB2312"/>
          <w:color w:val="000000"/>
          <w:sz w:val="32"/>
          <w:szCs w:val="32"/>
          <w:lang w:eastAsia="zh-CN"/>
        </w:rPr>
        <w:t>）</w:t>
      </w:r>
    </w:p>
    <w:p w14:paraId="0A0DE7EE">
      <w:pPr>
        <w:pStyle w:val="3"/>
        <w:keepNext w:val="0"/>
        <w:keepLines w:val="0"/>
        <w:pageBreakBefore w:val="0"/>
        <w:widowControl w:val="0"/>
        <w:kinsoku/>
        <w:wordWrap/>
        <w:overflowPunct/>
        <w:topLinePunct w:val="0"/>
        <w:autoSpaceDE/>
        <w:autoSpaceDN/>
        <w:bidi w:val="0"/>
        <w:adjustRightInd/>
        <w:spacing w:line="556" w:lineRule="exact"/>
        <w:ind w:firstLine="640" w:firstLineChars="200"/>
        <w:textAlignment w:val="auto"/>
        <w:rPr>
          <w:rFonts w:hint="eastAsia" w:ascii="仿宋_GB2312" w:hAnsi="仿宋_GB2312" w:cs="仿宋_GB2312"/>
          <w:color w:val="000000"/>
          <w:sz w:val="32"/>
          <w:szCs w:val="32"/>
          <w:lang w:eastAsia="zh-CN"/>
        </w:rPr>
      </w:pPr>
      <w:r>
        <w:rPr>
          <w:rFonts w:hint="eastAsia" w:ascii="仿宋_GB2312" w:hAnsi="仿宋_GB2312" w:eastAsia="仿宋_GB2312" w:cs="仿宋_GB2312"/>
          <w:color w:val="000000"/>
          <w:sz w:val="32"/>
          <w:szCs w:val="32"/>
        </w:rPr>
        <w:tab/>
      </w:r>
      <w:r>
        <w:rPr>
          <w:rFonts w:hint="eastAsia" w:ascii="仿宋_GB2312" w:hAnsi="仿宋_GB2312" w:eastAsia="仿宋_GB2312" w:cs="仿宋_GB2312"/>
          <w:b/>
          <w:bCs/>
          <w:color w:val="000000"/>
          <w:sz w:val="32"/>
          <w:szCs w:val="32"/>
        </w:rPr>
        <w:t>其他（工资）</w:t>
      </w:r>
      <w:r>
        <w:rPr>
          <w:rFonts w:hint="eastAsia"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lang w:eastAsia="zh-CN"/>
        </w:rPr>
        <w:t>指</w:t>
      </w:r>
      <w:r>
        <w:rPr>
          <w:rFonts w:hint="eastAsia" w:ascii="仿宋_GB2312" w:hAnsi="仿宋_GB2312" w:eastAsia="仿宋_GB2312" w:cs="仿宋_GB2312"/>
          <w:color w:val="000000"/>
          <w:sz w:val="32"/>
          <w:szCs w:val="32"/>
        </w:rPr>
        <w:t>正常工资和不定期奖金以</w:t>
      </w:r>
      <w:r>
        <w:rPr>
          <w:rFonts w:hint="eastAsia" w:ascii="仿宋_GB2312" w:hAnsi="仿宋_GB2312" w:eastAsia="仿宋_GB2312" w:cs="仿宋_GB2312"/>
          <w:color w:val="000000"/>
          <w:sz w:val="32"/>
          <w:szCs w:val="32"/>
          <w:lang w:eastAsia="zh-CN"/>
        </w:rPr>
        <w:t>外</w:t>
      </w:r>
      <w:r>
        <w:rPr>
          <w:rFonts w:hint="eastAsia" w:ascii="仿宋_GB2312" w:hAnsi="仿宋_GB2312" w:eastAsia="仿宋_GB2312" w:cs="仿宋_GB2312"/>
          <w:color w:val="000000"/>
          <w:sz w:val="32"/>
          <w:szCs w:val="32"/>
        </w:rPr>
        <w:t>的其他工资部分，包括因当年调整工资（或补贴）标准而补发的上年度工资或各种补贴等</w:t>
      </w:r>
      <w:r>
        <w:rPr>
          <w:rFonts w:hint="eastAsia" w:ascii="仿宋_GB2312" w:hAnsi="仿宋_GB2312" w:cs="仿宋_GB2312"/>
          <w:color w:val="000000"/>
          <w:sz w:val="32"/>
          <w:szCs w:val="32"/>
          <w:lang w:eastAsia="zh-CN"/>
        </w:rPr>
        <w:t>。</w:t>
      </w:r>
    </w:p>
    <w:p w14:paraId="689F4372">
      <w:pPr>
        <w:pStyle w:val="3"/>
        <w:keepNext w:val="0"/>
        <w:keepLines w:val="0"/>
        <w:pageBreakBefore w:val="0"/>
        <w:widowControl w:val="0"/>
        <w:kinsoku/>
        <w:wordWrap/>
        <w:overflowPunct/>
        <w:topLinePunct w:val="0"/>
        <w:autoSpaceDE/>
        <w:autoSpaceDN/>
        <w:bidi w:val="0"/>
        <w:adjustRightInd/>
        <w:spacing w:line="556"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eastAsia="zh-CN"/>
        </w:rPr>
        <w:t>（</w:t>
      </w:r>
      <w:r>
        <w:rPr>
          <w:rFonts w:hint="eastAsia" w:ascii="仿宋_GB2312" w:hAnsi="仿宋_GB2312" w:cs="仿宋_GB2312"/>
          <w:b/>
          <w:bCs/>
          <w:color w:val="FF0000"/>
          <w:sz w:val="32"/>
          <w:szCs w:val="32"/>
          <w:lang w:eastAsia="zh-CN"/>
        </w:rPr>
        <w:t>烤火费、各类补发工资、补发奖金等</w:t>
      </w:r>
      <w:r>
        <w:rPr>
          <w:rFonts w:hint="eastAsia" w:ascii="仿宋_GB2312" w:hAnsi="仿宋_GB2312" w:cs="仿宋_GB2312"/>
          <w:color w:val="000000"/>
          <w:sz w:val="32"/>
          <w:szCs w:val="32"/>
          <w:lang w:eastAsia="zh-CN"/>
        </w:rPr>
        <w:t>）</w:t>
      </w:r>
    </w:p>
    <w:p w14:paraId="0E2460C6">
      <w:pPr>
        <w:pStyle w:val="3"/>
        <w:keepNext w:val="0"/>
        <w:keepLines w:val="0"/>
        <w:pageBreakBefore w:val="0"/>
        <w:widowControl w:val="0"/>
        <w:kinsoku/>
        <w:wordWrap/>
        <w:overflowPunct/>
        <w:topLinePunct w:val="0"/>
        <w:autoSpaceDE/>
        <w:autoSpaceDN/>
        <w:bidi w:val="0"/>
        <w:adjustRightInd/>
        <w:spacing w:line="556"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从业人员平均工资 </w:t>
      </w:r>
      <w:r>
        <w:rPr>
          <w:rFonts w:hint="eastAsia" w:ascii="仿宋_GB2312" w:hAnsi="仿宋_GB2312" w:eastAsia="仿宋_GB2312" w:cs="仿宋_GB2312"/>
          <w:color w:val="000000"/>
          <w:sz w:val="32"/>
          <w:szCs w:val="32"/>
        </w:rPr>
        <w:t xml:space="preserve"> 指本单位从业人员平均每人所得的工资额。计算公式为：</w:t>
      </w:r>
    </w:p>
    <w:p w14:paraId="7A9D4F33">
      <w:pPr>
        <w:pStyle w:val="3"/>
        <w:keepNext w:val="0"/>
        <w:keepLines w:val="0"/>
        <w:pageBreakBefore w:val="0"/>
        <w:widowControl w:val="0"/>
        <w:kinsoku/>
        <w:wordWrap/>
        <w:overflowPunct/>
        <w:topLinePunct w:val="0"/>
        <w:autoSpaceDE/>
        <w:autoSpaceDN/>
        <w:bidi w:val="0"/>
        <w:adjustRightInd/>
        <w:spacing w:line="55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从业人员平均工资 = 从业人员工资总额/从业人员平均人数</w:t>
      </w:r>
    </w:p>
    <w:p w14:paraId="331488DD">
      <w:pPr>
        <w:pStyle w:val="3"/>
        <w:keepNext w:val="0"/>
        <w:keepLines w:val="0"/>
        <w:pageBreakBefore w:val="0"/>
        <w:widowControl w:val="0"/>
        <w:kinsoku/>
        <w:wordWrap/>
        <w:overflowPunct/>
        <w:topLinePunct w:val="0"/>
        <w:autoSpaceDE/>
        <w:autoSpaceDN/>
        <w:bidi w:val="0"/>
        <w:adjustRightInd/>
        <w:spacing w:line="556" w:lineRule="exact"/>
        <w:ind w:left="960" w:leftChars="200" w:hanging="320" w:hangingChars="100"/>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在岗职工平均工资  指本单位在岗职工</w:t>
      </w:r>
      <w:r>
        <w:rPr>
          <w:rFonts w:hint="eastAsia" w:ascii="仿宋_GB2312" w:hAnsi="仿宋_GB2312" w:eastAsia="仿宋_GB2312" w:cs="仿宋_GB2312"/>
          <w:color w:val="000000"/>
          <w:sz w:val="32"/>
          <w:szCs w:val="32"/>
        </w:rPr>
        <w:t>平均每人所得的工资额</w:t>
      </w:r>
      <w:r>
        <w:rPr>
          <w:rFonts w:hint="eastAsia" w:ascii="仿宋_GB2312" w:hAnsi="仿宋_GB2312" w:eastAsia="仿宋_GB2312" w:cs="仿宋_GB2312"/>
          <w:bCs/>
          <w:color w:val="000000"/>
          <w:kern w:val="0"/>
          <w:sz w:val="32"/>
          <w:szCs w:val="32"/>
        </w:rPr>
        <w:t>。计算公式为：</w:t>
      </w:r>
    </w:p>
    <w:p w14:paraId="2DF8CF57">
      <w:pPr>
        <w:pStyle w:val="3"/>
        <w:keepNext w:val="0"/>
        <w:keepLines w:val="0"/>
        <w:pageBreakBefore w:val="0"/>
        <w:widowControl w:val="0"/>
        <w:kinsoku/>
        <w:wordWrap/>
        <w:overflowPunct/>
        <w:topLinePunct w:val="0"/>
        <w:autoSpaceDE/>
        <w:autoSpaceDN/>
        <w:bidi w:val="0"/>
        <w:adjustRightInd/>
        <w:spacing w:line="55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在岗职工平均工资 = 在岗职工工资总额/在岗职工平均人数</w:t>
      </w:r>
    </w:p>
    <w:p w14:paraId="35ECDF00">
      <w:pPr>
        <w:pStyle w:val="3"/>
        <w:keepNext w:val="0"/>
        <w:keepLines w:val="0"/>
        <w:pageBreakBefore w:val="0"/>
        <w:widowControl w:val="0"/>
        <w:kinsoku/>
        <w:wordWrap/>
        <w:overflowPunct/>
        <w:topLinePunct w:val="0"/>
        <w:autoSpaceDE/>
        <w:autoSpaceDN/>
        <w:bidi w:val="0"/>
        <w:adjustRightInd/>
        <w:spacing w:line="55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劳务派遣人员平均工资  指本单位劳务派遣人员平均每人所得的工资额。计算公式为：</w:t>
      </w:r>
    </w:p>
    <w:p w14:paraId="61EE0B00">
      <w:pPr>
        <w:pStyle w:val="3"/>
        <w:keepNext w:val="0"/>
        <w:keepLines w:val="0"/>
        <w:pageBreakBefore w:val="0"/>
        <w:widowControl w:val="0"/>
        <w:kinsoku/>
        <w:wordWrap/>
        <w:overflowPunct/>
        <w:topLinePunct w:val="0"/>
        <w:autoSpaceDE/>
        <w:autoSpaceDN/>
        <w:bidi w:val="0"/>
        <w:adjustRightInd/>
        <w:spacing w:line="55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劳务派遣人员平均工资 = 劳务派遣人员工资总额/劳务派遣人员平均人数</w:t>
      </w:r>
    </w:p>
    <w:p w14:paraId="7D35FE40">
      <w:pPr>
        <w:pStyle w:val="3"/>
        <w:keepNext w:val="0"/>
        <w:keepLines w:val="0"/>
        <w:pageBreakBefore w:val="0"/>
        <w:widowControl w:val="0"/>
        <w:kinsoku/>
        <w:wordWrap/>
        <w:overflowPunct/>
        <w:topLinePunct w:val="0"/>
        <w:autoSpaceDE/>
        <w:autoSpaceDN/>
        <w:bidi w:val="0"/>
        <w:adjustRightInd/>
        <w:spacing w:line="556"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其他从业人员平均工资  指本单位其他从业人员平均每人所得的工资额。计算公式为：</w:t>
      </w:r>
    </w:p>
    <w:p w14:paraId="25CC3DD0">
      <w:pPr>
        <w:keepNext w:val="0"/>
        <w:keepLines w:val="0"/>
        <w:pageBreakBefore w:val="0"/>
        <w:widowControl w:val="0"/>
        <w:kinsoku/>
        <w:wordWrap/>
        <w:overflowPunct/>
        <w:topLinePunct w:val="0"/>
        <w:autoSpaceDE/>
        <w:autoSpaceDN/>
        <w:bidi w:val="0"/>
        <w:adjustRightInd/>
        <w:spacing w:line="556" w:lineRule="exact"/>
        <w:textAlignment w:val="auto"/>
        <w:outlineLvl w:val="9"/>
        <w:rPr>
          <w:rFonts w:hint="eastAsia" w:ascii="宋体" w:hAnsi="宋体" w:eastAsia="宋体" w:cs="宋体"/>
          <w:bCs/>
          <w:color w:val="000000"/>
          <w:kern w:val="0"/>
          <w:sz w:val="18"/>
          <w:szCs w:val="18"/>
          <w:lang w:bidi="ar-SA"/>
        </w:rPr>
      </w:pPr>
      <w:r>
        <w:rPr>
          <w:rFonts w:hint="eastAsia" w:ascii="仿宋_GB2312" w:hAnsi="仿宋_GB2312" w:eastAsia="仿宋_GB2312" w:cs="仿宋_GB2312"/>
          <w:color w:val="000000"/>
          <w:sz w:val="32"/>
          <w:szCs w:val="32"/>
        </w:rPr>
        <w:t xml:space="preserve">其他从业人员平均工资 = 其他从业人员工资总额/其他从业人员平均人数 </w:t>
      </w:r>
    </w:p>
    <w:p w14:paraId="7BFFC4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ZWRmNGY1MmYyYzczYzJjMjFhZjQxYmZkNTNmYWYifQ=="/>
  </w:docVars>
  <w:rsids>
    <w:rsidRoot w:val="06514585"/>
    <w:rsid w:val="06514585"/>
    <w:rsid w:val="5F456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next w:val="1"/>
    <w:qFormat/>
    <w:uiPriority w:val="0"/>
    <w:pPr>
      <w:widowControl w:val="0"/>
      <w:autoSpaceDE w:val="0"/>
      <w:autoSpaceDN w:val="0"/>
      <w:adjustRightInd w:val="0"/>
      <w:spacing w:after="120" w:afterLines="0"/>
      <w:ind w:left="200" w:leftChars="200" w:firstLine="200" w:firstLineChars="200"/>
      <w:jc w:val="both"/>
    </w:pPr>
    <w:rPr>
      <w:rFonts w:ascii="Calibri" w:hAnsi="Calibri" w:eastAsia="宋体" w:cs="Times New Roman"/>
      <w:color w:val="000000"/>
      <w:kern w:val="2"/>
      <w:sz w:val="21"/>
      <w:szCs w:val="24"/>
      <w:lang w:val="en-US" w:eastAsia="zh-CN" w:bidi="ar-SA"/>
    </w:rPr>
  </w:style>
  <w:style w:type="paragraph" w:styleId="3">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2417</Words>
  <Characters>2441</Characters>
  <Lines>0</Lines>
  <Paragraphs>0</Paragraphs>
  <TotalTime>3</TotalTime>
  <ScaleCrop>false</ScaleCrop>
  <LinksUpToDate>false</LinksUpToDate>
  <CharactersWithSpaces>2496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2024-12-12T01:22:00Z</dcterms:created>
  <dc:creator>Administrator</dc:creator>
  <cp:lastModifiedBy>Administrator</cp:lastModifiedBy>
  <dcterms:modified xsi:type="dcterms:W3CDTF">2024-12-12T02:04:43Z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2D823F3E01E3430E9DDEF66CDD684C3C_11</vt:lpwstr>
  </property>
</Properties>
</file>